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EF" w:rsidRPr="00156AEF" w:rsidRDefault="00156AEF" w:rsidP="00156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E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56AEF" w:rsidRDefault="00156AEF" w:rsidP="00156A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EF">
        <w:rPr>
          <w:rFonts w:ascii="Times New Roman" w:hAnsi="Times New Roman" w:cs="Times New Roman"/>
          <w:b/>
          <w:sz w:val="28"/>
          <w:szCs w:val="28"/>
        </w:rPr>
        <w:t>о методическом обеспечении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AEF" w:rsidRDefault="00156AEF" w:rsidP="00156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AEF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</w:p>
    <w:p w:rsidR="00156AEF" w:rsidRDefault="00156AEF" w:rsidP="00156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AEF" w:rsidRPr="00156AEF" w:rsidRDefault="00ED0974" w:rsidP="00156AE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42B5">
        <w:rPr>
          <w:rFonts w:ascii="Times New Roman" w:hAnsi="Times New Roman" w:cs="Times New Roman"/>
        </w:rPr>
        <w:t>В школе ведётся активная методическая работа, результатом которой стали программы, учебные пособия и методические разработки пр</w:t>
      </w:r>
      <w:r w:rsidR="007816F4">
        <w:rPr>
          <w:rFonts w:ascii="Times New Roman" w:hAnsi="Times New Roman" w:cs="Times New Roman"/>
        </w:rPr>
        <w:t xml:space="preserve">еподавателей и концертмейстеров, </w:t>
      </w:r>
      <w:r w:rsidRPr="00D542B5">
        <w:rPr>
          <w:rFonts w:ascii="Times New Roman" w:hAnsi="Times New Roman" w:cs="Times New Roman"/>
        </w:rPr>
        <w:t xml:space="preserve"> неоднократно становившиеся призёрами конкурсов различного уровня.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844"/>
        <w:gridCol w:w="2620"/>
        <w:gridCol w:w="1094"/>
        <w:gridCol w:w="1559"/>
        <w:gridCol w:w="113"/>
        <w:gridCol w:w="3119"/>
      </w:tblGrid>
      <w:tr w:rsidR="00ED0974" w:rsidRPr="00D542B5" w:rsidTr="00156AEF">
        <w:tc>
          <w:tcPr>
            <w:tcW w:w="10349" w:type="dxa"/>
            <w:gridSpan w:val="6"/>
          </w:tcPr>
          <w:p w:rsidR="00ED0974" w:rsidRPr="00156AEF" w:rsidRDefault="00ED0974" w:rsidP="007816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A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Авторские програм</w:t>
            </w:r>
            <w:r w:rsidR="007816F4" w:rsidRPr="00156A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мы и методические разработки</w:t>
            </w:r>
            <w:r w:rsidR="00156AEF" w:rsidRPr="00156AE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преподавателей</w:t>
            </w:r>
          </w:p>
        </w:tc>
      </w:tr>
      <w:tr w:rsidR="00ED0974" w:rsidRPr="00D542B5" w:rsidTr="00156AEF">
        <w:tc>
          <w:tcPr>
            <w:tcW w:w="1844" w:type="dxa"/>
          </w:tcPr>
          <w:p w:rsidR="00ED0974" w:rsidRPr="00D542B5" w:rsidRDefault="00156AEF" w:rsidP="00D542B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="00ED0974" w:rsidRPr="00D542B5">
              <w:rPr>
                <w:rFonts w:ascii="Times New Roman" w:hAnsi="Times New Roman" w:cs="Times New Roman"/>
                <w:i/>
              </w:rPr>
              <w:t>вторы</w:t>
            </w:r>
          </w:p>
        </w:tc>
        <w:tc>
          <w:tcPr>
            <w:tcW w:w="2620" w:type="dxa"/>
          </w:tcPr>
          <w:p w:rsidR="00ED0974" w:rsidRPr="00D542B5" w:rsidRDefault="00156AEF" w:rsidP="00D542B5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Н</w:t>
            </w:r>
            <w:r w:rsidR="00ED0974" w:rsidRPr="00D542B5">
              <w:rPr>
                <w:rFonts w:ascii="Times New Roman" w:hAnsi="Times New Roman" w:cs="Times New Roman"/>
                <w:i/>
              </w:rPr>
              <w:t>азвания работ</w:t>
            </w:r>
          </w:p>
        </w:tc>
        <w:tc>
          <w:tcPr>
            <w:tcW w:w="1094" w:type="dxa"/>
          </w:tcPr>
          <w:p w:rsidR="00ED0974" w:rsidRPr="00D542B5" w:rsidRDefault="00156AEF" w:rsidP="00D542B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ED0974" w:rsidRPr="00D542B5">
              <w:rPr>
                <w:rFonts w:ascii="Times New Roman" w:hAnsi="Times New Roman" w:cs="Times New Roman"/>
                <w:i/>
              </w:rPr>
              <w:t>од создания</w:t>
            </w:r>
          </w:p>
        </w:tc>
        <w:tc>
          <w:tcPr>
            <w:tcW w:w="1672" w:type="dxa"/>
            <w:gridSpan w:val="2"/>
          </w:tcPr>
          <w:p w:rsidR="00156AEF" w:rsidRDefault="00156AEF" w:rsidP="00D542B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Номер сертификат</w:t>
            </w:r>
          </w:p>
          <w:p w:rsidR="00ED0974" w:rsidRPr="00D542B5" w:rsidRDefault="00ED0974" w:rsidP="00D542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42B5">
              <w:rPr>
                <w:rFonts w:ascii="Times New Roman" w:hAnsi="Times New Roman" w:cs="Times New Roman"/>
                <w:i/>
              </w:rPr>
              <w:t>(для сертифицированных работ)</w:t>
            </w:r>
          </w:p>
        </w:tc>
        <w:tc>
          <w:tcPr>
            <w:tcW w:w="3119" w:type="dxa"/>
          </w:tcPr>
          <w:p w:rsidR="00ED0974" w:rsidRPr="00D542B5" w:rsidRDefault="00156AEF" w:rsidP="00D542B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ED0974" w:rsidRPr="00D542B5">
              <w:rPr>
                <w:rFonts w:ascii="Times New Roman" w:hAnsi="Times New Roman" w:cs="Times New Roman"/>
                <w:i/>
              </w:rPr>
              <w:t>римечания</w:t>
            </w:r>
          </w:p>
        </w:tc>
      </w:tr>
      <w:tr w:rsidR="00ED0974" w:rsidRPr="00156AEF" w:rsidTr="00156AEF">
        <w:tc>
          <w:tcPr>
            <w:tcW w:w="1844" w:type="dxa"/>
          </w:tcPr>
          <w:p w:rsidR="00ED0974" w:rsidRPr="00156AEF" w:rsidRDefault="00E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Епифанова О.П.,</w:t>
            </w:r>
          </w:p>
          <w:p w:rsidR="00ED0974" w:rsidRPr="00156AEF" w:rsidRDefault="00E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Малова О.В.</w:t>
            </w:r>
          </w:p>
        </w:tc>
        <w:tc>
          <w:tcPr>
            <w:tcW w:w="2620" w:type="dxa"/>
          </w:tcPr>
          <w:p w:rsidR="00ED0974" w:rsidRPr="00156AEF" w:rsidRDefault="001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0974" w:rsidRPr="00156AEF">
              <w:rPr>
                <w:rFonts w:ascii="Times New Roman" w:hAnsi="Times New Roman" w:cs="Times New Roman"/>
                <w:sz w:val="24"/>
                <w:szCs w:val="24"/>
              </w:rPr>
              <w:t>едагогический проект</w:t>
            </w:r>
            <w:r w:rsidR="00BD33D1"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профессиональной компетенции преподавателей ДШИ»</w:t>
            </w:r>
          </w:p>
        </w:tc>
        <w:tc>
          <w:tcPr>
            <w:tcW w:w="1094" w:type="dxa"/>
          </w:tcPr>
          <w:p w:rsidR="00ED0974" w:rsidRPr="00156AEF" w:rsidRDefault="00E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2" w:type="dxa"/>
            <w:gridSpan w:val="2"/>
          </w:tcPr>
          <w:p w:rsidR="00ED0974" w:rsidRPr="00156AEF" w:rsidRDefault="00ED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974" w:rsidRPr="00156AEF" w:rsidRDefault="00E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Призёра </w:t>
            </w:r>
            <w:r w:rsidRPr="0015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педагогического мастерства «Профи» </w:t>
            </w:r>
            <w:proofErr w:type="gramStart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</w:tr>
      <w:tr w:rsidR="00BD33D1" w:rsidRPr="00156AEF" w:rsidTr="00156AEF">
        <w:tc>
          <w:tcPr>
            <w:tcW w:w="1844" w:type="dxa"/>
          </w:tcPr>
          <w:p w:rsidR="00BD33D1" w:rsidRPr="00156AEF" w:rsidRDefault="00BD33D1" w:rsidP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Епифанова О.П.,</w:t>
            </w:r>
          </w:p>
          <w:p w:rsidR="00BD33D1" w:rsidRPr="00156AEF" w:rsidRDefault="00BD33D1" w:rsidP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Малова О.В.</w:t>
            </w:r>
          </w:p>
        </w:tc>
        <w:tc>
          <w:tcPr>
            <w:tcW w:w="2620" w:type="dxa"/>
          </w:tcPr>
          <w:p w:rsidR="00BD33D1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«Путь в мир музыки и искусства»</w:t>
            </w:r>
          </w:p>
        </w:tc>
        <w:tc>
          <w:tcPr>
            <w:tcW w:w="1094" w:type="dxa"/>
          </w:tcPr>
          <w:p w:rsidR="00BD33D1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2" w:type="dxa"/>
            <w:gridSpan w:val="2"/>
          </w:tcPr>
          <w:p w:rsidR="00BD33D1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33D1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5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«Лучший педагогический проект» </w:t>
            </w:r>
            <w:proofErr w:type="gramStart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. Тула</w:t>
            </w:r>
          </w:p>
        </w:tc>
      </w:tr>
      <w:tr w:rsidR="00ED0974" w:rsidRPr="00156AEF" w:rsidTr="00156AEF">
        <w:tc>
          <w:tcPr>
            <w:tcW w:w="1844" w:type="dxa"/>
          </w:tcPr>
          <w:p w:rsidR="00ED0974" w:rsidRPr="00156AEF" w:rsidRDefault="00E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Федулова И.Н.</w:t>
            </w:r>
          </w:p>
        </w:tc>
        <w:tc>
          <w:tcPr>
            <w:tcW w:w="2620" w:type="dxa"/>
          </w:tcPr>
          <w:p w:rsidR="00ED0974" w:rsidRPr="00156AEF" w:rsidRDefault="00E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«Развивающая программа «Малюсята» для детей 1-2 лет</w:t>
            </w:r>
          </w:p>
        </w:tc>
        <w:tc>
          <w:tcPr>
            <w:tcW w:w="1094" w:type="dxa"/>
          </w:tcPr>
          <w:p w:rsidR="00ED0974" w:rsidRPr="00156AEF" w:rsidRDefault="00E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2" w:type="dxa"/>
            <w:gridSpan w:val="2"/>
          </w:tcPr>
          <w:p w:rsidR="00ED0974" w:rsidRPr="00156AEF" w:rsidRDefault="00ED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119" w:type="dxa"/>
          </w:tcPr>
          <w:p w:rsidR="00ED0974" w:rsidRPr="00156AEF" w:rsidRDefault="004D7F3B" w:rsidP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7816F4"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плом лауреата Гран-при на </w:t>
            </w:r>
            <w:r w:rsidR="007816F4" w:rsidRPr="0015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ассамблее «Современность и творчество в методике и практике преподавания теоретических дисциплин в ДМШ и ДШИ» г. Москва</w:t>
            </w:r>
          </w:p>
        </w:tc>
      </w:tr>
      <w:tr w:rsidR="00ED0974" w:rsidRPr="00156AEF" w:rsidTr="00156AEF">
        <w:tc>
          <w:tcPr>
            <w:tcW w:w="1844" w:type="dxa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Федулова И.Н.</w:t>
            </w:r>
          </w:p>
        </w:tc>
        <w:tc>
          <w:tcPr>
            <w:tcW w:w="2620" w:type="dxa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«Я расту. Нескучные упражнения на фортепиано» для самостоятельных занятий в классе и дома</w:t>
            </w:r>
          </w:p>
        </w:tc>
        <w:tc>
          <w:tcPr>
            <w:tcW w:w="1094" w:type="dxa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2" w:type="dxa"/>
            <w:gridSpan w:val="2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119" w:type="dxa"/>
          </w:tcPr>
          <w:p w:rsidR="007816F4" w:rsidRPr="00156AEF" w:rsidRDefault="0078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4D7F3B"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ауреата </w:t>
            </w:r>
            <w:r w:rsidR="004D7F3B" w:rsidRPr="0015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D7F3B"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proofErr w:type="gramStart"/>
            <w:r w:rsidR="004D7F3B"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4D7F3B"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торого международного конкурса «Классика и современность», </w:t>
            </w:r>
          </w:p>
          <w:p w:rsidR="00ED0974" w:rsidRPr="00156AEF" w:rsidRDefault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ED0974" w:rsidRPr="00156AEF" w:rsidTr="00156AEF">
        <w:tc>
          <w:tcPr>
            <w:tcW w:w="1844" w:type="dxa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Федулова И.Н.</w:t>
            </w:r>
          </w:p>
        </w:tc>
        <w:tc>
          <w:tcPr>
            <w:tcW w:w="2620" w:type="dxa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«Сюжетные этюды» для самостоятельных и классных занятий по фортепиано в младших классах ДМШ и ДШИ</w:t>
            </w:r>
          </w:p>
        </w:tc>
        <w:tc>
          <w:tcPr>
            <w:tcW w:w="1094" w:type="dxa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2" w:type="dxa"/>
            <w:gridSpan w:val="2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119" w:type="dxa"/>
          </w:tcPr>
          <w:p w:rsidR="00ED0974" w:rsidRPr="00156AEF" w:rsidRDefault="004D7F3B" w:rsidP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Призёра </w:t>
            </w:r>
            <w:r w:rsidRPr="0015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педагогического мастерства «Профи» </w:t>
            </w:r>
            <w:proofErr w:type="gramStart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</w:tr>
      <w:tr w:rsidR="00ED0974" w:rsidRPr="00156AEF" w:rsidTr="00156AEF">
        <w:tc>
          <w:tcPr>
            <w:tcW w:w="1844" w:type="dxa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Федулова И.Н.</w:t>
            </w:r>
          </w:p>
        </w:tc>
        <w:tc>
          <w:tcPr>
            <w:tcW w:w="2620" w:type="dxa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«Познаём искусство сами»</w:t>
            </w:r>
          </w:p>
        </w:tc>
        <w:tc>
          <w:tcPr>
            <w:tcW w:w="1094" w:type="dxa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2" w:type="dxa"/>
            <w:gridSpan w:val="2"/>
          </w:tcPr>
          <w:p w:rsidR="00ED0974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119" w:type="dxa"/>
          </w:tcPr>
          <w:p w:rsidR="00ED0974" w:rsidRPr="00156AEF" w:rsidRDefault="00BD33D1" w:rsidP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5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</w:t>
            </w:r>
            <w:proofErr w:type="gramStart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3B" w:rsidRPr="00156A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D7F3B" w:rsidRPr="00156AEF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ассамблее «Современность и творчество в методике и практике преподавания теоретических дисциплин в ДМШ и ДШИ» г. Москва</w:t>
            </w:r>
          </w:p>
        </w:tc>
      </w:tr>
      <w:tr w:rsidR="00ED0974" w:rsidRPr="00156AEF" w:rsidTr="00156AEF">
        <w:tc>
          <w:tcPr>
            <w:tcW w:w="1844" w:type="dxa"/>
          </w:tcPr>
          <w:p w:rsidR="00ED0974" w:rsidRPr="00156AEF" w:rsidRDefault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Лобова Е.В., Федулова И.Н.</w:t>
            </w:r>
          </w:p>
        </w:tc>
        <w:tc>
          <w:tcPr>
            <w:tcW w:w="2620" w:type="dxa"/>
          </w:tcPr>
          <w:p w:rsidR="00ED0974" w:rsidRPr="00156AEF" w:rsidRDefault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«Классическая музыка </w:t>
            </w:r>
            <w:r w:rsidRPr="0015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саду»</w:t>
            </w:r>
          </w:p>
        </w:tc>
        <w:tc>
          <w:tcPr>
            <w:tcW w:w="1094" w:type="dxa"/>
          </w:tcPr>
          <w:p w:rsidR="00ED0974" w:rsidRPr="00156AEF" w:rsidRDefault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672" w:type="dxa"/>
            <w:gridSpan w:val="2"/>
          </w:tcPr>
          <w:p w:rsidR="00ED0974" w:rsidRPr="00156AEF" w:rsidRDefault="0078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56AEF" w:rsidRDefault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5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816F4"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</w:t>
            </w:r>
            <w:r w:rsidR="007816F4" w:rsidRPr="0015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</w:t>
            </w:r>
            <w:r w:rsidRPr="0015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областном конкурсе методических работ преподавателей и студентов учебных заведений культуры и искусства, </w:t>
            </w:r>
          </w:p>
          <w:p w:rsidR="00156AEF" w:rsidRPr="00156AEF" w:rsidRDefault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BD33D1" w:rsidRPr="00156AEF" w:rsidTr="00156AEF">
        <w:tc>
          <w:tcPr>
            <w:tcW w:w="1844" w:type="dxa"/>
          </w:tcPr>
          <w:p w:rsidR="00BD33D1" w:rsidRPr="00156AEF" w:rsidRDefault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Н.Л.</w:t>
            </w:r>
          </w:p>
        </w:tc>
        <w:tc>
          <w:tcPr>
            <w:tcW w:w="2620" w:type="dxa"/>
          </w:tcPr>
          <w:p w:rsidR="00156AEF" w:rsidRPr="00156AEF" w:rsidRDefault="004D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«Литературно-музыкальная композиция «Герои древнегреческих трагедий»» (Опыт интеграции учебных предметов «История театрального искусства» и «Художественное слово» в ДШИ)</w:t>
            </w:r>
          </w:p>
        </w:tc>
        <w:tc>
          <w:tcPr>
            <w:tcW w:w="1094" w:type="dxa"/>
          </w:tcPr>
          <w:p w:rsidR="00BD33D1" w:rsidRPr="00156AEF" w:rsidRDefault="005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2" w:type="dxa"/>
            <w:gridSpan w:val="2"/>
          </w:tcPr>
          <w:p w:rsidR="00BD33D1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33D1" w:rsidRPr="00156AEF" w:rsidRDefault="005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Дипломант Областного конкурса по программному и учебно-методическому обеспечению деятельности ДШИ, г. Екатеринбург</w:t>
            </w:r>
          </w:p>
        </w:tc>
      </w:tr>
      <w:tr w:rsidR="00BD33D1" w:rsidRPr="00156AEF" w:rsidTr="00156AEF">
        <w:tc>
          <w:tcPr>
            <w:tcW w:w="1844" w:type="dxa"/>
          </w:tcPr>
          <w:p w:rsidR="00BD33D1" w:rsidRPr="00156AEF" w:rsidRDefault="005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Золотова А.А.</w:t>
            </w:r>
          </w:p>
        </w:tc>
        <w:tc>
          <w:tcPr>
            <w:tcW w:w="2620" w:type="dxa"/>
          </w:tcPr>
          <w:p w:rsidR="00156AEF" w:rsidRPr="00156AEF" w:rsidRDefault="005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«Вхождение в мир изобразительного искусства через синтез учебных предметов «Компьютерная графика» и «Основы изобразительной грамоты и рисования» в ДШИ»</w:t>
            </w:r>
          </w:p>
        </w:tc>
        <w:tc>
          <w:tcPr>
            <w:tcW w:w="1094" w:type="dxa"/>
          </w:tcPr>
          <w:p w:rsidR="00BD33D1" w:rsidRPr="00156AEF" w:rsidRDefault="005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2" w:type="dxa"/>
            <w:gridSpan w:val="2"/>
          </w:tcPr>
          <w:p w:rsidR="00BD33D1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33D1" w:rsidRPr="00156AEF" w:rsidRDefault="005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Дипломант Областного конкурса по программному и учебно-методическому обеспечению деятельности ДШИ, г. Екатеринбург</w:t>
            </w:r>
          </w:p>
        </w:tc>
      </w:tr>
      <w:tr w:rsidR="00BD33D1" w:rsidRPr="00156AEF" w:rsidTr="00156AEF">
        <w:tc>
          <w:tcPr>
            <w:tcW w:w="1844" w:type="dxa"/>
          </w:tcPr>
          <w:p w:rsidR="00BD33D1" w:rsidRPr="00156AEF" w:rsidRDefault="005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Малова О.В., Золотова А.А.</w:t>
            </w:r>
          </w:p>
        </w:tc>
        <w:tc>
          <w:tcPr>
            <w:tcW w:w="2620" w:type="dxa"/>
          </w:tcPr>
          <w:p w:rsidR="00BD33D1" w:rsidRPr="00156AEF" w:rsidRDefault="005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разработка «Рекламная деятельность как условие эффективной работы ДШИ»</w:t>
            </w:r>
          </w:p>
        </w:tc>
        <w:tc>
          <w:tcPr>
            <w:tcW w:w="1094" w:type="dxa"/>
          </w:tcPr>
          <w:p w:rsidR="00BD33D1" w:rsidRPr="00156AEF" w:rsidRDefault="005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2" w:type="dxa"/>
            <w:gridSpan w:val="2"/>
          </w:tcPr>
          <w:p w:rsidR="00BD33D1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33D1" w:rsidRPr="00156AEF" w:rsidRDefault="0078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5E5B46"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ауреата </w:t>
            </w:r>
            <w:r w:rsidR="005E5B46" w:rsidRPr="0015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E5B46"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 Областного конкурса по программному и учебно-методическому обеспечению деятельности ДШИ, г. Екатеринбург</w:t>
            </w:r>
          </w:p>
        </w:tc>
      </w:tr>
      <w:tr w:rsidR="00D542B5" w:rsidRPr="00156AEF" w:rsidTr="00156AEF">
        <w:tc>
          <w:tcPr>
            <w:tcW w:w="10349" w:type="dxa"/>
            <w:gridSpan w:val="6"/>
          </w:tcPr>
          <w:p w:rsidR="00D542B5" w:rsidRPr="00156AEF" w:rsidRDefault="00D542B5" w:rsidP="00D542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конференциях, публикаци</w:t>
            </w:r>
            <w:r w:rsidR="00156AEF" w:rsidRPr="00156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</w:t>
            </w:r>
          </w:p>
        </w:tc>
      </w:tr>
      <w:tr w:rsidR="00BD33D1" w:rsidRPr="00156AEF" w:rsidTr="00156AEF">
        <w:tc>
          <w:tcPr>
            <w:tcW w:w="1844" w:type="dxa"/>
          </w:tcPr>
          <w:p w:rsidR="00BD33D1" w:rsidRPr="00156AEF" w:rsidRDefault="000D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Епифанова О.П., Лобова Е.В.</w:t>
            </w:r>
          </w:p>
        </w:tc>
        <w:tc>
          <w:tcPr>
            <w:tcW w:w="2620" w:type="dxa"/>
          </w:tcPr>
          <w:p w:rsidR="00156AEF" w:rsidRPr="00156AEF" w:rsidRDefault="000D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Статья «Системный подход к повышению качества образования учащихся ДШИ в условиях в условиях реализации Федеральных государственных требований», публикация в сборнике конференции</w:t>
            </w:r>
          </w:p>
        </w:tc>
        <w:tc>
          <w:tcPr>
            <w:tcW w:w="1094" w:type="dxa"/>
          </w:tcPr>
          <w:p w:rsidR="00BD33D1" w:rsidRPr="00156AEF" w:rsidRDefault="000D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BD33D1" w:rsidRPr="00156AEF" w:rsidRDefault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</w:tcPr>
          <w:p w:rsidR="00BD33D1" w:rsidRPr="00156AEF" w:rsidRDefault="000D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«Дополнительное образование детей как основа творческого развития и самоопределения: опыт регионов», г</w:t>
            </w:r>
            <w:proofErr w:type="gramStart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0D2EC8" w:rsidRPr="00156AEF" w:rsidTr="00156AEF">
        <w:tc>
          <w:tcPr>
            <w:tcW w:w="1844" w:type="dxa"/>
          </w:tcPr>
          <w:p w:rsidR="000D2EC8" w:rsidRPr="00156AEF" w:rsidRDefault="000D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Арабаджи Ю.К.</w:t>
            </w:r>
          </w:p>
        </w:tc>
        <w:tc>
          <w:tcPr>
            <w:tcW w:w="2620" w:type="dxa"/>
          </w:tcPr>
          <w:p w:rsidR="00D34E42" w:rsidRDefault="000D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Статья «Значение исполнительской деятельности в педагогической практике скрипача», публикация в сборнике конференции</w:t>
            </w:r>
          </w:p>
          <w:p w:rsidR="00156AEF" w:rsidRPr="00156AEF" w:rsidRDefault="001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D2EC8" w:rsidRPr="00156AEF" w:rsidRDefault="000D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0D2EC8" w:rsidRPr="00156AEF" w:rsidRDefault="000D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</w:tcPr>
          <w:p w:rsidR="000D2EC8" w:rsidRPr="00156AEF" w:rsidRDefault="000D2EC8" w:rsidP="000D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«Оркестровое искусство: теория, педагогика, практика», </w:t>
            </w:r>
            <w:proofErr w:type="gramStart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AEF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</w:tr>
    </w:tbl>
    <w:p w:rsidR="00156AEF" w:rsidRPr="00156AEF" w:rsidRDefault="002C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43650" cy="8997950"/>
            <wp:effectExtent l="19050" t="0" r="0" b="0"/>
            <wp:docPr id="1" name="Рисунок 1" descr="C:\Users\татья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9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AEF" w:rsidRPr="00156AEF" w:rsidSect="00156A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6E0"/>
    <w:rsid w:val="000436E0"/>
    <w:rsid w:val="000D2EC8"/>
    <w:rsid w:val="00156AEF"/>
    <w:rsid w:val="00272D28"/>
    <w:rsid w:val="002C3117"/>
    <w:rsid w:val="0044065C"/>
    <w:rsid w:val="004D7F3B"/>
    <w:rsid w:val="005E5B46"/>
    <w:rsid w:val="007816F4"/>
    <w:rsid w:val="00894505"/>
    <w:rsid w:val="009114E0"/>
    <w:rsid w:val="00BB35EF"/>
    <w:rsid w:val="00BD33D1"/>
    <w:rsid w:val="00D34E42"/>
    <w:rsid w:val="00D542B5"/>
    <w:rsid w:val="00EA0F0D"/>
    <w:rsid w:val="00ED0974"/>
    <w:rsid w:val="00FB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Fedulova</dc:creator>
  <cp:keywords/>
  <dc:description/>
  <cp:lastModifiedBy>татьяна</cp:lastModifiedBy>
  <cp:revision>9</cp:revision>
  <cp:lastPrinted>2016-02-08T10:09:00Z</cp:lastPrinted>
  <dcterms:created xsi:type="dcterms:W3CDTF">2016-01-27T17:08:00Z</dcterms:created>
  <dcterms:modified xsi:type="dcterms:W3CDTF">2016-02-08T10:15:00Z</dcterms:modified>
</cp:coreProperties>
</file>