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13D" w:rsidRPr="007970C1" w:rsidRDefault="004F213D" w:rsidP="004F213D">
      <w:pPr>
        <w:pStyle w:val="12"/>
        <w:jc w:val="center"/>
        <w:rPr>
          <w:b/>
        </w:rPr>
      </w:pPr>
      <w:bookmarkStart w:id="0" w:name="bookmark0"/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>
        <w:rPr>
          <w:b/>
        </w:rPr>
        <w:t>автономное 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4F213D" w:rsidRDefault="004F213D" w:rsidP="004F213D">
      <w:pPr>
        <w:pStyle w:val="12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 </w:t>
      </w:r>
    </w:p>
    <w:p w:rsidR="004F213D" w:rsidRPr="00530801" w:rsidRDefault="004F213D" w:rsidP="004F213D">
      <w:pPr>
        <w:pStyle w:val="12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4F213D" w:rsidRPr="00530801" w:rsidRDefault="004F213D" w:rsidP="004F213D">
      <w:pPr>
        <w:pStyle w:val="12"/>
        <w:jc w:val="center"/>
        <w:rPr>
          <w:b/>
        </w:rPr>
      </w:pPr>
    </w:p>
    <w:p w:rsidR="002B5E83" w:rsidRDefault="002B5E83" w:rsidP="002B5E8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B5E83" w:rsidRDefault="002B5E83" w:rsidP="002B5E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5E83" w:rsidRDefault="002B5E83" w:rsidP="002B5E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9B2100EB-5017-4A62-9134-546FF04F5B16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2B5E83" w:rsidRDefault="002B5E83" w:rsidP="002B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1"/>
    </w:p>
    <w:p w:rsidR="004F213D" w:rsidRDefault="004F213D" w:rsidP="004F213D">
      <w:pPr>
        <w:pStyle w:val="12"/>
        <w:jc w:val="center"/>
        <w:rPr>
          <w:b/>
        </w:rPr>
      </w:pPr>
    </w:p>
    <w:p w:rsidR="004F213D" w:rsidRDefault="004F213D" w:rsidP="004F213D">
      <w:pPr>
        <w:pStyle w:val="12"/>
        <w:jc w:val="center"/>
        <w:rPr>
          <w:b/>
        </w:rPr>
      </w:pPr>
    </w:p>
    <w:p w:rsidR="004F213D" w:rsidRDefault="004F213D" w:rsidP="004F213D">
      <w:pPr>
        <w:pStyle w:val="12"/>
        <w:jc w:val="center"/>
        <w:rPr>
          <w:b/>
        </w:rPr>
      </w:pPr>
    </w:p>
    <w:p w:rsidR="004F213D" w:rsidRDefault="004F213D" w:rsidP="004F213D">
      <w:pPr>
        <w:pStyle w:val="1"/>
        <w:spacing w:line="360" w:lineRule="auto"/>
        <w:ind w:firstLine="0"/>
        <w:jc w:val="center"/>
      </w:pPr>
      <w:r>
        <w:rPr>
          <w:b/>
          <w:bCs/>
        </w:rPr>
        <w:t>АДАПТИРОВАННАЯ ДОПОЛНИТЕЛЬНАЯ</w:t>
      </w:r>
      <w:r>
        <w:rPr>
          <w:b/>
          <w:bCs/>
        </w:rPr>
        <w:br/>
        <w:t>ОБЩЕРАЗВИВАЮЩАЯ ПРОГРАММА</w:t>
      </w:r>
    </w:p>
    <w:p w:rsidR="004F213D" w:rsidRDefault="004F213D" w:rsidP="004F213D">
      <w:pPr>
        <w:pStyle w:val="1"/>
        <w:spacing w:after="260" w:line="360" w:lineRule="auto"/>
        <w:ind w:firstLine="0"/>
        <w:jc w:val="center"/>
        <w:rPr>
          <w:b/>
          <w:bCs/>
        </w:rPr>
      </w:pPr>
      <w:r>
        <w:rPr>
          <w:b/>
          <w:bCs/>
        </w:rPr>
        <w:t>В ОБЛАСТИ МУЗЫКАЛЬНОГО ИСКУССТВА</w:t>
      </w:r>
    </w:p>
    <w:p w:rsidR="004B1A3D" w:rsidRDefault="004B1A3D">
      <w:pPr>
        <w:pStyle w:val="11"/>
        <w:keepNext/>
        <w:keepLines/>
      </w:pPr>
    </w:p>
    <w:p w:rsidR="004B1A3D" w:rsidRDefault="004B1A3D">
      <w:pPr>
        <w:pStyle w:val="11"/>
        <w:keepNext/>
        <w:keepLines/>
      </w:pPr>
    </w:p>
    <w:p w:rsidR="00574802" w:rsidRDefault="004B1A3D">
      <w:pPr>
        <w:pStyle w:val="11"/>
        <w:keepNext/>
        <w:keepLines/>
      </w:pPr>
      <w:r>
        <w:t xml:space="preserve"> </w:t>
      </w:r>
      <w:r w:rsidR="009A4ED1">
        <w:t>«Вокальное музицирование»</w:t>
      </w:r>
      <w:r w:rsidR="009A4ED1">
        <w:br/>
        <w:t>(народное пение)</w:t>
      </w:r>
      <w:bookmarkEnd w:id="0"/>
    </w:p>
    <w:p w:rsidR="004B1A3D" w:rsidRDefault="004B1A3D">
      <w:pPr>
        <w:pStyle w:val="1"/>
        <w:spacing w:after="260" w:line="360" w:lineRule="auto"/>
        <w:ind w:firstLine="0"/>
        <w:jc w:val="center"/>
        <w:rPr>
          <w:b/>
          <w:bCs/>
        </w:rPr>
      </w:pPr>
    </w:p>
    <w:p w:rsidR="004B1A3D" w:rsidRDefault="004B1A3D">
      <w:pPr>
        <w:pStyle w:val="1"/>
        <w:spacing w:after="260" w:line="360" w:lineRule="auto"/>
        <w:ind w:firstLine="0"/>
        <w:jc w:val="center"/>
        <w:rPr>
          <w:b/>
          <w:bCs/>
        </w:rPr>
      </w:pPr>
    </w:p>
    <w:p w:rsidR="004B1A3D" w:rsidRDefault="004B1A3D">
      <w:pPr>
        <w:pStyle w:val="1"/>
        <w:spacing w:after="260" w:line="360" w:lineRule="auto"/>
        <w:ind w:firstLine="0"/>
        <w:jc w:val="center"/>
        <w:rPr>
          <w:b/>
          <w:bCs/>
        </w:rPr>
      </w:pPr>
    </w:p>
    <w:p w:rsidR="004B1A3D" w:rsidRDefault="004B1A3D">
      <w:pPr>
        <w:pStyle w:val="1"/>
        <w:spacing w:after="260" w:line="360" w:lineRule="auto"/>
        <w:ind w:firstLine="0"/>
        <w:jc w:val="center"/>
        <w:rPr>
          <w:b/>
          <w:bCs/>
        </w:rPr>
      </w:pPr>
    </w:p>
    <w:p w:rsidR="004B1A3D" w:rsidRDefault="004B1A3D">
      <w:pPr>
        <w:pStyle w:val="1"/>
        <w:spacing w:after="260" w:line="360" w:lineRule="auto"/>
        <w:ind w:firstLine="0"/>
        <w:jc w:val="center"/>
        <w:rPr>
          <w:b/>
          <w:bCs/>
        </w:rPr>
      </w:pPr>
    </w:p>
    <w:p w:rsidR="004B1A3D" w:rsidRDefault="004B1A3D">
      <w:pPr>
        <w:pStyle w:val="1"/>
        <w:spacing w:after="260" w:line="360" w:lineRule="auto"/>
        <w:ind w:firstLine="0"/>
        <w:jc w:val="center"/>
        <w:rPr>
          <w:b/>
          <w:bCs/>
        </w:rPr>
      </w:pPr>
    </w:p>
    <w:p w:rsidR="00574802" w:rsidRDefault="009A4ED1">
      <w:pPr>
        <w:pStyle w:val="20"/>
        <w:spacing w:after="400"/>
      </w:pPr>
      <w:r>
        <w:rPr>
          <w:b/>
          <w:bCs/>
        </w:rPr>
        <w:lastRenderedPageBreak/>
        <w:t>Разработчики программы:</w:t>
      </w:r>
    </w:p>
    <w:p w:rsidR="00574802" w:rsidRDefault="004B1A3D">
      <w:pPr>
        <w:pStyle w:val="20"/>
        <w:spacing w:line="240" w:lineRule="auto"/>
      </w:pPr>
      <w:r>
        <w:rPr>
          <w:b/>
          <w:bCs/>
        </w:rPr>
        <w:t xml:space="preserve"> Чуркин А.Ф. преподаватель МАУ ДО «ДШИ»</w:t>
      </w:r>
    </w:p>
    <w:p w:rsidR="00574802" w:rsidRDefault="009A4ED1">
      <w:pPr>
        <w:pStyle w:val="30"/>
        <w:keepNext/>
        <w:keepLines/>
        <w:spacing w:after="300" w:line="240" w:lineRule="auto"/>
      </w:pPr>
      <w:bookmarkStart w:id="2" w:name="bookmark6"/>
      <w:r>
        <w:t>Структура адаптированной дополнительной общеразвивающей</w:t>
      </w:r>
      <w:r>
        <w:br/>
        <w:t>программы «Вокальное музицирование» (народное пение)</w:t>
      </w:r>
      <w:bookmarkEnd w:id="2"/>
    </w:p>
    <w:p w:rsidR="00574802" w:rsidRDefault="009A4ED1">
      <w:pPr>
        <w:pStyle w:val="1"/>
        <w:numPr>
          <w:ilvl w:val="0"/>
          <w:numId w:val="1"/>
        </w:numPr>
        <w:tabs>
          <w:tab w:val="left" w:pos="994"/>
        </w:tabs>
        <w:ind w:firstLine="600"/>
      </w:pPr>
      <w:r>
        <w:t>Пояснительная записка</w:t>
      </w:r>
    </w:p>
    <w:p w:rsidR="00574802" w:rsidRDefault="009A4ED1">
      <w:pPr>
        <w:pStyle w:val="1"/>
        <w:numPr>
          <w:ilvl w:val="0"/>
          <w:numId w:val="1"/>
        </w:numPr>
        <w:tabs>
          <w:tab w:val="left" w:pos="994"/>
          <w:tab w:val="left" w:pos="5952"/>
        </w:tabs>
        <w:ind w:firstLine="600"/>
      </w:pPr>
      <w:r>
        <w:t>Планируемые результаты освоения</w:t>
      </w:r>
      <w:r>
        <w:tab/>
        <w:t>обучающимися</w:t>
      </w:r>
    </w:p>
    <w:p w:rsidR="00574802" w:rsidRDefault="009A4ED1">
      <w:pPr>
        <w:pStyle w:val="1"/>
        <w:ind w:left="920" w:firstLine="100"/>
      </w:pPr>
      <w:r>
        <w:t>адаптированной дополнительной общеразвивающей программы «Вокальное музицирование» (народное пение)</w:t>
      </w:r>
    </w:p>
    <w:p w:rsidR="00574802" w:rsidRDefault="009A4ED1">
      <w:pPr>
        <w:pStyle w:val="1"/>
        <w:numPr>
          <w:ilvl w:val="0"/>
          <w:numId w:val="1"/>
        </w:numPr>
        <w:tabs>
          <w:tab w:val="left" w:pos="994"/>
        </w:tabs>
        <w:ind w:firstLine="600"/>
      </w:pPr>
      <w:r>
        <w:t>Учебный план</w:t>
      </w:r>
    </w:p>
    <w:p w:rsidR="00574802" w:rsidRDefault="009A4ED1">
      <w:pPr>
        <w:pStyle w:val="1"/>
        <w:numPr>
          <w:ilvl w:val="0"/>
          <w:numId w:val="1"/>
        </w:numPr>
        <w:tabs>
          <w:tab w:val="left" w:pos="994"/>
        </w:tabs>
        <w:ind w:firstLine="600"/>
      </w:pPr>
      <w:r>
        <w:t>График образовательного процесса</w:t>
      </w:r>
    </w:p>
    <w:p w:rsidR="00574802" w:rsidRDefault="009A4ED1">
      <w:pPr>
        <w:pStyle w:val="1"/>
        <w:numPr>
          <w:ilvl w:val="0"/>
          <w:numId w:val="1"/>
        </w:numPr>
        <w:tabs>
          <w:tab w:val="left" w:pos="994"/>
        </w:tabs>
        <w:ind w:firstLine="600"/>
      </w:pPr>
      <w:r>
        <w:t>Перечень программ учебных предметов</w:t>
      </w:r>
    </w:p>
    <w:p w:rsidR="00574802" w:rsidRDefault="009A4ED1">
      <w:pPr>
        <w:pStyle w:val="1"/>
        <w:numPr>
          <w:ilvl w:val="0"/>
          <w:numId w:val="1"/>
        </w:numPr>
        <w:tabs>
          <w:tab w:val="left" w:pos="994"/>
        </w:tabs>
        <w:ind w:firstLine="600"/>
      </w:pPr>
      <w:r>
        <w:t>Материально-техническое обеспечение образовательного процесса</w:t>
      </w:r>
    </w:p>
    <w:p w:rsidR="00574802" w:rsidRDefault="009A4ED1">
      <w:pPr>
        <w:pStyle w:val="1"/>
        <w:numPr>
          <w:ilvl w:val="0"/>
          <w:numId w:val="1"/>
        </w:numPr>
        <w:tabs>
          <w:tab w:val="left" w:pos="994"/>
        </w:tabs>
        <w:spacing w:after="160" w:line="240" w:lineRule="auto"/>
        <w:ind w:left="1020" w:hanging="420"/>
        <w:sectPr w:rsidR="0057480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13" w:right="851" w:bottom="1413" w:left="1449" w:header="0" w:footer="3" w:gutter="0"/>
          <w:pgNumType w:start="1"/>
          <w:cols w:space="720"/>
          <w:noEndnote/>
          <w:titlePg/>
          <w:docGrid w:linePitch="360"/>
        </w:sectPr>
      </w:pPr>
      <w:r>
        <w:t>Программа творческой, методической и культурно-просветительской деятельности</w:t>
      </w:r>
    </w:p>
    <w:p w:rsidR="00574802" w:rsidRDefault="009A4ED1">
      <w:pPr>
        <w:pStyle w:val="30"/>
        <w:keepNext/>
        <w:keepLines/>
        <w:spacing w:before="260" w:after="300" w:line="240" w:lineRule="auto"/>
      </w:pPr>
      <w:bookmarkStart w:id="3" w:name="bookmark8"/>
      <w:r>
        <w:lastRenderedPageBreak/>
        <w:t>1. Пояснительная записка</w:t>
      </w:r>
      <w:bookmarkEnd w:id="3"/>
    </w:p>
    <w:p w:rsidR="00574802" w:rsidRDefault="009A4ED1">
      <w:pPr>
        <w:pStyle w:val="1"/>
        <w:ind w:firstLine="500"/>
        <w:jc w:val="both"/>
      </w:pPr>
      <w:r>
        <w:t>Адаптированная дополнительная общеразвивающая программа в области музыкального искусства «Вокальное музицирование» (</w:t>
      </w:r>
      <w:r w:rsidR="004F213D">
        <w:t>народное пение) разработана МАУ</w:t>
      </w:r>
      <w:r>
        <w:t xml:space="preserve"> ДО «</w:t>
      </w:r>
      <w:r w:rsidR="004F213D">
        <w:t>ДШИ</w:t>
      </w:r>
      <w:r>
        <w:t>» и предназначена для организации образовательного процесса детей, подростков и лиц старше 18 лет с ограниченными возможностями здоровья (далее ОВЗ). Данная программа адаптирована для обучающихся с ограниченными возможностями здоровья с учетом особенностей их психофизического развития (с нарушениями функций зрения, речи, с задержкой психического развития, с нарушениями опорно-двигательного аппарата, с умственной отсталостью, с расстройствами аутистического спектра).</w:t>
      </w:r>
    </w:p>
    <w:p w:rsidR="00574802" w:rsidRDefault="009A4ED1">
      <w:pPr>
        <w:pStyle w:val="1"/>
        <w:ind w:firstLine="600"/>
        <w:jc w:val="both"/>
      </w:pPr>
      <w:r>
        <w:t>Адаптированная дополнительная общеразвивающая программа в области музыкального искусства «Вокальное музицирование» (народное пение) разработана в соответствии с: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ind w:firstLine="0"/>
        <w:jc w:val="both"/>
      </w:pPr>
      <w:r>
        <w:t>Методическими рекомендациями по реализации адаптированных дополнительных общеобразовательных программ, способствующих социально</w:t>
      </w:r>
      <w:r>
        <w:softHyphen/>
        <w:t>психической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 - Минобрнауки России 29 марта 2016, ВК-641/09;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jc w:val="both"/>
      </w:pPr>
      <w:r>
        <w:t>Рекомендациями по организации образовательной и методической деятельности при реализации общеразвивающих программ в области искусств, изложенных в письме Министерства культуры Российской Федерации от 21.11.2013 №191-01-39/06-ГИ;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  <w:tab w:val="left" w:pos="3768"/>
        </w:tabs>
        <w:ind w:firstLine="0"/>
        <w:jc w:val="both"/>
      </w:pPr>
      <w:r>
        <w:t>Федеральным законом № 273-ФЗ «Об образовании в Российской Федерации»; - Федеральным законом №</w:t>
      </w:r>
      <w:r>
        <w:tab/>
        <w:t>185-ФЗ «О внесении изменений в отдельные</w:t>
      </w:r>
    </w:p>
    <w:p w:rsidR="00574802" w:rsidRDefault="009A4ED1">
      <w:pPr>
        <w:pStyle w:val="1"/>
        <w:ind w:firstLine="0"/>
        <w:jc w:val="both"/>
      </w:pPr>
      <w:r>
        <w:t>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ind w:firstLine="0"/>
        <w:jc w:val="both"/>
      </w:pPr>
      <w:r>
        <w:t>Указом Президента Российской Федерации 7 мая 2012 г. № 599 «О мерах по реализации государственной политики в области образования и науки»;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ind w:firstLine="0"/>
        <w:jc w:val="both"/>
      </w:pPr>
      <w:r>
        <w:t>Концепцией развития дополнительного образования детей, утвержденной распоряжением Правительства Российской Федерации от 4 сентября 2014 г. № 1726-р: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spacing w:after="140"/>
        <w:jc w:val="both"/>
      </w:pPr>
      <w:r>
        <w:t>Постановлением главного государственного санитарного врача РФ от 10.07.2015 г. № 26 «Санитарно-эпидемиологические требования к условиям и организации обучения и воспитания в организациях, осуществляющих</w:t>
      </w:r>
    </w:p>
    <w:p w:rsidR="00574802" w:rsidRDefault="009A4ED1">
      <w:pPr>
        <w:pStyle w:val="1"/>
        <w:tabs>
          <w:tab w:val="left" w:pos="2693"/>
          <w:tab w:val="left" w:pos="4901"/>
          <w:tab w:val="left" w:pos="5837"/>
          <w:tab w:val="left" w:pos="8486"/>
        </w:tabs>
        <w:ind w:firstLine="0"/>
        <w:jc w:val="both"/>
      </w:pPr>
      <w:r>
        <w:t>образовательную</w:t>
      </w:r>
      <w:r>
        <w:tab/>
        <w:t>деятельность</w:t>
      </w:r>
      <w:r>
        <w:tab/>
        <w:t>по</w:t>
      </w:r>
      <w:r>
        <w:tab/>
        <w:t>адаптированным</w:t>
      </w:r>
      <w:r>
        <w:tab/>
        <w:t>основным</w:t>
      </w:r>
    </w:p>
    <w:p w:rsidR="00574802" w:rsidRDefault="009A4ED1">
      <w:pPr>
        <w:pStyle w:val="1"/>
        <w:ind w:firstLine="0"/>
        <w:jc w:val="both"/>
      </w:pPr>
      <w:r>
        <w:lastRenderedPageBreak/>
        <w:t>общеобразовательным программам для обучающихся с ограниченными возможностями здоровья» (САНПИН 2.4.2.3286-15);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ind w:firstLine="0"/>
        <w:jc w:val="both"/>
      </w:pPr>
      <w:r>
        <w:t>Законом Свердловской области от 23.10.1995 № 28-ОЗ «О защите прав ребенка» (с последующими изменениями и дополнениями);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504"/>
        </w:tabs>
        <w:ind w:firstLine="0"/>
        <w:jc w:val="both"/>
      </w:pPr>
      <w:r>
        <w:t>Постановлением Правительства Свердловской области от 23.04.2015 г. № 270- ПП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(с изменениями);</w:t>
      </w:r>
    </w:p>
    <w:p w:rsidR="00574802" w:rsidRDefault="009A4ED1">
      <w:pPr>
        <w:pStyle w:val="1"/>
        <w:numPr>
          <w:ilvl w:val="0"/>
          <w:numId w:val="2"/>
        </w:numPr>
        <w:tabs>
          <w:tab w:val="left" w:pos="684"/>
        </w:tabs>
        <w:jc w:val="both"/>
      </w:pPr>
      <w:r>
        <w:t>Уставом школы;</w:t>
      </w:r>
    </w:p>
    <w:p w:rsidR="00574802" w:rsidRDefault="009A4ED1">
      <w:pPr>
        <w:pStyle w:val="1"/>
        <w:ind w:firstLine="440"/>
        <w:jc w:val="both"/>
      </w:pPr>
      <w:r>
        <w:rPr>
          <w:b/>
          <w:bCs/>
        </w:rPr>
        <w:t xml:space="preserve">Актуальность </w:t>
      </w:r>
      <w:r>
        <w:t>данной программы продиктована необходимостью определить содержание и организационные условия художественного образования детей с ОВЗ в системе дополнительного образования.</w:t>
      </w:r>
    </w:p>
    <w:p w:rsidR="00574802" w:rsidRDefault="009A4ED1">
      <w:pPr>
        <w:pStyle w:val="1"/>
        <w:ind w:firstLine="440"/>
        <w:jc w:val="both"/>
      </w:pPr>
      <w:r>
        <w:t>Адаптированная программа в области музыкального искусства «Вокальное музицирование» (народное пение) имеет общеразвивающую направленность, основывается на принципах: коррекционно-развивающей направленности образовательного процесса, вариативности, преемственности, принципа целостности содержания образования, принципа переноса сформированных знаний, умений и навыков в учебном образовательном процессе в самостоятельную творческую и коммуникативную деятельность, принципа сотрудничества с семьей и направлена на:</w:t>
      </w:r>
    </w:p>
    <w:p w:rsidR="00574802" w:rsidRDefault="009A4ED1">
      <w:pPr>
        <w:pStyle w:val="1"/>
        <w:numPr>
          <w:ilvl w:val="0"/>
          <w:numId w:val="3"/>
        </w:numPr>
        <w:tabs>
          <w:tab w:val="left" w:pos="232"/>
        </w:tabs>
        <w:ind w:firstLine="0"/>
        <w:jc w:val="both"/>
      </w:pPr>
      <w:r>
        <w:t>обучение лиц с ОВЗ навыкам сольного пения;</w:t>
      </w:r>
    </w:p>
    <w:p w:rsidR="00574802" w:rsidRDefault="009A4ED1">
      <w:pPr>
        <w:pStyle w:val="1"/>
        <w:numPr>
          <w:ilvl w:val="0"/>
          <w:numId w:val="3"/>
        </w:numPr>
        <w:tabs>
          <w:tab w:val="left" w:pos="237"/>
        </w:tabs>
        <w:ind w:firstLine="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74802" w:rsidRDefault="009A4ED1">
      <w:pPr>
        <w:pStyle w:val="1"/>
        <w:numPr>
          <w:ilvl w:val="0"/>
          <w:numId w:val="3"/>
        </w:numPr>
        <w:tabs>
          <w:tab w:val="left" w:pos="237"/>
        </w:tabs>
        <w:ind w:firstLine="0"/>
        <w:jc w:val="both"/>
      </w:pPr>
      <w:r>
        <w:t>создание условий для удовлетворения индивидуальных образовательных потребностей каждого ребёнка с ОВЗ, учитывая его возможности, интересы, мотивы и способности;</w:t>
      </w:r>
    </w:p>
    <w:p w:rsidR="00574802" w:rsidRDefault="009A4ED1">
      <w:pPr>
        <w:pStyle w:val="1"/>
        <w:numPr>
          <w:ilvl w:val="0"/>
          <w:numId w:val="3"/>
        </w:numPr>
        <w:tabs>
          <w:tab w:val="left" w:pos="232"/>
        </w:tabs>
        <w:ind w:firstLine="0"/>
        <w:jc w:val="both"/>
      </w:pPr>
      <w:r>
        <w:t>развитие интереса к творческой деятельности;</w:t>
      </w:r>
    </w:p>
    <w:p w:rsidR="00574802" w:rsidRDefault="009A4ED1">
      <w:pPr>
        <w:pStyle w:val="1"/>
        <w:numPr>
          <w:ilvl w:val="0"/>
          <w:numId w:val="3"/>
        </w:numPr>
        <w:tabs>
          <w:tab w:val="left" w:pos="237"/>
        </w:tabs>
        <w:ind w:firstLine="0"/>
        <w:jc w:val="both"/>
      </w:pPr>
      <w:r>
        <w:t>приобретения детьми с ОВЗ коммуникативных навыков, необходимых для полноценного развития;</w:t>
      </w:r>
    </w:p>
    <w:p w:rsidR="00574802" w:rsidRDefault="009A4ED1">
      <w:pPr>
        <w:pStyle w:val="1"/>
        <w:numPr>
          <w:ilvl w:val="0"/>
          <w:numId w:val="3"/>
        </w:numPr>
        <w:tabs>
          <w:tab w:val="left" w:pos="232"/>
        </w:tabs>
        <w:ind w:firstLine="0"/>
        <w:jc w:val="both"/>
      </w:pPr>
      <w:r>
        <w:t>выработку осознанного поведения в различных социально-бытовых ситуациях.</w:t>
      </w:r>
    </w:p>
    <w:p w:rsidR="00574802" w:rsidRDefault="009A4ED1">
      <w:pPr>
        <w:pStyle w:val="1"/>
        <w:ind w:firstLine="440"/>
      </w:pPr>
      <w:r>
        <w:t>Организационно-педагогические условия реализации программы:</w:t>
      </w:r>
    </w:p>
    <w:p w:rsidR="00574802" w:rsidRDefault="009A4ED1">
      <w:pPr>
        <w:pStyle w:val="1"/>
        <w:ind w:firstLine="0"/>
        <w:jc w:val="both"/>
      </w:pPr>
      <w:r>
        <w:t>1.Обеспечение социальной защиты обучающихся, педагогического сопровождения, условий для индивидуального развития.</w:t>
      </w:r>
    </w:p>
    <w:p w:rsidR="00574802" w:rsidRDefault="009A4ED1">
      <w:pPr>
        <w:pStyle w:val="1"/>
        <w:ind w:firstLine="0"/>
        <w:jc w:val="both"/>
      </w:pPr>
      <w:r>
        <w:t>2.Организация коррекционно-образовательного и воспитательного процессов в интересах личности, общества и государства с учётом психофизических возможностей и особенностей обучающихся.</w:t>
      </w:r>
    </w:p>
    <w:p w:rsidR="00574802" w:rsidRDefault="009A4ED1">
      <w:pPr>
        <w:pStyle w:val="1"/>
        <w:ind w:firstLine="0"/>
        <w:jc w:val="both"/>
      </w:pPr>
      <w:r>
        <w:t xml:space="preserve">3.Обеспечение охраны прав и интересов обучающихся, охраны и укрепления </w:t>
      </w:r>
      <w:r>
        <w:lastRenderedPageBreak/>
        <w:t>здоровья.</w:t>
      </w:r>
    </w:p>
    <w:p w:rsidR="00574802" w:rsidRDefault="009A4ED1">
      <w:pPr>
        <w:pStyle w:val="1"/>
        <w:ind w:firstLine="0"/>
        <w:jc w:val="both"/>
      </w:pPr>
      <w:r>
        <w:t>4.Осуществление образовательного процесса в соответствии с уровнем образовательной программы, позволяющего достичь планируемых результатов освоения адаптированной программы «Вокальное музицирование» (народное пение) в соответствии с индивидуальными особенностями и возможностями обучаемых.</w:t>
      </w:r>
    </w:p>
    <w:p w:rsidR="00574802" w:rsidRDefault="009A4ED1">
      <w:pPr>
        <w:pStyle w:val="1"/>
        <w:numPr>
          <w:ilvl w:val="0"/>
          <w:numId w:val="4"/>
        </w:numPr>
        <w:tabs>
          <w:tab w:val="left" w:pos="257"/>
        </w:tabs>
        <w:ind w:firstLine="0"/>
        <w:jc w:val="both"/>
      </w:pPr>
      <w:r>
        <w:t>.Предоставление возможности овладения учебной деятельностью, обеспечивающей формирование знаний, умений и навыков в области музыкального искусства.</w:t>
      </w:r>
    </w:p>
    <w:p w:rsidR="00574802" w:rsidRDefault="009A4ED1">
      <w:pPr>
        <w:pStyle w:val="1"/>
        <w:numPr>
          <w:ilvl w:val="0"/>
          <w:numId w:val="4"/>
        </w:numPr>
        <w:tabs>
          <w:tab w:val="left" w:pos="266"/>
        </w:tabs>
        <w:ind w:firstLine="0"/>
        <w:jc w:val="both"/>
      </w:pPr>
      <w:r>
        <w:t>.Расширение возможностей для реализации права выбора педагогическими работниками методик обучения и воспитания, использования различных форм образовательной деятельности, методов оценки творческих достижений обучающихся.</w:t>
      </w:r>
    </w:p>
    <w:p w:rsidR="00574802" w:rsidRDefault="009A4ED1">
      <w:pPr>
        <w:pStyle w:val="1"/>
        <w:numPr>
          <w:ilvl w:val="0"/>
          <w:numId w:val="4"/>
        </w:numPr>
        <w:tabs>
          <w:tab w:val="left" w:pos="261"/>
        </w:tabs>
        <w:ind w:firstLine="0"/>
        <w:jc w:val="both"/>
      </w:pPr>
      <w:r>
        <w:t>.Обеспечение учебным и дидактическим материалом с учетом особенностей возможностей здоровья обучающихся.</w:t>
      </w:r>
    </w:p>
    <w:p w:rsidR="00574802" w:rsidRDefault="009A4ED1">
      <w:pPr>
        <w:pStyle w:val="1"/>
        <w:ind w:firstLine="460"/>
        <w:jc w:val="both"/>
      </w:pPr>
      <w:r>
        <w:rPr>
          <w:b/>
          <w:bCs/>
        </w:rPr>
        <w:t xml:space="preserve">Срок реализации </w:t>
      </w:r>
      <w:r>
        <w:t>адаптированной дополнительной общеразвивающей программы «Вокальное музицирование» (народное пение) 1 год. Продолжительность учебных занятий составляет 35 недель в год, недельная нагрузка 1 академический час, продолжительность урока 40 мин.</w:t>
      </w:r>
    </w:p>
    <w:p w:rsidR="00574802" w:rsidRDefault="009A4ED1">
      <w:pPr>
        <w:pStyle w:val="1"/>
        <w:spacing w:after="40"/>
        <w:ind w:firstLine="460"/>
        <w:jc w:val="both"/>
      </w:pPr>
      <w:r>
        <w:t>Программа реализует одну дисциплину «Сольное народное пение».</w:t>
      </w:r>
    </w:p>
    <w:p w:rsidR="00574802" w:rsidRDefault="009A4ED1">
      <w:pPr>
        <w:pStyle w:val="1"/>
        <w:ind w:firstLine="460"/>
        <w:jc w:val="both"/>
      </w:pPr>
      <w:r>
        <w:t>Занятия проходят в индивидуальной форме. Индивидуальная форма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574802" w:rsidRDefault="009A4ED1">
      <w:pPr>
        <w:pStyle w:val="1"/>
        <w:ind w:firstLine="460"/>
        <w:jc w:val="both"/>
      </w:pPr>
      <w:r>
        <w:rPr>
          <w:b/>
          <w:bCs/>
        </w:rPr>
        <w:t xml:space="preserve">Целью </w:t>
      </w:r>
      <w:r>
        <w:t>данной адаптированной программы является создание условий для развития музыкально-творческих способностей обучающихся с ОВЗ, погружение обучающихся в народную традицию через собственное исполнение, формирование вокально-певческих навыков, отражающих особенности народного сольного исполнительства.</w:t>
      </w:r>
    </w:p>
    <w:p w:rsidR="00574802" w:rsidRDefault="009A4ED1">
      <w:pPr>
        <w:pStyle w:val="1"/>
        <w:spacing w:after="40"/>
        <w:ind w:firstLine="460"/>
        <w:jc w:val="both"/>
      </w:pPr>
      <w:r>
        <w:t xml:space="preserve">Исходя из цели данной программы формируются следующий комплекс </w:t>
      </w:r>
      <w:r>
        <w:rPr>
          <w:b/>
          <w:bCs/>
        </w:rPr>
        <w:t>задач</w:t>
      </w:r>
      <w:r>
        <w:t>, как общих, так и коррекционных: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20"/>
        </w:tabs>
        <w:spacing w:after="40" w:line="233" w:lineRule="auto"/>
        <w:ind w:left="840" w:hanging="380"/>
        <w:jc w:val="both"/>
      </w:pPr>
      <w:r>
        <w:t>формирование вокально-певческих навыков, присущих народной манере исполнения;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20"/>
        </w:tabs>
        <w:spacing w:line="266" w:lineRule="auto"/>
        <w:ind w:left="840" w:hanging="380"/>
        <w:jc w:val="both"/>
      </w:pPr>
      <w:r>
        <w:t>практическое освоение фольклорного репертуара, исполнение различных образцов народной песни, разных стилей и жанров;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20"/>
        </w:tabs>
        <w:spacing w:line="266" w:lineRule="auto"/>
        <w:ind w:left="840" w:hanging="380"/>
        <w:jc w:val="both"/>
      </w:pPr>
      <w:r>
        <w:t>приобретение знаний основ музыкальной грамоты, основных средств выразительности, используемых в музыкальном искусстве;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40"/>
        </w:tabs>
        <w:spacing w:after="60" w:line="271" w:lineRule="auto"/>
        <w:ind w:left="840" w:hanging="360"/>
      </w:pPr>
      <w:r>
        <w:t>формирование знаний о музыке, ориентировку в средствах музыкальной выразительности в процессе собственной музыкально-исполнительской деятельности;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40"/>
        </w:tabs>
        <w:spacing w:after="60" w:line="266" w:lineRule="auto"/>
        <w:ind w:left="840" w:hanging="360"/>
      </w:pPr>
      <w:r>
        <w:lastRenderedPageBreak/>
        <w:t>развитие эмоциональной отзывчивости и способности реагировать на музыку, снятие эмоционального напряжения;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40"/>
        </w:tabs>
        <w:spacing w:after="60" w:line="233" w:lineRule="auto"/>
        <w:ind w:left="840" w:hanging="360"/>
      </w:pPr>
      <w:r>
        <w:t>коррекция отклонений памяти, мышления, развития речи, восприятия, интеллектуального развития, компенсация эмоционального недоразвития;</w:t>
      </w:r>
    </w:p>
    <w:p w:rsidR="00574802" w:rsidRDefault="009A4ED1">
      <w:pPr>
        <w:pStyle w:val="1"/>
        <w:numPr>
          <w:ilvl w:val="0"/>
          <w:numId w:val="5"/>
        </w:numPr>
        <w:tabs>
          <w:tab w:val="left" w:pos="840"/>
        </w:tabs>
        <w:spacing w:after="60" w:line="266" w:lineRule="auto"/>
        <w:ind w:left="840" w:hanging="360"/>
      </w:pPr>
      <w: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574802" w:rsidRDefault="009A4ED1">
      <w:pPr>
        <w:pStyle w:val="1"/>
        <w:spacing w:line="271" w:lineRule="auto"/>
        <w:ind w:firstLine="480"/>
      </w:pPr>
      <w:r>
        <w:t xml:space="preserve">Для достижения поставленной цели и реализации задач данной программы используются следующие </w:t>
      </w:r>
      <w:r>
        <w:rPr>
          <w:b/>
          <w:bCs/>
        </w:rPr>
        <w:t>методы обучения</w:t>
      </w:r>
      <w:r>
        <w:t>: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42"/>
        </w:tabs>
        <w:spacing w:line="271" w:lineRule="auto"/>
        <w:ind w:firstLine="1000"/>
      </w:pPr>
      <w:r>
        <w:t>словесный (объяснение, беседа, рассказ);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42"/>
        </w:tabs>
        <w:spacing w:line="271" w:lineRule="auto"/>
        <w:ind w:firstLine="1000"/>
      </w:pPr>
      <w:r>
        <w:t>наглядный (показ, наблюдение, демонстрация приемов работы);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42"/>
        </w:tabs>
        <w:spacing w:line="271" w:lineRule="auto"/>
        <w:ind w:firstLine="1000"/>
      </w:pPr>
      <w:r>
        <w:t>практический (формирование певческих навыков);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42"/>
        </w:tabs>
        <w:spacing w:line="271" w:lineRule="auto"/>
        <w:ind w:firstLine="1000"/>
      </w:pPr>
      <w:r>
        <w:t>игровой (голосовые игры, упражнения);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87"/>
        </w:tabs>
        <w:spacing w:line="314" w:lineRule="auto"/>
        <w:ind w:left="340" w:firstLine="700"/>
      </w:pPr>
      <w:r>
        <w:t>эмоциональный (подбор образных ассоциаций, сравнений, создание определенного настроения для исполнения музыкального произведения).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47"/>
        </w:tabs>
        <w:ind w:firstLine="1000"/>
        <w:jc w:val="both"/>
      </w:pPr>
      <w:r>
        <w:t>метод контроля и самоконтроля;</w:t>
      </w:r>
    </w:p>
    <w:p w:rsidR="00574802" w:rsidRDefault="009A4ED1">
      <w:pPr>
        <w:pStyle w:val="1"/>
        <w:numPr>
          <w:ilvl w:val="0"/>
          <w:numId w:val="6"/>
        </w:numPr>
        <w:tabs>
          <w:tab w:val="left" w:pos="1247"/>
        </w:tabs>
        <w:spacing w:after="60"/>
        <w:ind w:firstLine="1000"/>
        <w:jc w:val="both"/>
      </w:pPr>
      <w:r>
        <w:t>метод анализа и сравнения.</w:t>
      </w:r>
    </w:p>
    <w:p w:rsidR="00574802" w:rsidRDefault="009A4ED1">
      <w:pPr>
        <w:pStyle w:val="1"/>
        <w:spacing w:after="60"/>
        <w:ind w:firstLine="480"/>
        <w:jc w:val="both"/>
      </w:pPr>
      <w:r>
        <w:t>В распределении учебного материала учтен принцип систематичного и последовательного обучения. Последовательность, постепенность, доступность, наглядность в освоении материала помогает обучающимся с ОВЗ применять полученные знания и умения в изучении нового материала.</w:t>
      </w:r>
    </w:p>
    <w:p w:rsidR="00574802" w:rsidRDefault="009A4ED1">
      <w:pPr>
        <w:pStyle w:val="1"/>
        <w:tabs>
          <w:tab w:val="left" w:pos="1637"/>
          <w:tab w:val="left" w:pos="4066"/>
          <w:tab w:val="left" w:pos="5798"/>
          <w:tab w:val="left" w:pos="8482"/>
        </w:tabs>
        <w:ind w:firstLine="480"/>
        <w:jc w:val="both"/>
      </w:pPr>
      <w:r>
        <w:t>Данная программа предполагает достаточную свободу в выборе репертуара. Разнообразие репертуара помогает преподавателю применять на практике принцип</w:t>
      </w:r>
      <w:r>
        <w:tab/>
        <w:t>вариативности,</w:t>
      </w:r>
      <w:r>
        <w:tab/>
        <w:t>учитывая</w:t>
      </w:r>
      <w:r>
        <w:tab/>
        <w:t>индивидуальные,</w:t>
      </w:r>
      <w:r>
        <w:tab/>
        <w:t>возрастные,</w:t>
      </w:r>
    </w:p>
    <w:p w:rsidR="00574802" w:rsidRDefault="009A4ED1">
      <w:pPr>
        <w:pStyle w:val="1"/>
        <w:ind w:firstLine="0"/>
      </w:pPr>
      <w:r>
        <w:t>психофизические особенности обучающихся с ОВЗ, их возможности и интересы.</w:t>
      </w:r>
    </w:p>
    <w:p w:rsidR="00574802" w:rsidRDefault="009A4ED1">
      <w:pPr>
        <w:pStyle w:val="1"/>
        <w:ind w:firstLine="480"/>
        <w:jc w:val="both"/>
      </w:pPr>
      <w:r>
        <w:t>Адаптированная дополнительная общеразвивающая программа в области музыкального искусства «Вокальное музицирование» (народное пение) предполагает проведение текущей и промежуточной видов аттестации (на усмотрение преподавателя). Контроль знаний, умений,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осуществляется преподавателем регулярно, учитывая индивидуальный подход к каждому обучающемуся. Оценки за работу в классе и дома могут выставляться педагогом по четвертям.</w:t>
      </w:r>
    </w:p>
    <w:p w:rsidR="00574802" w:rsidRDefault="009A4ED1">
      <w:pPr>
        <w:pStyle w:val="1"/>
        <w:ind w:firstLine="480"/>
        <w:jc w:val="both"/>
      </w:pPr>
      <w:r>
        <w:t>При выборе той или иной формы завершения обучения образовательная организация вправе применять индивидуальный подход.</w:t>
      </w:r>
    </w:p>
    <w:p w:rsidR="00574802" w:rsidRDefault="009A4ED1">
      <w:pPr>
        <w:pStyle w:val="1"/>
        <w:ind w:firstLine="440"/>
        <w:jc w:val="both"/>
      </w:pPr>
      <w:r>
        <w:t xml:space="preserve">При приёме на обучение по адаптированной дополнительной общеразвивающей программе «Вокальное музицирование» (народное пение) </w:t>
      </w:r>
      <w:r w:rsidR="002C5DCC">
        <w:t xml:space="preserve"> </w:t>
      </w:r>
      <w:r>
        <w:t xml:space="preserve"> заключает договор об образовании, содержащий условия обучения по соответствующей адаптированной дополнительной общеразвивающей программе </w:t>
      </w:r>
      <w:r>
        <w:lastRenderedPageBreak/>
        <w:t>с обучающимся (старше 18 лет) или с родителями (законными представителями) обучающегося. Часть 3 ст. 55 ФЗ № 273 определяет особый порядок приема детей с ОВЗ на обучение по программе: только с согласия родителей (законных представителей) и на основании рекомендаций ПМПК.</w:t>
      </w:r>
    </w:p>
    <w:p w:rsidR="00574802" w:rsidRDefault="009A4ED1">
      <w:pPr>
        <w:pStyle w:val="1"/>
        <w:ind w:firstLine="440"/>
        <w:jc w:val="both"/>
      </w:pPr>
      <w:r>
        <w:t>Адаптированная дополнительная общеразвивающая программа «Вокальное музицирование» (народное пение) обеспечивается учебной и методической литературой по преподаваемому учебному предмету.</w:t>
      </w:r>
    </w:p>
    <w:p w:rsidR="00574802" w:rsidRDefault="009A4ED1">
      <w:pPr>
        <w:pStyle w:val="1"/>
        <w:ind w:firstLine="440"/>
        <w:jc w:val="both"/>
      </w:pPr>
      <w:r>
        <w:t>Реализация данной программы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 и прошедшими дополнительное обучение по работе с детьми с ОВЗ. Доля преподавателей, имеющих высшее профессиональное образование, составляет не менее 10% от общего числа преподавателей, обеспечивающих образовательный процесс по данной образовательной программе.</w:t>
      </w:r>
    </w:p>
    <w:p w:rsidR="00574802" w:rsidRDefault="009A4ED1">
      <w:pPr>
        <w:pStyle w:val="1"/>
        <w:ind w:firstLine="440"/>
        <w:jc w:val="both"/>
      </w:pPr>
      <w:r>
        <w:t>При реализации программы «Вокальное музицирование» (народное пение) с учетом сложившихся традиций и методической целесообразности планируется работа концертмейстера:</w:t>
      </w:r>
    </w:p>
    <w:p w:rsidR="00574802" w:rsidRDefault="009A4ED1">
      <w:pPr>
        <w:pStyle w:val="1"/>
        <w:ind w:firstLine="0"/>
        <w:jc w:val="both"/>
        <w:sectPr w:rsidR="00574802">
          <w:pgSz w:w="11900" w:h="16840"/>
          <w:pgMar w:top="816" w:right="525" w:bottom="1213" w:left="1414" w:header="0" w:footer="3" w:gutter="0"/>
          <w:cols w:space="720"/>
          <w:noEndnote/>
          <w:docGrid w:linePitch="360"/>
        </w:sectPr>
      </w:pPr>
      <w:r>
        <w:t>-по учебному предмету «Сольное народное пение» - 50 % от аудиторного учебного времени.</w:t>
      </w:r>
    </w:p>
    <w:p w:rsidR="00574802" w:rsidRDefault="009A4ED1">
      <w:pPr>
        <w:pStyle w:val="1"/>
        <w:spacing w:after="40"/>
        <w:ind w:firstLine="0"/>
        <w:jc w:val="center"/>
      </w:pPr>
      <w:r>
        <w:rPr>
          <w:b/>
          <w:bCs/>
        </w:rPr>
        <w:lastRenderedPageBreak/>
        <w:t>2. Планируемые результаты освоения обучающимися</w:t>
      </w:r>
      <w:r>
        <w:rPr>
          <w:b/>
          <w:bCs/>
        </w:rPr>
        <w:br/>
        <w:t>адаптированной дополнительной</w:t>
      </w:r>
      <w:r w:rsidR="004F213D">
        <w:rPr>
          <w:b/>
          <w:bCs/>
        </w:rPr>
        <w:t xml:space="preserve"> </w:t>
      </w:r>
      <w:r>
        <w:rPr>
          <w:b/>
          <w:bCs/>
        </w:rPr>
        <w:t>общеразвивающей программы в</w:t>
      </w:r>
      <w:r>
        <w:rPr>
          <w:b/>
          <w:bCs/>
        </w:rPr>
        <w:br/>
        <w:t>области музыкального искусства</w:t>
      </w:r>
    </w:p>
    <w:p w:rsidR="00574802" w:rsidRDefault="009A4ED1">
      <w:pPr>
        <w:pStyle w:val="1"/>
        <w:spacing w:after="400"/>
        <w:ind w:firstLine="0"/>
        <w:jc w:val="center"/>
      </w:pPr>
      <w:r>
        <w:rPr>
          <w:b/>
          <w:bCs/>
        </w:rPr>
        <w:t>«Вокальное музицирование» (народное пение)</w:t>
      </w:r>
    </w:p>
    <w:p w:rsidR="00574802" w:rsidRDefault="009A4ED1">
      <w:pPr>
        <w:pStyle w:val="1"/>
        <w:ind w:firstLine="500"/>
        <w:jc w:val="both"/>
      </w:pPr>
      <w:r>
        <w:t>Планируемыми результатами освоения адаптированной дополнительной общеразвивающей программы «Вокальное музицирование» (народное пение) является приобретение обучающимися следующих знаний, умений и навыков:</w:t>
      </w:r>
    </w:p>
    <w:p w:rsidR="00574802" w:rsidRDefault="009A4ED1">
      <w:pPr>
        <w:pStyle w:val="1"/>
        <w:ind w:left="220" w:firstLine="20"/>
      </w:pPr>
      <w:r>
        <w:t>-наличие у обучающегося интереса к народному вокальному творчеству;</w:t>
      </w:r>
    </w:p>
    <w:p w:rsidR="00574802" w:rsidRDefault="009A4ED1">
      <w:pPr>
        <w:pStyle w:val="1"/>
        <w:ind w:left="220" w:firstLine="20"/>
      </w:pPr>
      <w:r>
        <w:t>-знание начальных основ вокального искусства, художественно</w:t>
      </w:r>
      <w:r>
        <w:softHyphen/>
        <w:t>исполнительских возможностей вокального искусства;</w:t>
      </w:r>
    </w:p>
    <w:p w:rsidR="00574802" w:rsidRDefault="009A4ED1">
      <w:pPr>
        <w:pStyle w:val="1"/>
        <w:numPr>
          <w:ilvl w:val="0"/>
          <w:numId w:val="7"/>
        </w:numPr>
        <w:tabs>
          <w:tab w:val="left" w:pos="416"/>
        </w:tabs>
        <w:ind w:firstLine="240"/>
      </w:pPr>
      <w:r>
        <w:t>умение правильно и интонационно точно исполнять произведения в народной манере;</w:t>
      </w:r>
    </w:p>
    <w:p w:rsidR="00574802" w:rsidRDefault="009A4ED1">
      <w:pPr>
        <w:pStyle w:val="1"/>
        <w:numPr>
          <w:ilvl w:val="0"/>
          <w:numId w:val="7"/>
        </w:numPr>
        <w:tabs>
          <w:tab w:val="left" w:pos="512"/>
        </w:tabs>
        <w:ind w:firstLine="240"/>
      </w:pPr>
      <w:r>
        <w:t>знание жанров народного творчества;</w:t>
      </w:r>
    </w:p>
    <w:p w:rsidR="00574802" w:rsidRDefault="009A4ED1">
      <w:pPr>
        <w:pStyle w:val="1"/>
        <w:numPr>
          <w:ilvl w:val="0"/>
          <w:numId w:val="7"/>
        </w:numPr>
        <w:tabs>
          <w:tab w:val="left" w:pos="512"/>
        </w:tabs>
        <w:ind w:firstLine="240"/>
      </w:pPr>
      <w:r>
        <w:t>знание основ музыкальной грамоты, музыкальной терминологии;</w:t>
      </w:r>
    </w:p>
    <w:p w:rsidR="00574802" w:rsidRDefault="009A4ED1">
      <w:pPr>
        <w:pStyle w:val="1"/>
        <w:numPr>
          <w:ilvl w:val="0"/>
          <w:numId w:val="7"/>
        </w:numPr>
        <w:tabs>
          <w:tab w:val="left" w:pos="512"/>
        </w:tabs>
        <w:ind w:firstLine="240"/>
      </w:pPr>
      <w:r>
        <w:t>навыка самостоятельного разбора и разучивания простых произведений;</w:t>
      </w:r>
    </w:p>
    <w:p w:rsidR="00574802" w:rsidRDefault="009A4ED1">
      <w:pPr>
        <w:pStyle w:val="1"/>
        <w:spacing w:after="1000"/>
        <w:ind w:firstLine="240"/>
      </w:pPr>
      <w:r>
        <w:t>-приобретение обучающимися с ОВЗ социально значимых навыков в общении, поведении, обучении (навыки общения, умения устанавливать контакт и поддерживать его, умения поддерживать разговор, включаться в различные формы общения, умение контролировать уровень собственной речевой активности (мало, много), знания норм общественного поведения).</w:t>
      </w:r>
    </w:p>
    <w:p w:rsidR="00574802" w:rsidRDefault="009A4ED1">
      <w:pPr>
        <w:pStyle w:val="1"/>
        <w:spacing w:after="520" w:line="240" w:lineRule="auto"/>
        <w:ind w:firstLine="0"/>
        <w:jc w:val="center"/>
      </w:pPr>
      <w:r>
        <w:rPr>
          <w:b/>
          <w:bCs/>
        </w:rPr>
        <w:t>3. 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709"/>
        <w:gridCol w:w="1848"/>
        <w:gridCol w:w="1709"/>
      </w:tblGrid>
      <w:tr w:rsidR="00574802">
        <w:trPr>
          <w:trHeight w:hRule="exact" w:val="20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предметной области/ учебного предмета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00"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</w:t>
            </w:r>
          </w:p>
          <w:p w:rsidR="00574802" w:rsidRDefault="009A4ED1">
            <w:pPr>
              <w:pStyle w:val="a5"/>
              <w:spacing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  <w:p w:rsidR="00574802" w:rsidRDefault="009A4ED1">
            <w:pPr>
              <w:pStyle w:val="a5"/>
              <w:spacing w:after="1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(кол-во часов в неделю)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00"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74802">
        <w:trPr>
          <w:trHeight w:hRule="exact" w:val="15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народное пение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02" w:rsidRDefault="009A4ED1">
            <w:pPr>
              <w:pStyle w:val="a5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574802" w:rsidRDefault="00574802">
      <w:pPr>
        <w:sectPr w:rsidR="00574802">
          <w:pgSz w:w="11900" w:h="16840"/>
          <w:pgMar w:top="1038" w:right="588" w:bottom="1153" w:left="1549" w:header="0" w:footer="3" w:gutter="0"/>
          <w:cols w:space="720"/>
          <w:noEndnote/>
          <w:docGrid w:linePitch="360"/>
        </w:sectPr>
      </w:pPr>
    </w:p>
    <w:p w:rsidR="00574802" w:rsidRDefault="009A4ED1">
      <w:pPr>
        <w:pStyle w:val="20"/>
        <w:framePr w:w="211" w:h="806" w:wrap="none" w:hAnchor="page" w:x="4890" w:y="6342"/>
        <w:spacing w:before="80" w:after="160" w:line="0" w:lineRule="atLeast"/>
      </w:pPr>
      <w:r>
        <w:rPr>
          <w:rFonts w:ascii="Arial" w:eastAsia="Arial" w:hAnsi="Arial" w:cs="Arial"/>
          <w:smallCaps/>
          <w:sz w:val="17"/>
          <w:szCs w:val="17"/>
        </w:rPr>
        <w:lastRenderedPageBreak/>
        <w:t xml:space="preserve"> </w:t>
      </w:r>
    </w:p>
    <w:p w:rsidR="00574802" w:rsidRDefault="00574802">
      <w:pPr>
        <w:pStyle w:val="20"/>
        <w:framePr w:w="211" w:h="806" w:wrap="none" w:hAnchor="page" w:x="4890" w:y="6342"/>
        <w:spacing w:after="0" w:line="115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432"/>
        <w:gridCol w:w="1656"/>
        <w:gridCol w:w="360"/>
        <w:gridCol w:w="1027"/>
      </w:tblGrid>
      <w:tr w:rsidR="00574802">
        <w:trPr>
          <w:trHeight w:hRule="exact" w:val="418"/>
        </w:trPr>
        <w:tc>
          <w:tcPr>
            <w:tcW w:w="456" w:type="dxa"/>
            <w:vMerge w:val="restart"/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left="1232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left="55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График образовательного процесса</w:t>
            </w:r>
          </w:p>
        </w:tc>
      </w:tr>
      <w:tr w:rsidR="00574802">
        <w:trPr>
          <w:trHeight w:hRule="exact" w:val="384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1-7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right="3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Сентябрь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74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8-14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69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15-21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78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22-28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69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29.09-5.10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6-12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Октябрь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13-19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20-26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27.10-2.11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3-9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28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Ноябрь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10-16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17-23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24-30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1-7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24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Декабрь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8-14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15-21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22-28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29.12-4.01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5-11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1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Январь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12-18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19-25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26.01 -1.02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2-8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Февраль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9-15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16-22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23.02-1.03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2-8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Март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9-15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16-22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23-29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30.03-5.04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6-12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Апрель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13-19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20-26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27.04.-3.05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right="30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Май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11-17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тз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18-24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25-31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1-7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Июнь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8-14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15-21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22-28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29.06-5.07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6-12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Июль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13-19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4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20-26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0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27.07-2.08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3-9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Август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10-16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17-23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235"/>
        </w:trPr>
        <w:tc>
          <w:tcPr>
            <w:tcW w:w="456" w:type="dxa"/>
            <w:vMerge/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24-31</w:t>
            </w: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4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Аудиторные занятия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9A4ED1">
            <w:pPr>
              <w:pStyle w:val="a5"/>
              <w:framePr w:w="3931" w:h="15374" w:wrap="none" w:hAnchor="page" w:x="6090" w:y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74802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Промежуточная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4802" w:rsidRDefault="00574802">
            <w:pPr>
              <w:framePr w:w="3931" w:h="15374" w:wrap="none" w:hAnchor="page" w:x="6090" w:y="1"/>
              <w:rPr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Резерв учебного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3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•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•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Итоговая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4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Каникулы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  <w:tr w:rsidR="00574802">
        <w:trPr>
          <w:trHeight w:hRule="exact" w:val="3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сл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802" w:rsidRDefault="009A4ED1">
            <w:pPr>
              <w:pStyle w:val="a5"/>
              <w:framePr w:w="3931" w:h="15374" w:wrap="none" w:hAnchor="page" w:x="6090" w:y="1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574802" w:rsidRDefault="00574802">
            <w:pPr>
              <w:framePr w:w="3931" w:h="15374" w:wrap="none" w:hAnchor="page" w:x="6090" w:y="1"/>
            </w:pPr>
          </w:p>
        </w:tc>
      </w:tr>
    </w:tbl>
    <w:p w:rsidR="00574802" w:rsidRDefault="00574802">
      <w:pPr>
        <w:framePr w:w="3931" w:h="15374" w:wrap="none" w:hAnchor="page" w:x="6090" w:y="1"/>
        <w:spacing w:line="1" w:lineRule="exact"/>
      </w:pPr>
    </w:p>
    <w:p w:rsidR="00574802" w:rsidRDefault="009A4ED1">
      <w:pPr>
        <w:pStyle w:val="1"/>
        <w:framePr w:w="312" w:h="4766" w:hRule="exact" w:wrap="none" w:hAnchor="page" w:x="10199" w:y="5396"/>
        <w:spacing w:line="240" w:lineRule="auto"/>
        <w:ind w:firstLine="0"/>
        <w:textDirection w:val="tbRl"/>
      </w:pPr>
      <w:r>
        <w:rPr>
          <w:b/>
          <w:bCs/>
        </w:rPr>
        <w:t>. График образовательного процесса</w:t>
      </w: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line="360" w:lineRule="exact"/>
      </w:pPr>
    </w:p>
    <w:p w:rsidR="00574802" w:rsidRDefault="00574802">
      <w:pPr>
        <w:spacing w:after="613" w:line="1" w:lineRule="exact"/>
      </w:pPr>
    </w:p>
    <w:p w:rsidR="00574802" w:rsidRDefault="00574802">
      <w:pPr>
        <w:spacing w:line="1" w:lineRule="exact"/>
        <w:sectPr w:rsidR="00574802">
          <w:headerReference w:type="default" r:id="rId12"/>
          <w:footerReference w:type="default" r:id="rId13"/>
          <w:pgSz w:w="11900" w:h="16840"/>
          <w:pgMar w:top="937" w:right="1390" w:bottom="329" w:left="4884" w:header="509" w:footer="3" w:gutter="0"/>
          <w:cols w:space="720"/>
          <w:noEndnote/>
          <w:docGrid w:linePitch="360"/>
        </w:sectPr>
      </w:pPr>
    </w:p>
    <w:p w:rsidR="00574802" w:rsidRDefault="009A4ED1">
      <w:pPr>
        <w:pStyle w:val="30"/>
        <w:keepNext/>
        <w:keepLines/>
        <w:numPr>
          <w:ilvl w:val="0"/>
          <w:numId w:val="8"/>
        </w:numPr>
        <w:tabs>
          <w:tab w:val="left" w:pos="350"/>
        </w:tabs>
        <w:spacing w:after="100"/>
      </w:pPr>
      <w:bookmarkStart w:id="4" w:name="bookmark10"/>
      <w:r>
        <w:lastRenderedPageBreak/>
        <w:t>Перечень программ учебных предметов</w:t>
      </w:r>
      <w:bookmarkEnd w:id="4"/>
    </w:p>
    <w:p w:rsidR="00574802" w:rsidRDefault="009A4ED1">
      <w:pPr>
        <w:pStyle w:val="1"/>
        <w:spacing w:after="820"/>
        <w:ind w:firstLine="500"/>
      </w:pPr>
      <w:r>
        <w:t>Перечень учебных предметов адаптированной дополнительной общеразвивающей программы «Вокальное музицирование» (народное пение) включает в себя один предмет - «Сольное народное пение».</w:t>
      </w:r>
    </w:p>
    <w:p w:rsidR="00574802" w:rsidRDefault="009A4ED1">
      <w:pPr>
        <w:pStyle w:val="30"/>
        <w:keepNext/>
        <w:keepLines/>
        <w:numPr>
          <w:ilvl w:val="0"/>
          <w:numId w:val="8"/>
        </w:numPr>
        <w:tabs>
          <w:tab w:val="left" w:pos="1770"/>
        </w:tabs>
        <w:spacing w:after="100"/>
        <w:ind w:left="4240" w:hanging="2820"/>
        <w:jc w:val="left"/>
      </w:pPr>
      <w:bookmarkStart w:id="5" w:name="bookmark12"/>
      <w:r>
        <w:t>Материально-техническое обеспечение образовательного процесса</w:t>
      </w:r>
      <w:bookmarkEnd w:id="5"/>
    </w:p>
    <w:p w:rsidR="00574802" w:rsidRDefault="009A4ED1">
      <w:pPr>
        <w:pStyle w:val="1"/>
        <w:ind w:firstLine="440"/>
        <w:jc w:val="both"/>
      </w:pPr>
      <w:r>
        <w:t xml:space="preserve">Материально-техническая база </w:t>
      </w:r>
      <w:r w:rsidR="002C5DCC">
        <w:t>МАУ ДО «ДШИ»</w:t>
      </w:r>
      <w:r>
        <w:t xml:space="preserve"> обеспечивает возможность достижения обучающимися с ОВЗ результатов, предусмотренных данной адаптированной общеразвивающей программой, а именно: соответствует санитарным и противопожарным нормам, нормам охраны труда, отвечает не только общим, но и их особым образовательным потребностям. Библиотечный фонд укомплектован печатными, электронными изданиями, учебно-методической и нотной литературой.</w:t>
      </w:r>
    </w:p>
    <w:p w:rsidR="00574802" w:rsidRDefault="009A4ED1">
      <w:pPr>
        <w:pStyle w:val="1"/>
        <w:ind w:firstLine="440"/>
        <w:jc w:val="both"/>
      </w:pPr>
      <w:r>
        <w:t>Реализация адаптированной дополнительной общеразвивающей программы «Вокальное музицирование» (народное пение) обеспечивается:</w:t>
      </w:r>
    </w:p>
    <w:p w:rsidR="00574802" w:rsidRDefault="009A4ED1">
      <w:pPr>
        <w:pStyle w:val="1"/>
        <w:numPr>
          <w:ilvl w:val="0"/>
          <w:numId w:val="9"/>
        </w:numPr>
        <w:tabs>
          <w:tab w:val="left" w:pos="781"/>
        </w:tabs>
        <w:spacing w:line="240" w:lineRule="auto"/>
        <w:ind w:left="800" w:hanging="360"/>
        <w:jc w:val="both"/>
      </w:pPr>
      <w:r>
        <w:t>учебными аудиториями для индивидуальных занятий площадью не менее 6 кв. м, оснащенными необходимым учебным оборудованием и имеющими звукоизоляцию.</w:t>
      </w:r>
    </w:p>
    <w:p w:rsidR="00574802" w:rsidRDefault="009A4ED1">
      <w:pPr>
        <w:pStyle w:val="1"/>
        <w:numPr>
          <w:ilvl w:val="0"/>
          <w:numId w:val="9"/>
        </w:numPr>
        <w:tabs>
          <w:tab w:val="left" w:pos="781"/>
        </w:tabs>
        <w:spacing w:line="259" w:lineRule="auto"/>
        <w:ind w:left="800" w:hanging="360"/>
        <w:jc w:val="both"/>
      </w:pPr>
      <w:r>
        <w:t>доступом каждого учащегося к библиотечным фондам и фондам фонотеки, аудио и видеозаписям;</w:t>
      </w:r>
    </w:p>
    <w:p w:rsidR="00574802" w:rsidRDefault="009A4ED1" w:rsidP="002C5DCC">
      <w:pPr>
        <w:pStyle w:val="1"/>
        <w:tabs>
          <w:tab w:val="left" w:pos="9195"/>
        </w:tabs>
        <w:spacing w:line="269" w:lineRule="auto"/>
        <w:ind w:left="800" w:hanging="360"/>
        <w:jc w:val="both"/>
      </w:pPr>
      <w:r>
        <w:t xml:space="preserve">В </w:t>
      </w:r>
      <w:r w:rsidR="002C5DCC">
        <w:t xml:space="preserve">МАУ ДО ДШИ </w:t>
      </w:r>
      <w:r>
        <w:t>созданы и соблюдаются все условия для содержания, своевременного обслуживания и ремонта музыкальных инструментов.</w:t>
      </w:r>
    </w:p>
    <w:p w:rsidR="002C5DCC" w:rsidRDefault="002C5DCC" w:rsidP="002C5DCC">
      <w:pPr>
        <w:pStyle w:val="1"/>
        <w:tabs>
          <w:tab w:val="left" w:pos="9195"/>
        </w:tabs>
        <w:spacing w:line="269" w:lineRule="auto"/>
        <w:ind w:left="800" w:hanging="360"/>
        <w:jc w:val="both"/>
      </w:pPr>
    </w:p>
    <w:p w:rsidR="00574802" w:rsidRDefault="009A4ED1">
      <w:pPr>
        <w:pStyle w:val="30"/>
        <w:keepNext/>
        <w:keepLines/>
        <w:numPr>
          <w:ilvl w:val="0"/>
          <w:numId w:val="8"/>
        </w:numPr>
        <w:tabs>
          <w:tab w:val="left" w:pos="350"/>
        </w:tabs>
        <w:spacing w:after="0" w:line="360" w:lineRule="auto"/>
      </w:pPr>
      <w:bookmarkStart w:id="6" w:name="bookmark14"/>
      <w:r>
        <w:t>Программа творческой, методической и культурно-просветительской</w:t>
      </w:r>
      <w:r>
        <w:br/>
        <w:t>деятельности</w:t>
      </w:r>
      <w:bookmarkEnd w:id="6"/>
    </w:p>
    <w:p w:rsidR="00574802" w:rsidRDefault="009A4ED1" w:rsidP="002C5DCC">
      <w:pPr>
        <w:pStyle w:val="1"/>
        <w:tabs>
          <w:tab w:val="left" w:pos="8976"/>
        </w:tabs>
        <w:spacing w:line="283" w:lineRule="auto"/>
        <w:ind w:firstLine="440"/>
      </w:pPr>
      <w:r>
        <w:t xml:space="preserve">Творческая, методическая и культурно-просветительская деятельность в </w:t>
      </w:r>
      <w:r w:rsidR="002C5DCC">
        <w:t xml:space="preserve"> ДШИ</w:t>
      </w:r>
      <w:r>
        <w:t>направлена на реализацию целей и задач образовательной программы.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обеспечиваются созданием комфортной, развивающей образовательной среды, включающей:</w:t>
      </w:r>
    </w:p>
    <w:p w:rsidR="00574802" w:rsidRDefault="009A4ED1">
      <w:pPr>
        <w:pStyle w:val="1"/>
        <w:numPr>
          <w:ilvl w:val="0"/>
          <w:numId w:val="10"/>
        </w:numPr>
        <w:tabs>
          <w:tab w:val="left" w:pos="382"/>
        </w:tabs>
        <w:ind w:firstLine="0"/>
        <w:jc w:val="both"/>
      </w:pPr>
      <w:r>
        <w:t>Организацию творческой деятельности обучающихся путём проведения творческих мероприятий (концертов, творческих вечеров и др.);</w:t>
      </w:r>
    </w:p>
    <w:p w:rsidR="00574802" w:rsidRDefault="009A4ED1">
      <w:pPr>
        <w:pStyle w:val="1"/>
        <w:numPr>
          <w:ilvl w:val="0"/>
          <w:numId w:val="10"/>
        </w:numPr>
        <w:tabs>
          <w:tab w:val="left" w:pos="450"/>
        </w:tabs>
        <w:ind w:firstLine="0"/>
        <w:jc w:val="both"/>
      </w:pPr>
      <w:r>
        <w:t>Организацию посещений обучающимися учреждений и организаций культуры (филармонии, выставочных залов, музеев, концертных залов);</w:t>
      </w:r>
    </w:p>
    <w:p w:rsidR="00574802" w:rsidRDefault="009A4ED1">
      <w:pPr>
        <w:pStyle w:val="1"/>
        <w:numPr>
          <w:ilvl w:val="0"/>
          <w:numId w:val="10"/>
        </w:numPr>
        <w:tabs>
          <w:tab w:val="left" w:pos="373"/>
        </w:tabs>
        <w:ind w:firstLine="0"/>
        <w:jc w:val="both"/>
      </w:pPr>
      <w:r>
        <w:t>Организацию творческой и культурно-просветительской деятельности совместно с другими образовательными учреждениями</w:t>
      </w:r>
      <w:r>
        <w:rPr>
          <w:sz w:val="22"/>
          <w:szCs w:val="22"/>
        </w:rPr>
        <w:t xml:space="preserve">, </w:t>
      </w:r>
      <w:r>
        <w:t>детскими садами, библиотеками, музеями г. Екатеринбурга.</w:t>
      </w:r>
    </w:p>
    <w:p w:rsidR="00574802" w:rsidRDefault="009A4ED1">
      <w:pPr>
        <w:pStyle w:val="1"/>
        <w:ind w:firstLine="440"/>
        <w:jc w:val="both"/>
      </w:pPr>
      <w:r>
        <w:lastRenderedPageBreak/>
        <w:t>Творческая и культурно-просветительская деятельность обучающихся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искусства.</w:t>
      </w:r>
    </w:p>
    <w:p w:rsidR="00574802" w:rsidRDefault="009A4ED1">
      <w:pPr>
        <w:pStyle w:val="1"/>
        <w:spacing w:after="180" w:line="240" w:lineRule="auto"/>
        <w:ind w:firstLine="440"/>
        <w:jc w:val="both"/>
      </w:pPr>
      <w:r>
        <w:rPr>
          <w:b/>
          <w:bCs/>
        </w:rPr>
        <w:t xml:space="preserve">Методическая </w:t>
      </w:r>
      <w:r>
        <w:t xml:space="preserve">работа преподавателей </w:t>
      </w:r>
      <w:r w:rsidR="002C5DCC">
        <w:t xml:space="preserve"> </w:t>
      </w:r>
      <w:r>
        <w:t>включает следующие разделы: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проведение открытых уроков;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подготовка методических докладов, сообщений, разработок;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работа по составлению учебных программ;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66" w:lineRule="auto"/>
        <w:ind w:left="1400" w:hanging="360"/>
        <w:jc w:val="both"/>
      </w:pPr>
      <w:r>
        <w:t>работа над усовершенствованием требований к зачетам, контрольным урокам;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разработка положений о конкурсах;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показ нового и интересного педагогического репертуара;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изучение методической и учебной литературы;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57" w:lineRule="auto"/>
        <w:ind w:left="1040" w:firstLine="0"/>
        <w:jc w:val="both"/>
      </w:pPr>
      <w:r>
        <w:t>прослушивание и обсуждение аудио и видеозаписей;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62" w:lineRule="auto"/>
        <w:ind w:left="1400" w:hanging="360"/>
        <w:jc w:val="both"/>
      </w:pPr>
      <w:r>
        <w:t>участие педагогов школы в работе мастер-классов, общегородских и областных методических семинаров и конференций;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62" w:lineRule="auto"/>
        <w:ind w:left="1400" w:hanging="360"/>
        <w:jc w:val="both"/>
      </w:pPr>
      <w:r>
        <w:t>подготовка учащихся к областным и городским конкурсам и фестивалям;</w:t>
      </w:r>
    </w:p>
    <w:p w:rsidR="00574802" w:rsidRDefault="009A4ED1">
      <w:pPr>
        <w:pStyle w:val="1"/>
        <w:numPr>
          <w:ilvl w:val="0"/>
          <w:numId w:val="11"/>
        </w:numPr>
        <w:tabs>
          <w:tab w:val="left" w:pos="1405"/>
        </w:tabs>
        <w:spacing w:line="269" w:lineRule="auto"/>
        <w:ind w:left="1400" w:hanging="360"/>
        <w:jc w:val="both"/>
      </w:pPr>
      <w:r>
        <w:t>анализ текущей учебной и творческой работы, побуждающий к поиску и освоению новых эффективных методов и форм работы во всех направления.</w:t>
      </w:r>
    </w:p>
    <w:p w:rsidR="00574802" w:rsidRDefault="009A4ED1">
      <w:pPr>
        <w:pStyle w:val="1"/>
        <w:spacing w:after="2080"/>
        <w:ind w:firstLine="440"/>
        <w:jc w:val="both"/>
      </w:pPr>
      <w:r>
        <w:t>Планирование методической работы на нескольких уровнях и по перечисленным разделам позволяет уделять необходимое внимание всем наиболее существенным проблемам, возникающим в работе школы, позволяет вести контроль за каждым элементом сложного образовательного процесса.</w:t>
      </w:r>
    </w:p>
    <w:sectPr w:rsidR="00574802">
      <w:pgSz w:w="11900" w:h="16840"/>
      <w:pgMar w:top="1014" w:right="732" w:bottom="243" w:left="1543" w:header="5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F75" w:rsidRDefault="00641F75">
      <w:r>
        <w:separator/>
      </w:r>
    </w:p>
  </w:endnote>
  <w:endnote w:type="continuationSeparator" w:id="0">
    <w:p w:rsidR="00641F75" w:rsidRDefault="0064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802" w:rsidRDefault="009A4E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6960870</wp:posOffset>
              </wp:positionH>
              <wp:positionV relativeFrom="page">
                <wp:posOffset>10054590</wp:posOffset>
              </wp:positionV>
              <wp:extent cx="546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4802" w:rsidRDefault="009A4ED1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5DCC" w:rsidRPr="002C5DCC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8.1pt;margin-top:791.7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" filled="f" stroked="f">
              <v:textbox style="mso-fit-shape-to-text:t" inset="0,0,0,0">
                <w:txbxContent>
                  <w:p w:rsidR="00574802" w:rsidRDefault="009A4ED1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5DCC" w:rsidRPr="002C5DCC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802" w:rsidRDefault="0057480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802" w:rsidRDefault="005748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F75" w:rsidRDefault="00641F75"/>
  </w:footnote>
  <w:footnote w:type="continuationSeparator" w:id="0">
    <w:p w:rsidR="00641F75" w:rsidRDefault="00641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802" w:rsidRDefault="0057480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802" w:rsidRDefault="009A4ED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6619875</wp:posOffset>
              </wp:positionH>
              <wp:positionV relativeFrom="page">
                <wp:posOffset>584835</wp:posOffset>
              </wp:positionV>
              <wp:extent cx="39941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74802" w:rsidRDefault="004F213D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21.25pt;margin-top:46.05pt;width:31.4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" filled="f" stroked="f">
              <v:textbox style="mso-fit-shape-to-text:t" inset="0,0,0,0">
                <w:txbxContent>
                  <w:p w:rsidR="00574802" w:rsidRDefault="004F213D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1057275</wp:posOffset>
              </wp:positionH>
              <wp:positionV relativeFrom="page">
                <wp:posOffset>803910</wp:posOffset>
              </wp:positionV>
              <wp:extent cx="598043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0ED257F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83.25pt;margin-top:63.3pt;width:470.9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4802" w:rsidRDefault="005748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44B"/>
    <w:multiLevelType w:val="multilevel"/>
    <w:tmpl w:val="CC2C2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26FE7"/>
    <w:multiLevelType w:val="multilevel"/>
    <w:tmpl w:val="93941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FF0928"/>
    <w:multiLevelType w:val="multilevel"/>
    <w:tmpl w:val="E0F25FB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663E3"/>
    <w:multiLevelType w:val="multilevel"/>
    <w:tmpl w:val="A372E2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509CD"/>
    <w:multiLevelType w:val="multilevel"/>
    <w:tmpl w:val="7E1ED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294BF5"/>
    <w:multiLevelType w:val="multilevel"/>
    <w:tmpl w:val="61D21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3A60B1"/>
    <w:multiLevelType w:val="multilevel"/>
    <w:tmpl w:val="84227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B06BC"/>
    <w:multiLevelType w:val="multilevel"/>
    <w:tmpl w:val="F99CA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541035"/>
    <w:multiLevelType w:val="multilevel"/>
    <w:tmpl w:val="C2C23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614EBE"/>
    <w:multiLevelType w:val="multilevel"/>
    <w:tmpl w:val="4D0C4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4B7082"/>
    <w:multiLevelType w:val="multilevel"/>
    <w:tmpl w:val="EDE2A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8290182">
    <w:abstractNumId w:val="0"/>
  </w:num>
  <w:num w:numId="2" w16cid:durableId="1784884661">
    <w:abstractNumId w:val="10"/>
  </w:num>
  <w:num w:numId="3" w16cid:durableId="1265266929">
    <w:abstractNumId w:val="9"/>
  </w:num>
  <w:num w:numId="4" w16cid:durableId="773861181">
    <w:abstractNumId w:val="2"/>
  </w:num>
  <w:num w:numId="5" w16cid:durableId="2120441201">
    <w:abstractNumId w:val="7"/>
  </w:num>
  <w:num w:numId="6" w16cid:durableId="647248571">
    <w:abstractNumId w:val="5"/>
  </w:num>
  <w:num w:numId="7" w16cid:durableId="1618095566">
    <w:abstractNumId w:val="1"/>
  </w:num>
  <w:num w:numId="8" w16cid:durableId="1004816291">
    <w:abstractNumId w:val="3"/>
  </w:num>
  <w:num w:numId="9" w16cid:durableId="742989815">
    <w:abstractNumId w:val="8"/>
  </w:num>
  <w:num w:numId="10" w16cid:durableId="338119257">
    <w:abstractNumId w:val="6"/>
  </w:num>
  <w:num w:numId="11" w16cid:durableId="150578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802"/>
    <w:rsid w:val="002B5E83"/>
    <w:rsid w:val="002C5DCC"/>
    <w:rsid w:val="004B1A3D"/>
    <w:rsid w:val="004F213D"/>
    <w:rsid w:val="00574802"/>
    <w:rsid w:val="00641F75"/>
    <w:rsid w:val="009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8DF2"/>
  <w15:docId w15:val="{65B5C84D-7FD0-40BD-B93F-69ABEE8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 w:line="259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pPr>
      <w:spacing w:after="610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200" w:line="276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line="276" w:lineRule="auto"/>
      <w:ind w:firstLine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1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pacing w:line="161" w:lineRule="auto"/>
    </w:pPr>
    <w:rPr>
      <w:rFonts w:ascii="Times New Roman" w:eastAsia="Times New Roman" w:hAnsi="Times New Roman" w:cs="Times New Roman"/>
      <w:b/>
      <w:bCs/>
      <w:color w:val="0000FF"/>
      <w:sz w:val="15"/>
      <w:szCs w:val="15"/>
    </w:rPr>
  </w:style>
  <w:style w:type="paragraph" w:customStyle="1" w:styleId="12">
    <w:name w:val="Без интервала1"/>
    <w:qFormat/>
    <w:rsid w:val="004F213D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4F21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13D"/>
    <w:rPr>
      <w:color w:val="000000"/>
    </w:rPr>
  </w:style>
  <w:style w:type="paragraph" w:styleId="a8">
    <w:name w:val="footer"/>
    <w:basedOn w:val="a"/>
    <w:link w:val="a9"/>
    <w:uiPriority w:val="99"/>
    <w:unhideWhenUsed/>
    <w:rsid w:val="004F21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1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wKh1kGsSmy3M71iMHqADNVhAf/g8vCWNbL8bb28/OWo=</DigestValue>
    </Reference>
    <Reference Type="http://www.w3.org/2000/09/xmldsig#Object" URI="#idOfficeObject">
      <DigestMethod Algorithm="urn:ietf:params:xml:ns:cpxmlsec:algorithms:gostr34112012-256"/>
      <DigestValue>K++C3lUlIRZVria0R3R3Ph2GxRrsxzvtspllscuRjiY=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XqTa/FoJ9uA8TaSO434ovQ5mLUaMN8UE6qKX+osWWw8=</DigestValue>
    </Reference>
    <Reference Type="http://www.w3.org/2000/09/xmldsig#Object" URI="#idValidSigLnImg">
      <DigestMethod Algorithm="urn:ietf:params:xml:ns:cpxmlsec:algorithms:gostr34112012-256"/>
      <DigestValue>TrXPYWXeWQ9Gqw6i4AgoqavgRD1U3Epl5xjkbQ4iEec=</DigestValue>
    </Reference>
    <Reference Type="http://www.w3.org/2000/09/xmldsig#Object" URI="#idInvalidSigLnImg">
      <DigestMethod Algorithm="urn:ietf:params:xml:ns:cpxmlsec:algorithms:gostr34112012-256"/>
      <DigestValue>bcxKHuUKB8h3qOjO6dHziLqO7O71P83eXdnczBtFIqQ=</DigestValue>
    </Reference>
  </SignedInfo>
  <SignatureValue>T+eQkceBwx+9I+Q27cqMTsP4zcnjDImmjf6HhwNrBQiSROg9Gz3At5db87ynVY/P
yYsghppfmSkRDxtcLCuD3g==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Hsg0grBzMABHe3OS9x7hRpBPx+Q=</DigestValue>
      </Reference>
      <Reference URI="/word/document.xml?ContentType=application/vnd.openxmlformats-officedocument.wordprocessingml.document.main+xml">
        <DigestMethod Algorithm="http://www.w3.org/2000/09/xmldsig#sha1"/>
        <DigestValue>C91cHdN+yDlrHSgX0KU+v03VvnI=</DigestValue>
      </Reference>
      <Reference URI="/word/endnotes.xml?ContentType=application/vnd.openxmlformats-officedocument.wordprocessingml.endnotes+xml">
        <DigestMethod Algorithm="http://www.w3.org/2000/09/xmldsig#sha1"/>
        <DigestValue>cAV4rtiBCnP/LUmFVQ+9cC/FnHs=</DigestValue>
      </Reference>
      <Reference URI="/word/fontTable.xml?ContentType=application/vnd.openxmlformats-officedocument.wordprocessingml.fontTable+xml">
        <DigestMethod Algorithm="http://www.w3.org/2000/09/xmldsig#sha1"/>
        <DigestValue>b+S6P7vdo3Dk7yJ8LTZjVQeiMK4=</DigestValue>
      </Reference>
      <Reference URI="/word/footer1.xml?ContentType=application/vnd.openxmlformats-officedocument.wordprocessingml.footer+xml">
        <DigestMethod Algorithm="http://www.w3.org/2000/09/xmldsig#sha1"/>
        <DigestValue>xpmYZFnkuj1R26IYu4zwdQl5l60=</DigestValue>
      </Reference>
      <Reference URI="/word/footer2.xml?ContentType=application/vnd.openxmlformats-officedocument.wordprocessingml.footer+xml">
        <DigestMethod Algorithm="http://www.w3.org/2000/09/xmldsig#sha1"/>
        <DigestValue>BsFv4PpUmEqefFSnXCbHERycVic=</DigestValue>
      </Reference>
      <Reference URI="/word/footer3.xml?ContentType=application/vnd.openxmlformats-officedocument.wordprocessingml.footer+xml">
        <DigestMethod Algorithm="http://www.w3.org/2000/09/xmldsig#sha1"/>
        <DigestValue>BsFv4PpUmEqefFSnXCbHERycVic=</DigestValue>
      </Reference>
      <Reference URI="/word/footnotes.xml?ContentType=application/vnd.openxmlformats-officedocument.wordprocessingml.footnotes+xml">
        <DigestMethod Algorithm="http://www.w3.org/2000/09/xmldsig#sha1"/>
        <DigestValue>w6CTn1ios9iFd5GhuCauEW+1P1s=</DigestValue>
      </Reference>
      <Reference URI="/word/header1.xml?ContentType=application/vnd.openxmlformats-officedocument.wordprocessingml.header+xml">
        <DigestMethod Algorithm="http://www.w3.org/2000/09/xmldsig#sha1"/>
        <DigestValue>ium29PzyeDzTWNJJHRhhzFkoaPo=</DigestValue>
      </Reference>
      <Reference URI="/word/header2.xml?ContentType=application/vnd.openxmlformats-officedocument.wordprocessingml.header+xml">
        <DigestMethod Algorithm="http://www.w3.org/2000/09/xmldsig#sha1"/>
        <DigestValue>U8IsBNLGPvrH7FTOvjq0+Im0mIA=</DigestValue>
      </Reference>
      <Reference URI="/word/header3.xml?ContentType=application/vnd.openxmlformats-officedocument.wordprocessingml.header+xml">
        <DigestMethod Algorithm="http://www.w3.org/2000/09/xmldsig#sha1"/>
        <DigestValue>V6A6UJ7CnQ5mHiYUM4mNL7iA5Co=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rA0xTltnKM/F88tELTjFJkrNa3A=</DigestValue>
      </Reference>
      <Reference URI="/word/settings.xml?ContentType=application/vnd.openxmlformats-officedocument.wordprocessingml.settings+xml">
        <DigestMethod Algorithm="http://www.w3.org/2000/09/xmldsig#sha1"/>
        <DigestValue>11RfWrfn2avQ42oqQzRmhL3gj9Y=</DigestValue>
      </Reference>
      <Reference URI="/word/styles.xml?ContentType=application/vnd.openxmlformats-officedocument.wordprocessingml.styles+xml">
        <DigestMethod Algorithm="http://www.w3.org/2000/09/xmldsig#sha1"/>
        <DigestValue>DihWLNRB56Bg4tzdxuuqer1r9zQ=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gNIWp7va0Fg96jcocjvjUGnI97s=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2023-06-16T13:13:40Z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{9B2100EB-5017-4A62-9134-546FF04F5B16}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2023-06-16T13:13:40Z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GuG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GuG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2550</Words>
  <Characters>14536</Characters>
  <Application>Microsoft Office Word</Application>
  <DocSecurity>0</DocSecurity>
  <Lines>121</Lines>
  <Paragraphs>34</Paragraphs>
  <ScaleCrop>false</ScaleCrop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BUH</cp:lastModifiedBy>
  <cp:revision>5</cp:revision>
  <dcterms:created xsi:type="dcterms:W3CDTF">2023-06-16T12:55:00Z</dcterms:created>
  <dcterms:modified xsi:type="dcterms:W3CDTF">2023-06-16T13:13:00Z</dcterms:modified>
</cp:coreProperties>
</file>