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636BF1" w:rsidP="004D71E4">
      <w:pPr>
        <w:rPr>
          <w:sz w:val="2"/>
          <w:szCs w:val="2"/>
        </w:rPr>
        <w:sectPr w:rsidR="00636BF1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4A48C9" w:rsidRDefault="00636BF1" w:rsidP="004A48C9">
      <w:pPr>
        <w:spacing w:after="64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3D70">
        <w:rPr>
          <w:rStyle w:val="3"/>
        </w:rPr>
        <w:lastRenderedPageBreak/>
        <w:t>Аннотация</w:t>
      </w:r>
    </w:p>
    <w:p w:rsidR="00D37C17" w:rsidRDefault="00636BF1" w:rsidP="00D37C17">
      <w:pPr>
        <w:jc w:val="center"/>
        <w:rPr>
          <w:rFonts w:cs="Times New Roman"/>
          <w:b/>
          <w:sz w:val="40"/>
          <w:szCs w:val="40"/>
        </w:rPr>
      </w:pPr>
      <w:r w:rsidRPr="00213D70">
        <w:rPr>
          <w:rStyle w:val="3"/>
        </w:rPr>
        <w:t>к рабочей программе учебного предмета «</w:t>
      </w:r>
      <w:r w:rsidR="00D37C17">
        <w:rPr>
          <w:rStyle w:val="3"/>
        </w:rPr>
        <w:t>Танец</w:t>
      </w:r>
      <w:r w:rsidRPr="00213D70">
        <w:rPr>
          <w:rStyle w:val="3"/>
        </w:rPr>
        <w:t>»</w:t>
      </w:r>
      <w:r w:rsidR="00D37C17" w:rsidRPr="00D37C17">
        <w:rPr>
          <w:rFonts w:cs="Times New Roman"/>
          <w:b/>
          <w:sz w:val="40"/>
          <w:szCs w:val="40"/>
        </w:rPr>
        <w:t xml:space="preserve"> </w:t>
      </w:r>
    </w:p>
    <w:p w:rsidR="00636BF1" w:rsidRPr="00D37C17" w:rsidRDefault="00D37C17" w:rsidP="00D37C17">
      <w:pPr>
        <w:jc w:val="center"/>
        <w:rPr>
          <w:rStyle w:val="3"/>
          <w:bCs w:val="0"/>
          <w:color w:val="auto"/>
          <w:sz w:val="32"/>
          <w:szCs w:val="32"/>
        </w:rPr>
      </w:pPr>
      <w:r w:rsidRPr="00D37C17">
        <w:rPr>
          <w:rFonts w:ascii="Times New Roman" w:hAnsi="Times New Roman" w:cs="Times New Roman"/>
          <w:b/>
          <w:sz w:val="32"/>
          <w:szCs w:val="32"/>
        </w:rPr>
        <w:t>ПО.01.УП.06., ПО.01.УП.05.</w:t>
      </w:r>
    </w:p>
    <w:p w:rsidR="00636BF1" w:rsidRPr="00825E6A" w:rsidRDefault="00636BF1" w:rsidP="004A48C9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Рабочая программа по учебному предмету </w:t>
      </w:r>
      <w:r w:rsidR="00260F8E" w:rsidRPr="00213D70">
        <w:rPr>
          <w:rStyle w:val="3"/>
        </w:rPr>
        <w:t>«</w:t>
      </w:r>
      <w:r w:rsidR="00D37C17">
        <w:rPr>
          <w:rStyle w:val="3"/>
          <w:b w:val="0"/>
        </w:rPr>
        <w:t>Танец»</w:t>
      </w:r>
      <w:r w:rsidR="00260F8E" w:rsidRPr="00213D70">
        <w:rPr>
          <w:rStyle w:val="3"/>
        </w:rPr>
        <w:t xml:space="preserve"> </w:t>
      </w:r>
      <w:r w:rsidRPr="00825E6A">
        <w:rPr>
          <w:rFonts w:ascii="Times New Roman" w:hAnsi="Times New Roman"/>
          <w:color w:val="000000"/>
          <w:sz w:val="22"/>
          <w:szCs w:val="22"/>
        </w:rPr>
        <w:t xml:space="preserve">(далее - программа) входит в структуру дополнительной предпрофессиональной образовательной программы в области </w:t>
      </w:r>
      <w:r w:rsidR="00A750AF" w:rsidRPr="00825E6A">
        <w:rPr>
          <w:rFonts w:ascii="Times New Roman" w:hAnsi="Times New Roman"/>
          <w:color w:val="000000"/>
          <w:sz w:val="22"/>
          <w:szCs w:val="22"/>
        </w:rPr>
        <w:t xml:space="preserve">театрального </w:t>
      </w:r>
      <w:r w:rsidRPr="00825E6A">
        <w:rPr>
          <w:rFonts w:ascii="Times New Roman" w:hAnsi="Times New Roman"/>
          <w:color w:val="000000"/>
          <w:sz w:val="22"/>
          <w:szCs w:val="22"/>
        </w:rPr>
        <w:t xml:space="preserve"> искусства «</w:t>
      </w:r>
      <w:r w:rsidR="00A750AF" w:rsidRPr="00825E6A">
        <w:rPr>
          <w:rFonts w:ascii="Times New Roman" w:hAnsi="Times New Roman"/>
          <w:color w:val="000000"/>
          <w:sz w:val="22"/>
          <w:szCs w:val="22"/>
        </w:rPr>
        <w:t>Искусство театра</w:t>
      </w:r>
      <w:r w:rsidRPr="00825E6A">
        <w:rPr>
          <w:rFonts w:ascii="Times New Roman" w:hAnsi="Times New Roman"/>
          <w:color w:val="000000"/>
          <w:sz w:val="22"/>
          <w:szCs w:val="22"/>
        </w:rPr>
        <w:t>».</w:t>
      </w:r>
    </w:p>
    <w:p w:rsidR="00636BF1" w:rsidRPr="00260F8E" w:rsidRDefault="00213D70" w:rsidP="004A48C9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Программа разработана в МАУ ДО</w:t>
      </w:r>
      <w:r w:rsidR="00636BF1" w:rsidRPr="00825E6A">
        <w:rPr>
          <w:rFonts w:ascii="Times New Roman" w:hAnsi="Times New Roman"/>
          <w:color w:val="000000"/>
          <w:sz w:val="22"/>
          <w:szCs w:val="22"/>
        </w:rPr>
        <w:t xml:space="preserve"> "Детская школа искусств" г.о. Верх-Нейвинский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60F8E" w:rsidRPr="00213D70">
        <w:rPr>
          <w:rStyle w:val="3"/>
        </w:rPr>
        <w:t>«</w:t>
      </w:r>
      <w:r w:rsidR="00D37C17">
        <w:rPr>
          <w:rStyle w:val="3"/>
          <w:b w:val="0"/>
        </w:rPr>
        <w:t>Танец</w:t>
      </w:r>
      <w:r w:rsidR="00260F8E" w:rsidRPr="00260F8E">
        <w:rPr>
          <w:rStyle w:val="3"/>
          <w:b w:val="0"/>
        </w:rPr>
        <w:t>»</w:t>
      </w:r>
      <w:r w:rsidR="00260F8E">
        <w:rPr>
          <w:rStyle w:val="3"/>
          <w:b w:val="0"/>
        </w:rPr>
        <w:t>,</w:t>
      </w:r>
      <w:r w:rsidR="00636BF1" w:rsidRPr="00260F8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36BF1" w:rsidRPr="00260F8E">
        <w:rPr>
          <w:rFonts w:ascii="Times New Roman" w:hAnsi="Times New Roman"/>
          <w:color w:val="000000"/>
          <w:sz w:val="22"/>
          <w:szCs w:val="22"/>
        </w:rPr>
        <w:t>разработанного Институтом развития образования в сфере культуры и искусства (г. Москва).</w:t>
      </w:r>
    </w:p>
    <w:p w:rsidR="00AC3277" w:rsidRPr="00AC3277" w:rsidRDefault="00DF36B7" w:rsidP="00AC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277">
        <w:rPr>
          <w:rFonts w:ascii="Times New Roman" w:hAnsi="Times New Roman" w:cs="Times New Roman"/>
          <w:sz w:val="24"/>
          <w:szCs w:val="24"/>
        </w:rPr>
        <w:t xml:space="preserve"> </w:t>
      </w:r>
      <w:r w:rsidR="00AC3277" w:rsidRPr="00AC3277">
        <w:rPr>
          <w:rFonts w:ascii="Times New Roman" w:hAnsi="Times New Roman" w:cs="Times New Roman"/>
          <w:sz w:val="24"/>
          <w:szCs w:val="24"/>
        </w:rPr>
        <w:t>Срок освоения учебного предмета «Танец» для детей, поступивших в образовательную</w:t>
      </w:r>
      <w:r w:rsidR="00AC3277">
        <w:rPr>
          <w:rFonts w:ascii="Times New Roman" w:hAnsi="Times New Roman" w:cs="Times New Roman"/>
          <w:sz w:val="24"/>
          <w:szCs w:val="24"/>
        </w:rPr>
        <w:t xml:space="preserve"> </w:t>
      </w:r>
      <w:r w:rsidR="00AC3277" w:rsidRPr="00AC3277">
        <w:rPr>
          <w:rFonts w:ascii="Times New Roman" w:hAnsi="Times New Roman" w:cs="Times New Roman"/>
          <w:sz w:val="24"/>
          <w:szCs w:val="24"/>
        </w:rPr>
        <w:t xml:space="preserve">организацию в первый класс в возрасте от шести с половиной до девяти лет, составляет 8 лет (с 1 по 8 классы). </w:t>
      </w:r>
    </w:p>
    <w:p w:rsidR="00AC3277" w:rsidRPr="00AC3277" w:rsidRDefault="00AC3277" w:rsidP="00AC3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277">
        <w:rPr>
          <w:rFonts w:ascii="Times New Roman" w:hAnsi="Times New Roman" w:cs="Times New Roman"/>
          <w:sz w:val="24"/>
          <w:szCs w:val="24"/>
        </w:rPr>
        <w:t>Срок освоения учебного предмета «Танец» для детей, поступивших в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77">
        <w:rPr>
          <w:rFonts w:ascii="Times New Roman" w:hAnsi="Times New Roman" w:cs="Times New Roman"/>
          <w:sz w:val="24"/>
          <w:szCs w:val="24"/>
        </w:rPr>
        <w:t xml:space="preserve">организацию в первый класс в возрасте от десяти до двенадцати лет,  составляет 5 лет (с 1 по 5 классы). </w:t>
      </w:r>
    </w:p>
    <w:p w:rsidR="00825E6A" w:rsidRPr="004A48C9" w:rsidRDefault="004A48C9" w:rsidP="00AC3277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eastAsia="Calibri"/>
          <w:b/>
        </w:rPr>
      </w:pPr>
      <w:r w:rsidRPr="004A48C9">
        <w:rPr>
          <w:rFonts w:eastAsia="Calibri"/>
          <w:b/>
        </w:rPr>
        <w:t xml:space="preserve"> </w:t>
      </w:r>
      <w:r w:rsidR="00636BF1" w:rsidRPr="004A48C9">
        <w:rPr>
          <w:b/>
          <w:color w:val="000000"/>
        </w:rPr>
        <w:t>Цель программы:</w:t>
      </w:r>
      <w:r w:rsidR="00636BF1" w:rsidRPr="004A48C9">
        <w:rPr>
          <w:b/>
          <w:color w:val="000000"/>
        </w:rPr>
        <w:tab/>
      </w:r>
      <w:r w:rsidR="00825E6A" w:rsidRPr="004A48C9">
        <w:rPr>
          <w:b/>
        </w:rPr>
        <w:t xml:space="preserve"> </w:t>
      </w:r>
    </w:p>
    <w:p w:rsidR="007C6A31" w:rsidRPr="007C6A31" w:rsidRDefault="004A48C9" w:rsidP="007C6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A31">
        <w:rPr>
          <w:rFonts w:ascii="Times New Roman" w:hAnsi="Times New Roman" w:cs="Times New Roman"/>
          <w:sz w:val="24"/>
          <w:szCs w:val="24"/>
        </w:rPr>
        <w:t xml:space="preserve"> </w:t>
      </w:r>
      <w:r w:rsidRPr="007C6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A3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C6A31" w:rsidRPr="007C6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A31" w:rsidRPr="007C6A31">
        <w:rPr>
          <w:rFonts w:ascii="Times New Roman" w:hAnsi="Times New Roman" w:cs="Times New Roman"/>
          <w:sz w:val="24"/>
          <w:szCs w:val="24"/>
        </w:rPr>
        <w:t>развитие танцевально-исполнительских, пластических и художественно-эстетических способностей учащихся на основе  приобретенных знаний, умений, навыков в области</w:t>
      </w:r>
      <w:r w:rsidR="007C6A31">
        <w:rPr>
          <w:rFonts w:ascii="Times New Roman" w:hAnsi="Times New Roman" w:cs="Times New Roman"/>
          <w:sz w:val="24"/>
          <w:szCs w:val="24"/>
        </w:rPr>
        <w:t xml:space="preserve"> </w:t>
      </w:r>
      <w:r w:rsidR="007C6A31" w:rsidRPr="007C6A31">
        <w:rPr>
          <w:rFonts w:ascii="Times New Roman" w:hAnsi="Times New Roman" w:cs="Times New Roman"/>
          <w:sz w:val="24"/>
          <w:szCs w:val="24"/>
        </w:rPr>
        <w:t>классического, народно-сценического, историко-бытового</w:t>
      </w:r>
      <w:r w:rsidR="007C6A31">
        <w:rPr>
          <w:rFonts w:ascii="Times New Roman" w:hAnsi="Times New Roman" w:cs="Times New Roman"/>
          <w:sz w:val="24"/>
          <w:szCs w:val="24"/>
        </w:rPr>
        <w:t xml:space="preserve"> </w:t>
      </w:r>
      <w:r w:rsidR="007C6A31" w:rsidRPr="007C6A31">
        <w:rPr>
          <w:rFonts w:ascii="Times New Roman" w:hAnsi="Times New Roman" w:cs="Times New Roman"/>
          <w:sz w:val="24"/>
          <w:szCs w:val="24"/>
        </w:rPr>
        <w:t>танцев.</w:t>
      </w:r>
    </w:p>
    <w:p w:rsidR="007C6A31" w:rsidRPr="007C6A31" w:rsidRDefault="007C6A31" w:rsidP="007C6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A3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C6A31" w:rsidRPr="007C6A31" w:rsidRDefault="007C6A31" w:rsidP="007C6A31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7C6A31">
        <w:rPr>
          <w:rFonts w:cs="Times New Roman"/>
          <w:lang w:val="ru-RU"/>
        </w:rPr>
        <w:t>- знание основной терминологии в области хореографического искусства;</w:t>
      </w:r>
    </w:p>
    <w:p w:rsidR="007C6A31" w:rsidRPr="007C6A31" w:rsidRDefault="007C6A31" w:rsidP="007C6A31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7C6A31">
        <w:rPr>
          <w:rFonts w:cs="Times New Roman"/>
          <w:lang w:val="ru-RU"/>
        </w:rPr>
        <w:t>- знание элементов и основных комбинаций классического, народно-сценического, историко-бытового танцев;</w:t>
      </w:r>
    </w:p>
    <w:p w:rsidR="007C6A31" w:rsidRPr="007C6A31" w:rsidRDefault="007C6A31" w:rsidP="007C6A31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7C6A31">
        <w:rPr>
          <w:rFonts w:cs="Times New Roman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7C6A31" w:rsidRPr="007C6A31" w:rsidRDefault="007C6A31" w:rsidP="007C6A31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7C6A31">
        <w:rPr>
          <w:rFonts w:cs="Times New Roman"/>
          <w:lang w:val="ru-RU"/>
        </w:rPr>
        <w:t>- знание принципов взаимодействия музыкальных и танцевальных выразительных средств;</w:t>
      </w:r>
    </w:p>
    <w:p w:rsidR="007C6A31" w:rsidRPr="007C6A31" w:rsidRDefault="007C6A31" w:rsidP="007C6A31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7C6A31">
        <w:rPr>
          <w:rFonts w:cs="Times New Roman"/>
          <w:lang w:val="ru-RU"/>
        </w:rPr>
        <w:t>- умение исполнять элементы и основные комбинации классического, народно-сценического и историко-бытового танцев;</w:t>
      </w:r>
    </w:p>
    <w:p w:rsidR="007C6A31" w:rsidRPr="007C6A31" w:rsidRDefault="007C6A31" w:rsidP="007C6A31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7C6A31">
        <w:rPr>
          <w:rFonts w:cs="Times New Roman"/>
          <w:lang w:val="ru-RU"/>
        </w:rPr>
        <w:t>- умение запоминать и воспроизводить танцевальный текст;</w:t>
      </w:r>
    </w:p>
    <w:p w:rsidR="007C6A31" w:rsidRPr="007C6A31" w:rsidRDefault="007C6A31" w:rsidP="007C6A31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7C6A31">
        <w:rPr>
          <w:rFonts w:cs="Times New Roman"/>
          <w:lang w:val="ru-RU"/>
        </w:rPr>
        <w:t>- навыки по применению упражнений с целью преодоления технических трудностей.</w:t>
      </w:r>
    </w:p>
    <w:p w:rsidR="00636BF1" w:rsidRPr="00825E6A" w:rsidRDefault="00636BF1" w:rsidP="007C6A3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5E6A">
        <w:rPr>
          <w:rFonts w:ascii="Times New Roman" w:hAnsi="Times New Roman"/>
          <w:color w:val="000000"/>
        </w:rPr>
        <w:t>Структура рабочей программы учебного предмета: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Пояснительная записка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Характеристика учебного предмета, его место и роль в образовательном процессе;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Цели и задачи учебного предмета;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Срок реализации учебного предмета;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Форма проведения учебных аудиторных занятий;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Обоснование структуры программы учебного предмета;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Методы обучения;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Описание материально-технических условий реализации учебного предмета.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Содержание учебного предмета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Тематический план и содержание учебного предмета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Годовые требования по классам.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Требования к уровню подготовки учащихся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Формы и методы контроля, система оценок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Аттестация: цели, виды, форма, содержание;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Критерии оценки.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Методическое обеспечение учебного процесса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Методические рекомендации педагогическим работникам;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Рекомендации по организации самостоятельной работы учащихся.</w:t>
      </w:r>
    </w:p>
    <w:p w:rsidR="00636BF1" w:rsidRPr="00825E6A" w:rsidRDefault="00636BF1" w:rsidP="00FA587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Списки рекомендуемой нотной и методической литературы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lastRenderedPageBreak/>
        <w:t xml:space="preserve"> Список рекомендуемой нотной литературы;</w:t>
      </w:r>
    </w:p>
    <w:p w:rsidR="00636BF1" w:rsidRPr="00825E6A" w:rsidRDefault="00636BF1" w:rsidP="00FA587D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Список рекомендуемой методической литературы.</w:t>
      </w:r>
    </w:p>
    <w:p w:rsidR="00636BF1" w:rsidRPr="00213D70" w:rsidRDefault="00636BF1" w:rsidP="00FA587D">
      <w:pPr>
        <w:pStyle w:val="11"/>
        <w:shd w:val="clear" w:color="auto" w:fill="auto"/>
        <w:spacing w:before="0" w:after="0" w:line="240" w:lineRule="auto"/>
        <w:ind w:left="709"/>
        <w:rPr>
          <w:rFonts w:ascii="Times New Roman" w:hAnsi="Times New Roman"/>
        </w:rPr>
      </w:pPr>
    </w:p>
    <w:p w:rsidR="00636BF1" w:rsidRDefault="009B7A63" w:rsidP="00FA587D">
      <w:pPr>
        <w:pStyle w:val="a7"/>
        <w:shd w:val="clear" w:color="auto" w:fill="auto"/>
        <w:spacing w:before="0" w:after="0" w:line="240" w:lineRule="auto"/>
        <w:ind w:firstLine="709"/>
      </w:pPr>
      <w:r>
        <w:t xml:space="preserve"> </w:t>
      </w:r>
    </w:p>
    <w:sectPr w:rsidR="00636BF1" w:rsidSect="004A48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1A97"/>
    <w:multiLevelType w:val="multilevel"/>
    <w:tmpl w:val="B1EAD6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74AAF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E4"/>
    <w:rsid w:val="00024037"/>
    <w:rsid w:val="0006143C"/>
    <w:rsid w:val="000A2595"/>
    <w:rsid w:val="0019072D"/>
    <w:rsid w:val="00213D70"/>
    <w:rsid w:val="002279D0"/>
    <w:rsid w:val="00260F8E"/>
    <w:rsid w:val="00295B68"/>
    <w:rsid w:val="003B01EC"/>
    <w:rsid w:val="003B1D2F"/>
    <w:rsid w:val="00492B49"/>
    <w:rsid w:val="004A48C9"/>
    <w:rsid w:val="004D71E4"/>
    <w:rsid w:val="00636BF1"/>
    <w:rsid w:val="007C6A31"/>
    <w:rsid w:val="007E2534"/>
    <w:rsid w:val="007E78AA"/>
    <w:rsid w:val="00825E6A"/>
    <w:rsid w:val="008C1F59"/>
    <w:rsid w:val="008E7BA4"/>
    <w:rsid w:val="009B7A63"/>
    <w:rsid w:val="00A750AF"/>
    <w:rsid w:val="00AC3277"/>
    <w:rsid w:val="00B37733"/>
    <w:rsid w:val="00B87962"/>
    <w:rsid w:val="00BD3EDA"/>
    <w:rsid w:val="00C44867"/>
    <w:rsid w:val="00D37C17"/>
    <w:rsid w:val="00DF36B7"/>
    <w:rsid w:val="00E12F25"/>
    <w:rsid w:val="00F3334A"/>
    <w:rsid w:val="00F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D71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71E4"/>
    <w:pPr>
      <w:widowControl w:val="0"/>
      <w:shd w:val="clear" w:color="auto" w:fill="FFFFFF"/>
      <w:spacing w:after="0" w:line="317" w:lineRule="exact"/>
      <w:outlineLvl w:val="0"/>
    </w:pPr>
    <w:rPr>
      <w:rFonts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uiPriority w:val="99"/>
    <w:locked/>
    <w:rsid w:val="004D71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D71E4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2">
    <w:name w:val="Основной текст (2) +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4D71E4"/>
    <w:rPr>
      <w:rFonts w:ascii="Times New Roman" w:hAnsi="Times New Roman" w:cs="Times New Roman"/>
      <w:spacing w:val="1"/>
      <w:u w:val="none"/>
      <w:effect w:val="none"/>
    </w:rPr>
  </w:style>
  <w:style w:type="character" w:customStyle="1" w:styleId="20">
    <w:name w:val="Основной текст (2)"/>
    <w:basedOn w:val="a0"/>
    <w:uiPriority w:val="99"/>
    <w:rsid w:val="004D71E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">
    <w:name w:val="Основной текст (3)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0">
    <w:name w:val="Основной текст (3) + Не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D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1E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A259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0A2595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BodyTextChar1">
    <w:name w:val="Body Text Char1"/>
    <w:basedOn w:val="a0"/>
    <w:link w:val="a7"/>
    <w:uiPriority w:val="99"/>
    <w:semiHidden/>
    <w:rsid w:val="00A12BC5"/>
    <w:rPr>
      <w:rFonts w:cs="Calibri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0A2595"/>
  </w:style>
  <w:style w:type="character" w:customStyle="1" w:styleId="FontStyle16">
    <w:name w:val="Font Style16"/>
    <w:rsid w:val="009B7A6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36B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A4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48C9"/>
    <w:rPr>
      <w:rFonts w:cs="Calibri"/>
      <w:sz w:val="16"/>
      <w:szCs w:val="16"/>
    </w:rPr>
  </w:style>
  <w:style w:type="paragraph" w:customStyle="1" w:styleId="Textbody">
    <w:name w:val="Text body"/>
    <w:basedOn w:val="a"/>
    <w:rsid w:val="007C6A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dcterms:created xsi:type="dcterms:W3CDTF">2015-12-09T09:49:00Z</dcterms:created>
  <dcterms:modified xsi:type="dcterms:W3CDTF">2018-12-10T07:44:00Z</dcterms:modified>
</cp:coreProperties>
</file>