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2F2F2" w:themeColor="background1" w:themeShade="F2"/>
  <w:body>
    <w:p w:rsidR="00500663" w:rsidRPr="00DD5BD3" w:rsidRDefault="007B591B" w:rsidP="007B591B">
      <w:pPr>
        <w:ind w:firstLine="0"/>
        <w:jc w:val="center"/>
      </w:pPr>
      <w:r w:rsidRPr="00DD5BD3">
        <w:rPr>
          <w:noProof/>
          <w:lang w:eastAsia="ru-RU"/>
        </w:rPr>
        <w:t xml:space="preserve">      </w:t>
      </w:r>
      <w:r w:rsidR="005E6329" w:rsidRPr="00DD5BD3">
        <w:rPr>
          <w:noProof/>
          <w:lang w:eastAsia="ru-RU"/>
        </w:rPr>
        <w:t xml:space="preserve">     </w:t>
      </w:r>
      <w:r w:rsidRPr="00DD5BD3">
        <w:rPr>
          <w:noProof/>
          <w:lang w:eastAsia="ru-RU"/>
        </w:rPr>
        <w:t xml:space="preserve">        </w:t>
      </w:r>
      <w:r w:rsidRPr="00DD5BD3">
        <w:rPr>
          <w:noProof/>
          <w:lang w:eastAsia="ru-RU"/>
        </w:rPr>
        <w:drawing>
          <wp:inline distT="0" distB="0" distL="0" distR="0">
            <wp:extent cx="1110868" cy="1116000"/>
            <wp:effectExtent l="0" t="0" r="0" b="0"/>
            <wp:docPr id="205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Рисунок 7"/>
                    <pic:cNvPicPr>
                      <a:picLocks noChangeAspect="1"/>
                    </pic:cNvPicPr>
                  </pic:nvPicPr>
                  <pic:blipFill rotWithShape="1"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t="4782"/>
                    <a:stretch/>
                  </pic:blipFill>
                  <pic:spPr bwMode="auto">
                    <a:xfrm>
                      <a:off x="0" y="0"/>
                      <a:ext cx="1110868" cy="11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Pr="00DD5BD3">
        <w:rPr>
          <w:noProof/>
          <w:lang w:eastAsia="ru-RU"/>
        </w:rPr>
        <w:t xml:space="preserve">              </w:t>
      </w:r>
      <w:r w:rsidR="00C91D72" w:rsidRPr="00DD5BD3">
        <w:rPr>
          <w:noProof/>
          <w:lang w:eastAsia="ru-RU"/>
        </w:rPr>
        <w:drawing>
          <wp:inline distT="0" distB="0" distL="0" distR="0">
            <wp:extent cx="747432" cy="1080000"/>
            <wp:effectExtent l="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3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D5BD3">
        <w:rPr>
          <w:noProof/>
          <w:lang w:eastAsia="ru-RU"/>
        </w:rPr>
        <w:t xml:space="preserve">         </w:t>
      </w:r>
      <w:r w:rsidR="00C91D72" w:rsidRPr="00DD5BD3">
        <w:rPr>
          <w:noProof/>
          <w:lang w:eastAsia="ru-RU"/>
        </w:rPr>
        <w:drawing>
          <wp:inline distT="0" distB="0" distL="0" distR="0">
            <wp:extent cx="2059316" cy="10261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61" cy="102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1D72" w:rsidRPr="00DD5BD3" w:rsidRDefault="00C91D72" w:rsidP="00C91D72"/>
    <w:p w:rsidR="00980F69" w:rsidRPr="00FB5F4C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1C1C1C"/>
          <w:sz w:val="22"/>
          <w:lang w:eastAsia="ru-RU"/>
        </w:rPr>
      </w:pPr>
      <w:r w:rsidRPr="00FB5F4C">
        <w:rPr>
          <w:rFonts w:ascii="Arial" w:hAnsi="Arial" w:cs="Arial"/>
          <w:color w:val="1C1C1C"/>
          <w:sz w:val="22"/>
          <w:lang w:eastAsia="ru-RU"/>
        </w:rPr>
        <w:t>Министерство Просвещения Российской Федерации</w:t>
      </w:r>
    </w:p>
    <w:p w:rsidR="00980F69" w:rsidRPr="00FB5F4C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1C1C1C"/>
          <w:sz w:val="22"/>
          <w:lang w:eastAsia="ru-RU"/>
        </w:rPr>
      </w:pPr>
      <w:r w:rsidRPr="00FB5F4C">
        <w:rPr>
          <w:rFonts w:ascii="Arial" w:hAnsi="Arial" w:cs="Arial"/>
          <w:color w:val="1C1C1C"/>
          <w:sz w:val="22"/>
          <w:lang w:eastAsia="ru-RU"/>
        </w:rPr>
        <w:t xml:space="preserve">Федеральное государственное бюджетное образовательное учреждение высшего образования </w:t>
      </w:r>
    </w:p>
    <w:p w:rsidR="00980F69" w:rsidRPr="00FB5F4C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1C1C1C"/>
          <w:sz w:val="22"/>
          <w:lang w:eastAsia="ru-RU"/>
        </w:rPr>
      </w:pPr>
      <w:r w:rsidRPr="00FB5F4C">
        <w:rPr>
          <w:rFonts w:ascii="Arial" w:hAnsi="Arial" w:cs="Arial"/>
          <w:color w:val="1C1C1C"/>
          <w:sz w:val="22"/>
          <w:lang w:eastAsia="ru-RU"/>
        </w:rPr>
        <w:t>«Уральский государственный педагогический университет»</w:t>
      </w:r>
    </w:p>
    <w:p w:rsidR="00980F69" w:rsidRPr="00FB5F4C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1C1C1C"/>
          <w:sz w:val="16"/>
          <w:lang w:eastAsia="ru-RU"/>
        </w:rPr>
      </w:pPr>
    </w:p>
    <w:p w:rsidR="00980F69" w:rsidRPr="00FB5F4C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1C1C1C"/>
          <w:sz w:val="22"/>
          <w:lang w:eastAsia="ru-RU"/>
        </w:rPr>
      </w:pPr>
      <w:r w:rsidRPr="00FB5F4C">
        <w:rPr>
          <w:rFonts w:ascii="Arial" w:hAnsi="Arial" w:cs="Arial"/>
          <w:color w:val="1C1C1C"/>
          <w:sz w:val="22"/>
          <w:lang w:eastAsia="ru-RU"/>
        </w:rPr>
        <w:t xml:space="preserve">Государственное автономное учреждение культуры Свердловской области </w:t>
      </w:r>
    </w:p>
    <w:p w:rsidR="00980F69" w:rsidRPr="00FB5F4C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1C1C1C"/>
          <w:sz w:val="22"/>
          <w:lang w:eastAsia="ru-RU"/>
        </w:rPr>
      </w:pPr>
      <w:r w:rsidRPr="00FB5F4C">
        <w:rPr>
          <w:rFonts w:ascii="Arial" w:hAnsi="Arial" w:cs="Arial"/>
          <w:color w:val="1C1C1C"/>
          <w:sz w:val="22"/>
          <w:lang w:eastAsia="ru-RU"/>
        </w:rPr>
        <w:t>«Региональный ресурсный центр в сфере культуры и художественного образования»</w:t>
      </w:r>
    </w:p>
    <w:p w:rsidR="00980F69" w:rsidRPr="00FB5F4C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1C1C1C"/>
          <w:sz w:val="16"/>
          <w:lang w:eastAsia="ru-RU"/>
        </w:rPr>
      </w:pPr>
    </w:p>
    <w:p w:rsidR="00980F69" w:rsidRPr="00FB5F4C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1C1C1C"/>
          <w:sz w:val="22"/>
          <w:lang w:eastAsia="ru-RU"/>
        </w:rPr>
      </w:pPr>
      <w:r w:rsidRPr="00FB5F4C">
        <w:rPr>
          <w:rFonts w:ascii="Arial" w:hAnsi="Arial" w:cs="Arial"/>
          <w:color w:val="1C1C1C"/>
          <w:sz w:val="22"/>
          <w:lang w:eastAsia="ru-RU"/>
        </w:rPr>
        <w:t xml:space="preserve">Муниципальное автономное учреждение дополнительного образования </w:t>
      </w:r>
    </w:p>
    <w:p w:rsidR="00980F69" w:rsidRPr="00FB5F4C" w:rsidRDefault="00980F69" w:rsidP="00980F69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rFonts w:ascii="Arial" w:hAnsi="Arial" w:cs="Arial"/>
          <w:color w:val="1C1C1C"/>
          <w:sz w:val="22"/>
          <w:lang w:eastAsia="ru-RU"/>
        </w:rPr>
      </w:pPr>
      <w:r w:rsidRPr="00FB5F4C">
        <w:rPr>
          <w:rFonts w:ascii="Arial" w:hAnsi="Arial" w:cs="Arial"/>
          <w:color w:val="1C1C1C"/>
          <w:sz w:val="22"/>
          <w:lang w:eastAsia="ru-RU"/>
        </w:rPr>
        <w:t>«Детская школа искусств» городского округа Верх-Нейвинский</w:t>
      </w:r>
    </w:p>
    <w:p w:rsidR="00980F69" w:rsidRPr="00FB5F4C" w:rsidRDefault="00980F69" w:rsidP="00B46325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color w:val="1C1C1C"/>
          <w:sz w:val="18"/>
          <w:lang w:eastAsia="ru-RU"/>
        </w:rPr>
      </w:pPr>
    </w:p>
    <w:p w:rsidR="00980F69" w:rsidRPr="00FB5F4C" w:rsidRDefault="00980F69" w:rsidP="00B46325">
      <w:pPr>
        <w:widowControl w:val="0"/>
        <w:suppressAutoHyphens w:val="0"/>
        <w:autoSpaceDE w:val="0"/>
        <w:autoSpaceDN w:val="0"/>
        <w:adjustRightInd w:val="0"/>
        <w:ind w:firstLine="0"/>
        <w:jc w:val="center"/>
        <w:rPr>
          <w:color w:val="1C1C1C"/>
          <w:sz w:val="24"/>
          <w:lang w:eastAsia="ru-RU"/>
        </w:rPr>
      </w:pPr>
    </w:p>
    <w:p w:rsidR="00980F69" w:rsidRPr="00FB5F4C" w:rsidRDefault="00980F69" w:rsidP="00FB5F4C">
      <w:pPr>
        <w:widowControl w:val="0"/>
        <w:suppressAutoHyphens w:val="0"/>
        <w:autoSpaceDE w:val="0"/>
        <w:autoSpaceDN w:val="0"/>
        <w:adjustRightInd w:val="0"/>
        <w:spacing w:after="120"/>
        <w:ind w:firstLine="0"/>
        <w:contextualSpacing/>
        <w:jc w:val="center"/>
        <w:rPr>
          <w:rFonts w:ascii="Arial" w:hAnsi="Arial" w:cs="Arial"/>
          <w:b/>
          <w:color w:val="1C1C1C"/>
          <w:sz w:val="22"/>
          <w:szCs w:val="22"/>
          <w:lang w:eastAsia="ru-RU"/>
        </w:rPr>
      </w:pPr>
      <w:r w:rsidRPr="00FB5F4C">
        <w:rPr>
          <w:rFonts w:ascii="Arial" w:hAnsi="Arial" w:cs="Arial"/>
          <w:b/>
          <w:color w:val="1C1C1C"/>
          <w:sz w:val="22"/>
          <w:szCs w:val="22"/>
          <w:lang w:eastAsia="ru-RU"/>
        </w:rPr>
        <w:t xml:space="preserve">ПРОГРАММА </w:t>
      </w:r>
    </w:p>
    <w:p w:rsidR="00980F69" w:rsidRPr="00FB5F4C" w:rsidRDefault="00980F69" w:rsidP="00FB5F4C">
      <w:pPr>
        <w:widowControl w:val="0"/>
        <w:suppressAutoHyphens w:val="0"/>
        <w:autoSpaceDE w:val="0"/>
        <w:autoSpaceDN w:val="0"/>
        <w:adjustRightInd w:val="0"/>
        <w:spacing w:after="120"/>
        <w:ind w:firstLine="0"/>
        <w:contextualSpacing/>
        <w:jc w:val="center"/>
        <w:rPr>
          <w:rFonts w:ascii="Arial" w:hAnsi="Arial" w:cs="Arial"/>
          <w:b/>
          <w:color w:val="1C1C1C"/>
          <w:sz w:val="22"/>
          <w:szCs w:val="22"/>
          <w:lang w:eastAsia="ru-RU"/>
        </w:rPr>
      </w:pPr>
      <w:r w:rsidRPr="00FB5F4C">
        <w:rPr>
          <w:rFonts w:ascii="Arial" w:hAnsi="Arial" w:cs="Arial"/>
          <w:b/>
          <w:color w:val="1C1C1C"/>
          <w:sz w:val="22"/>
          <w:szCs w:val="22"/>
          <w:lang w:eastAsia="ru-RU"/>
        </w:rPr>
        <w:t>проведения Всероссийской научно-практической конференции с международным участием</w:t>
      </w:r>
    </w:p>
    <w:p w:rsidR="00B46325" w:rsidRPr="00FB5F4C" w:rsidRDefault="00980F69" w:rsidP="00FB5F4C">
      <w:pPr>
        <w:widowControl w:val="0"/>
        <w:suppressAutoHyphens w:val="0"/>
        <w:autoSpaceDE w:val="0"/>
        <w:autoSpaceDN w:val="0"/>
        <w:adjustRightInd w:val="0"/>
        <w:spacing w:after="120"/>
        <w:ind w:firstLine="0"/>
        <w:contextualSpacing/>
        <w:jc w:val="center"/>
        <w:rPr>
          <w:rFonts w:ascii="Arial" w:hAnsi="Arial" w:cs="Arial"/>
          <w:b/>
          <w:color w:val="1C1C1C"/>
          <w:sz w:val="22"/>
          <w:szCs w:val="22"/>
          <w:lang w:eastAsia="ru-RU"/>
        </w:rPr>
      </w:pPr>
      <w:r w:rsidRPr="00FB5F4C">
        <w:rPr>
          <w:rFonts w:ascii="Arial" w:hAnsi="Arial" w:cs="Arial"/>
          <w:b/>
          <w:color w:val="1C1C1C"/>
          <w:sz w:val="22"/>
          <w:szCs w:val="22"/>
          <w:lang w:eastAsia="ru-RU"/>
        </w:rPr>
        <w:t xml:space="preserve">«Инновационная модель развития детской школы искусств в условиях малого города (поселка): проблемы, опыт, перспективы» </w:t>
      </w:r>
    </w:p>
    <w:p w:rsidR="00980F69" w:rsidRPr="00FB5F4C" w:rsidRDefault="00980F69" w:rsidP="00FB5F4C">
      <w:pPr>
        <w:widowControl w:val="0"/>
        <w:suppressAutoHyphens w:val="0"/>
        <w:autoSpaceDE w:val="0"/>
        <w:autoSpaceDN w:val="0"/>
        <w:adjustRightInd w:val="0"/>
        <w:spacing w:after="120"/>
        <w:ind w:firstLine="0"/>
        <w:contextualSpacing/>
        <w:jc w:val="center"/>
        <w:rPr>
          <w:rFonts w:ascii="Arial" w:hAnsi="Arial" w:cs="Arial"/>
          <w:b/>
          <w:color w:val="1C1C1C"/>
          <w:sz w:val="22"/>
          <w:szCs w:val="22"/>
          <w:lang w:eastAsia="ru-RU"/>
        </w:rPr>
      </w:pPr>
      <w:r w:rsidRPr="00FB5F4C">
        <w:rPr>
          <w:rFonts w:ascii="Arial" w:hAnsi="Arial" w:cs="Arial"/>
          <w:b/>
          <w:color w:val="1C1C1C"/>
          <w:sz w:val="22"/>
          <w:szCs w:val="22"/>
          <w:lang w:eastAsia="ru-RU"/>
        </w:rPr>
        <w:t>26 ноября 2020 г.</w:t>
      </w:r>
    </w:p>
    <w:p w:rsidR="00980F69" w:rsidRPr="00FB5F4C" w:rsidRDefault="00980F69" w:rsidP="00F055BE">
      <w:pPr>
        <w:widowControl w:val="0"/>
        <w:suppressAutoHyphens w:val="0"/>
        <w:autoSpaceDE w:val="0"/>
        <w:autoSpaceDN w:val="0"/>
        <w:adjustRightInd w:val="0"/>
        <w:spacing w:after="100" w:line="216" w:lineRule="auto"/>
        <w:ind w:firstLine="0"/>
        <w:jc w:val="center"/>
        <w:rPr>
          <w:rFonts w:ascii="Arial" w:hAnsi="Arial" w:cs="Arial"/>
          <w:color w:val="1C1C1C"/>
          <w:sz w:val="22"/>
          <w:szCs w:val="22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8611"/>
      </w:tblGrid>
      <w:tr w:rsidR="00980F69" w:rsidRPr="00FB5F4C" w:rsidTr="00F055BE">
        <w:trPr>
          <w:trHeight w:val="20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</w:tcBorders>
            <w:shd w:val="pct15" w:color="auto" w:fill="auto"/>
          </w:tcPr>
          <w:p w:rsidR="00980F69" w:rsidRPr="00FB5F4C" w:rsidRDefault="00980F69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Время</w:t>
            </w:r>
          </w:p>
        </w:tc>
        <w:tc>
          <w:tcPr>
            <w:tcW w:w="8611" w:type="dxa"/>
            <w:tcBorders>
              <w:top w:val="single" w:sz="8" w:space="0" w:color="auto"/>
              <w:right w:val="single" w:sz="8" w:space="0" w:color="auto"/>
            </w:tcBorders>
            <w:shd w:val="pct15" w:color="auto" w:fill="auto"/>
          </w:tcPr>
          <w:p w:rsidR="00980F69" w:rsidRPr="00FB5F4C" w:rsidRDefault="00980F69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Мероприятия</w:t>
            </w:r>
          </w:p>
        </w:tc>
      </w:tr>
      <w:tr w:rsidR="00980F69" w:rsidRPr="00FB5F4C" w:rsidTr="00F055BE">
        <w:trPr>
          <w:trHeight w:val="20"/>
        </w:trPr>
        <w:tc>
          <w:tcPr>
            <w:tcW w:w="1526" w:type="dxa"/>
            <w:tcBorders>
              <w:left w:val="single" w:sz="8" w:space="0" w:color="auto"/>
            </w:tcBorders>
          </w:tcPr>
          <w:p w:rsidR="00980F69" w:rsidRPr="00FB5F4C" w:rsidRDefault="00980F69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09</w:t>
            </w:r>
            <w:r w:rsidR="007B591B"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.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20-10</w:t>
            </w:r>
            <w:r w:rsidR="007B591B"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.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00</w:t>
            </w:r>
          </w:p>
        </w:tc>
        <w:tc>
          <w:tcPr>
            <w:tcW w:w="8611" w:type="dxa"/>
            <w:tcBorders>
              <w:right w:val="single" w:sz="8" w:space="0" w:color="auto"/>
            </w:tcBorders>
          </w:tcPr>
          <w:p w:rsidR="00980F69" w:rsidRPr="00FB5F4C" w:rsidRDefault="00980F69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Регистрация участников конференции</w:t>
            </w:r>
          </w:p>
        </w:tc>
      </w:tr>
      <w:tr w:rsidR="00980F69" w:rsidRPr="00FB5F4C" w:rsidTr="00F055BE">
        <w:trPr>
          <w:trHeight w:val="20"/>
        </w:trPr>
        <w:tc>
          <w:tcPr>
            <w:tcW w:w="1526" w:type="dxa"/>
            <w:tcBorders>
              <w:left w:val="single" w:sz="8" w:space="0" w:color="auto"/>
            </w:tcBorders>
          </w:tcPr>
          <w:p w:rsidR="00980F69" w:rsidRPr="00FB5F4C" w:rsidRDefault="00980F69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10</w:t>
            </w:r>
            <w:r w:rsidR="007B591B"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.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00-10</w:t>
            </w:r>
            <w:r w:rsidR="007B591B"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.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30</w:t>
            </w:r>
          </w:p>
        </w:tc>
        <w:tc>
          <w:tcPr>
            <w:tcW w:w="8611" w:type="dxa"/>
            <w:tcBorders>
              <w:bottom w:val="single" w:sz="4" w:space="0" w:color="auto"/>
              <w:right w:val="single" w:sz="8" w:space="0" w:color="auto"/>
            </w:tcBorders>
          </w:tcPr>
          <w:p w:rsidR="00980F69" w:rsidRPr="00FB5F4C" w:rsidRDefault="00980F69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Приветственное слово 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Натальи Валерьевны Клещевой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директора ГАУК СО ГАУК СО «Региональный ресурсный центр в сфере культуры и художественного образования»</w:t>
            </w:r>
          </w:p>
          <w:p w:rsidR="005248DD" w:rsidRPr="00FB5F4C" w:rsidRDefault="005248DD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Приветственное слово </w:t>
            </w: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Светланы </w:t>
            </w: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Алигарьевны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Минюровой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доктора психологических наук, профессора, ректора ФГБОУ ВО «Уральский государственный педагогический университет»</w:t>
            </w:r>
          </w:p>
          <w:p w:rsidR="00980F69" w:rsidRPr="00FB5F4C" w:rsidRDefault="00980F69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Приветственное слово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 xml:space="preserve"> Ростислава Владимировича </w:t>
            </w:r>
            <w:proofErr w:type="spellStart"/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Панкевича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директора Института музыкального и худо</w:t>
            </w:r>
            <w:r w:rsidR="005E6329"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жественного образования УрГПУ,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кандидата педагогических наук, доцента</w:t>
            </w:r>
          </w:p>
          <w:p w:rsidR="005248DD" w:rsidRPr="00FB5F4C" w:rsidRDefault="005248DD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Приветственное слово </w:t>
            </w: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Ли Шу,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директора музыкального института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Байчэнского</w:t>
            </w:r>
            <w:proofErr w:type="spellEnd"/>
            <w:r w:rsidR="005E6329"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педагогического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университета (Китай)</w:t>
            </w:r>
          </w:p>
          <w:p w:rsidR="005248DD" w:rsidRPr="00FB5F4C" w:rsidRDefault="005248DD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Приветственное слово </w:t>
            </w: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Кривцовой Алены Юрьевны,</w:t>
            </w:r>
            <w:r w:rsidR="005E6329"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заместителя директора по учебно-воспитательной работе ГБУ ДО города Москвы </w:t>
            </w:r>
            <w:r w:rsidR="005E6329"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«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Детская музыкальная школа имени С.Я. Лемешева</w:t>
            </w:r>
            <w:r w:rsidR="005E6329"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»</w:t>
            </w:r>
          </w:p>
          <w:p w:rsidR="00980F69" w:rsidRPr="00FB5F4C" w:rsidRDefault="00980F69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Приветственное слово 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Ольги Павловны Епифановой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директора</w:t>
            </w:r>
            <w:r w:rsidR="005E6329"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МАУ ДО «Детская школа искусств» ГО Верх-Нейвинский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Заслуженного работника культуры Российской Федерации</w:t>
            </w:r>
          </w:p>
        </w:tc>
      </w:tr>
      <w:tr w:rsidR="00DD5BD3" w:rsidRPr="00FB5F4C" w:rsidTr="00F055BE">
        <w:trPr>
          <w:trHeight w:val="20"/>
        </w:trPr>
        <w:tc>
          <w:tcPr>
            <w:tcW w:w="1526" w:type="dxa"/>
            <w:vMerge w:val="restart"/>
            <w:tcBorders>
              <w:left w:val="single" w:sz="8" w:space="0" w:color="auto"/>
            </w:tcBorders>
          </w:tcPr>
          <w:p w:rsidR="00DD5BD3" w:rsidRPr="00FB5F4C" w:rsidRDefault="00DD5BD3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10.30-11.50</w:t>
            </w:r>
          </w:p>
        </w:tc>
        <w:tc>
          <w:tcPr>
            <w:tcW w:w="8611" w:type="dxa"/>
            <w:tcBorders>
              <w:bottom w:val="nil"/>
              <w:right w:val="single" w:sz="8" w:space="0" w:color="auto"/>
            </w:tcBorders>
            <w:shd w:val="pct15" w:color="auto" w:fill="auto"/>
          </w:tcPr>
          <w:p w:rsidR="00DD5BD3" w:rsidRPr="00FB5F4C" w:rsidRDefault="00DD5BD3" w:rsidP="00F055BE">
            <w:pPr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eastAsia="ru-RU"/>
              </w:rPr>
              <w:t>Пленарное заседание</w:t>
            </w:r>
          </w:p>
        </w:tc>
      </w:tr>
      <w:tr w:rsidR="00DD5BD3" w:rsidRPr="00FB5F4C" w:rsidTr="00F055BE">
        <w:trPr>
          <w:trHeight w:val="20"/>
        </w:trPr>
        <w:tc>
          <w:tcPr>
            <w:tcW w:w="1526" w:type="dxa"/>
            <w:vMerge/>
            <w:tcBorders>
              <w:left w:val="single" w:sz="8" w:space="0" w:color="auto"/>
            </w:tcBorders>
          </w:tcPr>
          <w:p w:rsidR="00DD5BD3" w:rsidRPr="00FB5F4C" w:rsidRDefault="00DD5BD3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Панкевич Ростислав Владимирович,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директор Института музыкального и художественного образования УрГПУ, кандидат педагогических наук, доцент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«Совершенствование организационно-методических условий профессиональной подготовки руководителей и преподавателей детских школ искусств»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Ли Шу,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директор музыкального института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Байчэнского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педагогического университета (Китай) 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</w:t>
            </w:r>
            <w:r w:rsidR="00E86B9C"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«Существующие положения и  проблемы в области музыкального воспитания детей в малых и средних городах</w:t>
            </w:r>
            <w:r w:rsid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Китая</w:t>
            </w:r>
            <w:r w:rsidR="00E86B9C"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Чжан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Чуньрэй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заместитель директора музыкального института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Байчэнского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педагогического университета (Китай)</w:t>
            </w: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</w:t>
            </w:r>
          </w:p>
          <w:p w:rsidR="00DD5BD3" w:rsidRPr="00FB5F4C" w:rsidRDefault="00DD5BD3" w:rsidP="00E86B9C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«Перспективы, существующие проблемы и опыт развития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lastRenderedPageBreak/>
              <w:t xml:space="preserve">детской школы искусств </w:t>
            </w:r>
            <w:proofErr w:type="gram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в</w:t>
            </w:r>
            <w:proofErr w:type="gram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</w:t>
            </w:r>
            <w:proofErr w:type="gramStart"/>
            <w:r w:rsid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посёлка</w:t>
            </w:r>
            <w:proofErr w:type="gramEnd"/>
            <w:r w:rsid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и малом городе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в Китае»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Ян </w:t>
            </w: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Шуянь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директор Музыкальной школы имени Ян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Шуаня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Китай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</w:t>
            </w:r>
            <w:r w:rsidR="00E86B9C"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«Управление частной школой иску</w:t>
            </w:r>
            <w:proofErr w:type="gramStart"/>
            <w:r w:rsidR="00E86B9C"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сств</w:t>
            </w:r>
            <w:r w:rsid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в К</w:t>
            </w:r>
            <w:proofErr w:type="gramEnd"/>
            <w:r w:rsid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итае</w:t>
            </w:r>
            <w:r w:rsidR="00E86B9C"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Цзинь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Юйдань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заведующий кафедрой хореографии музыкального институ</w:t>
            </w:r>
            <w:r w:rsidR="00F055BE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та </w:t>
            </w:r>
            <w:proofErr w:type="spellStart"/>
            <w:r w:rsidR="00F055BE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Байчэнского</w:t>
            </w:r>
            <w:proofErr w:type="spellEnd"/>
            <w:r w:rsidR="00F055BE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педагогического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университета (Китай)</w:t>
            </w:r>
          </w:p>
          <w:p w:rsidR="00DD5BD3" w:rsidRPr="00FB5F4C" w:rsidRDefault="00DD5BD3" w:rsidP="00E86B9C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</w:t>
            </w:r>
            <w:r w:rsidR="00E86B9C"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«Применение и разработка соврем</w:t>
            </w:r>
            <w:r w:rsid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енных образовательных технологий </w:t>
            </w:r>
            <w:r w:rsidR="00E86B9C"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в педагогической реформе танцевально</w:t>
            </w:r>
            <w:r w:rsid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й </w:t>
            </w:r>
            <w:r w:rsidR="00E86B9C"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школы</w:t>
            </w:r>
            <w:r w:rsid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в Китае</w:t>
            </w:r>
            <w:r w:rsidR="00E86B9C"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Го </w:t>
            </w: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Анни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преподаватель музыкального института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Байчэнского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педагогического  университета (Китай)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«Анализ художественного образования в Китае на примере детской школы искусств в посёлке провинции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Цзилинь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Мациевская Светлана Викторовна,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доцент кафедры музыкально-педагогического образования факультета эстетического образования Белорусского государственного педагогического университета имени М. Танка, кандидат педагогических наук, г. Минск, Беларусь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«Использование компьютерных технологий в процессе вокального обучения учащихся детской школы искусств»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Кожемякин Василий </w:t>
            </w: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Агеевич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основатель и президент компании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Sporteco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Inc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(Канада)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«Интерактивные дневники как инструмент усиления уровня ментальной вовлеченности ребёнка в образовательную среду современной детской школы искусств»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Дьячкова</w:t>
            </w:r>
            <w:proofErr w:type="spellEnd"/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 xml:space="preserve"> Маргарита Анатольевна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доцент кафедры художественного образования УрГПУ, кандидат педагогических наук, доцент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Greenbook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трансформатора: как управленцу детской школы искусств победить в борьбе за инновации»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 xml:space="preserve">Перевышина Наталия Юрьевна,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заведующий кафедрой художественного образования УрГПУ, кандидат педагогических наук, доцент 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«Проектирование инновационной модели развития детской школы искусств в условиях малого города (поселка)»</w:t>
            </w:r>
          </w:p>
          <w:p w:rsidR="00DD5BD3" w:rsidRPr="00FB5F4C" w:rsidRDefault="00DD5BD3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Епифанова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Ольга Павловна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директор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МАУ ДО «Детская школа искусств» ГО Верх-Нейвинский, Заслуженный работника культуры Российской Федерации</w:t>
            </w:r>
          </w:p>
          <w:p w:rsidR="00DD5BD3" w:rsidRDefault="00DD5BD3" w:rsidP="00F055BE">
            <w:pPr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«Траектория инновационной деятельности детской школы искусств в социокультурном пространстве в ГО Верх-Нейвинский»</w:t>
            </w:r>
          </w:p>
          <w:p w:rsidR="00E86B9C" w:rsidRPr="00E86B9C" w:rsidRDefault="00E86B9C" w:rsidP="00E86B9C">
            <w:pPr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E86B9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Учётов</w:t>
            </w:r>
            <w:r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а</w:t>
            </w:r>
            <w:proofErr w:type="spellEnd"/>
            <w:r w:rsidRPr="00E86B9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Татьяна Владимировна, </w:t>
            </w:r>
            <w:r w:rsidRPr="00E86B9C">
              <w:rPr>
                <w:rFonts w:ascii="Arial" w:hAnsi="Arial" w:cs="Arial"/>
                <w:color w:val="1C1C1C"/>
                <w:sz w:val="22"/>
                <w:szCs w:val="22"/>
                <w:lang w:val="en-US" w:eastAsia="ru-RU"/>
              </w:rPr>
              <w:t>PR</w:t>
            </w:r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-менеджер МАУК </w:t>
            </w:r>
            <w:proofErr w:type="gramStart"/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</w:t>
            </w:r>
            <w:proofErr w:type="gramEnd"/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«</w:t>
            </w:r>
            <w:proofErr w:type="gramStart"/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Детская</w:t>
            </w:r>
            <w:proofErr w:type="gramEnd"/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музыкальная школа № 1 имени М.П. Фролова</w:t>
            </w:r>
          </w:p>
          <w:p w:rsidR="00E86B9C" w:rsidRDefault="00E86B9C" w:rsidP="00E86B9C">
            <w:pPr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«Цифровой маркетинг как средство продвижения детской школы искусств»</w:t>
            </w:r>
          </w:p>
          <w:p w:rsidR="00E86B9C" w:rsidRDefault="00E86B9C" w:rsidP="00E86B9C">
            <w:pPr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E86B9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Александрова Евгения Сергеевна, </w:t>
            </w:r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заместитель директора по учебно-воспитательной работе МАУ ДО «</w:t>
            </w:r>
            <w:proofErr w:type="spellStart"/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Киришская</w:t>
            </w:r>
            <w:proofErr w:type="spellEnd"/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детская школа искусств»,</w:t>
            </w:r>
            <w:r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</w:t>
            </w:r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Ленинградская обл., </w:t>
            </w:r>
            <w:proofErr w:type="spellStart"/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Киришский</w:t>
            </w:r>
            <w:proofErr w:type="spellEnd"/>
            <w:r w:rsidRPr="00E86B9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район, г. Кириши</w:t>
            </w:r>
          </w:p>
          <w:p w:rsidR="00E86B9C" w:rsidRPr="00E86B9C" w:rsidRDefault="00E86B9C" w:rsidP="00E86B9C">
            <w:pPr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«Актуальные проблемы развития детской школы иску</w:t>
            </w:r>
            <w:proofErr w:type="gramStart"/>
            <w:r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сств в с</w:t>
            </w:r>
            <w:proofErr w:type="gramEnd"/>
            <w:r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овременных условиях»</w:t>
            </w:r>
            <w:bookmarkStart w:id="0" w:name="_GoBack"/>
            <w:bookmarkEnd w:id="0"/>
            <w:r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</w:t>
            </w:r>
          </w:p>
        </w:tc>
      </w:tr>
      <w:tr w:rsidR="00CB1DCB" w:rsidRPr="00FB5F4C" w:rsidTr="00F055BE">
        <w:trPr>
          <w:trHeight w:val="838"/>
        </w:trPr>
        <w:tc>
          <w:tcPr>
            <w:tcW w:w="1526" w:type="dxa"/>
            <w:vMerge w:val="restart"/>
            <w:tcBorders>
              <w:left w:val="single" w:sz="8" w:space="0" w:color="auto"/>
            </w:tcBorders>
          </w:tcPr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lastRenderedPageBreak/>
              <w:t>12.00-15.00</w:t>
            </w:r>
          </w:p>
        </w:tc>
        <w:tc>
          <w:tcPr>
            <w:tcW w:w="8611" w:type="dxa"/>
            <w:tcBorders>
              <w:bottom w:val="nil"/>
              <w:right w:val="single" w:sz="8" w:space="0" w:color="auto"/>
            </w:tcBorders>
            <w:shd w:val="pct15" w:color="auto" w:fill="auto"/>
          </w:tcPr>
          <w:p w:rsidR="00CB1DCB" w:rsidRPr="00FB5F4C" w:rsidRDefault="00CB1DCB" w:rsidP="00F055BE">
            <w:pPr>
              <w:spacing w:after="100" w:line="216" w:lineRule="auto"/>
              <w:ind w:firstLine="0"/>
              <w:rPr>
                <w:rFonts w:ascii="Arial" w:hAnsi="Arial" w:cs="Arial"/>
                <w:b/>
                <w:bCs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C00000"/>
                <w:sz w:val="22"/>
                <w:szCs w:val="22"/>
                <w:lang w:eastAsia="ru-RU"/>
              </w:rPr>
              <w:t>Работа по секциям:</w:t>
            </w:r>
          </w:p>
          <w:p w:rsidR="00CB1DCB" w:rsidRPr="00FB5F4C" w:rsidRDefault="00CB1DCB" w:rsidP="00F055BE">
            <w:pPr>
              <w:spacing w:after="100" w:line="216" w:lineRule="auto"/>
              <w:ind w:firstLine="0"/>
              <w:rPr>
                <w:rFonts w:ascii="Arial" w:hAnsi="Arial" w:cs="Arial"/>
                <w:b/>
                <w:bCs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C00000"/>
                <w:sz w:val="22"/>
                <w:szCs w:val="22"/>
                <w:lang w:eastAsia="ru-RU"/>
              </w:rPr>
              <w:t>Секция 1. Управление детской школой искусств в условиях малого города (поселка)</w:t>
            </w:r>
          </w:p>
        </w:tc>
      </w:tr>
      <w:tr w:rsidR="00CB1DCB" w:rsidRPr="00FB5F4C" w:rsidTr="00F055BE">
        <w:trPr>
          <w:trHeight w:val="20"/>
        </w:trPr>
        <w:tc>
          <w:tcPr>
            <w:tcW w:w="1526" w:type="dxa"/>
            <w:vMerge/>
            <w:tcBorders>
              <w:left w:val="single" w:sz="8" w:space="0" w:color="auto"/>
            </w:tcBorders>
          </w:tcPr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bottom w:val="nil"/>
              <w:right w:val="single" w:sz="8" w:space="0" w:color="auto"/>
            </w:tcBorders>
          </w:tcPr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Эксперт: 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Перевышина Наталия Юрьевна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, </w:t>
            </w:r>
            <w:r w:rsidR="00F055BE"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заведующий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кафедрой художественного образования УрГПУ, </w:t>
            </w:r>
            <w:r w:rsidR="00F055BE"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кандидат педагогических наук,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доцент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Модератор: 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Епифанова Ольга Павловна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директор МАУ ДО «Детская школа искусств» городского округа Верх-Нейвинский, заслуженный работник культуры РФ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Доклады участников: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Перевышина Наталия Юрьевна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, заведующий кафедрой художественного образования УрГПУ, кандидат педагогических наук, доцент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lastRenderedPageBreak/>
              <w:t xml:space="preserve">Доклад на тему «Программа развития как инструмент повышения конкурентоспособности и востребованности образовательных услуг детской школы искусств»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Занина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Наталья Николаевна,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директор ГБУДО СО «Ирбитская детская музыкальная школа»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«Модель управления качеством образования в детской музыкальной школе»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Калдина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Светлана Витальевна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заместитель директора по методической работе отделения МБУ ДО «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Верхнесалдинская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детская школа искусств, Свердловская область, г. Верхняя Салда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«Карантин искусству не помеха, или «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удалёнка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» без потерь»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i/>
                <w:i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Уфимцева Мария Алексеевна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, учитель высшей категории САОУК Гимназия Арт-Этюд, г. Екатеринбург, обладатель </w:t>
            </w:r>
            <w:proofErr w:type="spellStart"/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Татищевской</w:t>
            </w:r>
            <w:proofErr w:type="spellEnd"/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 медали</w:t>
            </w:r>
            <w:proofErr w:type="gramStart"/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 З</w:t>
            </w:r>
            <w:proofErr w:type="gramEnd"/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а вклад в </w:t>
            </w:r>
            <w:proofErr w:type="spellStart"/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умопросвещение</w:t>
            </w:r>
            <w:proofErr w:type="spellEnd"/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 юношества и воспитание любви к истории»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Доклад на тему «Организация работы внешкольных учреждений малых городов в годы великой отечественной войны на материалах свердловской области»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Гончаров Михаил Николаевич,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преподаватель компьютерной академии «Шаг», г. Екатеринбург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Доклад на тему «Инновационная модель адаптации малых филиалов компьютерной академии ШАГ в условиях удалённой работы с детьми»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Кривцова Алена Юрьевна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заместитель директора по учебно-воспитательной работе ГБУ ДО города Москвы «Детская музыкальная школа имени                  С.Я. Лемешева»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«Концепция развития детской музыкальной школы в современных социокультурных условиях»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Глухих Петр Андреевич,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директор МКУ ДО «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Байкаловская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детская школа искусств», Свердловская область,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Байкаловский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район, село Байкалово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«Проблемы и перспективы развития детской школы искусств в социально-культурном пространстве посёлка (села)»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Лутков Валерий Валерьевич,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директор МБУК ДО «Детская школа искусств           № 7», г. Екатеринбург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Кочеткова Александра Николаевна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, заместитель директора по учебно-воспитательной работе МБУК </w:t>
            </w:r>
            <w:proofErr w:type="gram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</w:t>
            </w:r>
            <w:proofErr w:type="gram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«</w:t>
            </w:r>
            <w:proofErr w:type="gram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Детская</w:t>
            </w:r>
            <w:proofErr w:type="gram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школа искусств № 7», </w:t>
            </w:r>
            <w:r w:rsidR="00F055BE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                                 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г. Екатеринбург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«Развитие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конкурсно-концертной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деятельности учреждения в условиях предотвращения распространения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коронавирусной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инфекции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val="en-US" w:eastAsia="ru-RU"/>
              </w:rPr>
              <w:t>COVID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-19 (на примере МБУК ДО «Детская школа искусств № 7»)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Клепалова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Наталья Геннадьевна,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директор МАУ ДО «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Верхнесергинская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детская школа искусств», Свердловская область Нижнесергинский р-н, посёлок городского типа Верхние Серги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«Культурно-просветительские проекты как средства продвижения имиджа поселковой детской школы искусств» 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Епифанова Ольга Павловна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директор МАУ ДО «Детская школа искусств» ГО Верх-Нейвинский Заслуженный работник культуры Российской Федерации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«Инновационная деятельность как условие повышения конкурентоспособности поселковой детской школы искусств»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</w:p>
        </w:tc>
      </w:tr>
      <w:tr w:rsidR="00CB1DCB" w:rsidRPr="00FB5F4C" w:rsidTr="00F055BE">
        <w:trPr>
          <w:trHeight w:val="20"/>
        </w:trPr>
        <w:tc>
          <w:tcPr>
            <w:tcW w:w="1526" w:type="dxa"/>
            <w:vMerge/>
            <w:tcBorders>
              <w:left w:val="single" w:sz="8" w:space="0" w:color="auto"/>
            </w:tcBorders>
          </w:tcPr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bottom w:val="nil"/>
              <w:right w:val="single" w:sz="8" w:space="0" w:color="auto"/>
            </w:tcBorders>
            <w:shd w:val="pct15" w:color="auto" w:fill="auto"/>
          </w:tcPr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0070C0"/>
                <w:sz w:val="22"/>
                <w:szCs w:val="22"/>
                <w:lang w:eastAsia="ru-RU"/>
              </w:rPr>
              <w:t xml:space="preserve">Секция 2. Инновационные технологии художественного образования </w:t>
            </w:r>
          </w:p>
        </w:tc>
      </w:tr>
      <w:tr w:rsidR="00CB1DCB" w:rsidRPr="00FB5F4C" w:rsidTr="00F055BE">
        <w:trPr>
          <w:trHeight w:val="20"/>
        </w:trPr>
        <w:tc>
          <w:tcPr>
            <w:tcW w:w="1526" w:type="dxa"/>
            <w:vMerge/>
            <w:tcBorders>
              <w:left w:val="single" w:sz="8" w:space="0" w:color="auto"/>
            </w:tcBorders>
          </w:tcPr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bottom w:val="nil"/>
              <w:right w:val="single" w:sz="8" w:space="0" w:color="auto"/>
            </w:tcBorders>
          </w:tcPr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Эксперт: </w:t>
            </w:r>
            <w:proofErr w:type="spellStart"/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Дьячкова</w:t>
            </w:r>
            <w:proofErr w:type="spellEnd"/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 xml:space="preserve"> Маргарита Анатольевна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, доцент кафедры художественного образования УрГПУ, </w:t>
            </w:r>
            <w:r w:rsidR="00F055BE"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кандидат педагогических наук,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доцент 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Модератор: 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Малова Ольга Викторовна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заместитель директора по учебной работе МАУ ДО «Детская школа искусств» городского округа Верх-Нейвинский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Доклады участников: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lastRenderedPageBreak/>
              <w:t>Дьячкова</w:t>
            </w:r>
            <w:proofErr w:type="spellEnd"/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 xml:space="preserve"> Маргарита Анатольевна,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доцент кафедры художественного образования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УрГПУ, кандидат педагогических наук, доцент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«Наставничество как перспективная образовательная технология совершенствования педагогического мастерства педагогов детских школ искусств»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Кобачевская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Светлана Михайловна,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декан факультета эстетического образования, доцент кафедры теории и методики преподавания искусства, Белорусский государственный педагогический университет имени Максима Танка, Республика Беларусь, г. Минск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«Информационно-образовательный онлайн-проект «Создай свою партитуру с ФЭО БГПУ» как форма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профориентационной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работы и самореализации студентов и преподавателей факультета»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Сотникова Жанна Маратовна,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заместитель директора по воспитательной работе МБУ ДО «Детская школа искусств» г. Богданович, Свердловская область преподаватель вокально-хоровых дисциплин 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i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</w:t>
            </w:r>
            <w:r w:rsidRPr="00FB5F4C">
              <w:rPr>
                <w:rFonts w:ascii="Arial" w:hAnsi="Arial" w:cs="Arial"/>
                <w:iCs/>
                <w:color w:val="1C1C1C"/>
                <w:sz w:val="22"/>
                <w:szCs w:val="22"/>
                <w:lang w:eastAsia="ru-RU"/>
              </w:rPr>
              <w:t>«</w:t>
            </w:r>
            <w:proofErr w:type="spellStart"/>
            <w:r w:rsidRPr="00FB5F4C">
              <w:rPr>
                <w:rFonts w:ascii="Arial" w:hAnsi="Arial" w:cs="Arial"/>
                <w:iCs/>
                <w:color w:val="1C1C1C"/>
                <w:sz w:val="22"/>
                <w:szCs w:val="22"/>
                <w:lang w:eastAsia="ru-RU"/>
              </w:rPr>
              <w:t>Цифровизация</w:t>
            </w:r>
            <w:proofErr w:type="spellEnd"/>
            <w:r w:rsidRPr="00FB5F4C">
              <w:rPr>
                <w:rFonts w:ascii="Arial" w:hAnsi="Arial" w:cs="Arial"/>
                <w:iCs/>
                <w:color w:val="1C1C1C"/>
                <w:sz w:val="22"/>
                <w:szCs w:val="22"/>
                <w:lang w:eastAsia="ru-RU"/>
              </w:rPr>
              <w:t xml:space="preserve"> образовательного процесса в детской школе искусств: взаимодействие преподавателей и учащихся в нестандартных условиях»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Малова Ольга Викторовна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заместитель директора по учебной работе МАУ ДО «Детская школа искусств» ГО Верх-Нейвинский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«Реализация творческого проекта «Неделя открытых дверей» как средство самореализации обучающихся и преподавателей МАУ ДО «ДШИ» ГО Верх-Нейвинский»</w:t>
            </w:r>
          </w:p>
          <w:p w:rsidR="00CB1DCB" w:rsidRPr="00FB5F4C" w:rsidRDefault="00CB1DCB" w:rsidP="00F055BE">
            <w:pPr>
              <w:shd w:val="clear" w:color="auto" w:fill="F5F5F9"/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 xml:space="preserve">Вяткина Марина Игоревна,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преподаватель станковой композиции и истории костюма СКУ ДО «Детская художественная школа» ГО Заречный, Свердловская область</w:t>
            </w:r>
          </w:p>
          <w:p w:rsidR="00CB1DCB" w:rsidRPr="00FB5F4C" w:rsidRDefault="00CB1DCB" w:rsidP="00F055BE">
            <w:pPr>
              <w:shd w:val="clear" w:color="auto" w:fill="F5F5F9"/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«Опыт проектной деятельности во время пандемии и дистанционного обучения»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Курлапов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Михаил Николаевич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, преподаватель МАУК ДО «Детская музыкальная школа № 3» имени Д.Д. Шостаковича г. Екатеринбурга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Доклад на тему «Организация проектной деятельности участников ансамбля скрипачей»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Мезина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Алена Владимировна,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преподаватель теоретического отделения МБУ ДО «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Верхнесалдинская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детская школа искусств, Свердловская область, </w:t>
            </w:r>
            <w:r w:rsidR="00F055BE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                  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г. Верхняя Салда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«Исследовательская деятельность как направление развития обучающегося в условиях реализации дополнительной предпрофессиональной программы»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Зубарев Владимир Андреевич,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преподаватель оркестрового отделения МБУ ДО «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Верхнесалдинская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детская школа искусств, Свердловская область, </w:t>
            </w:r>
            <w:r w:rsidR="00F055BE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           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г. Верхняя Салда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«Эффективные способы взаимодействия преподавателя и обучающегося с использованием современных информационно-коммуникационных технологий в рамках организации доступной образовательной среды»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Потапова Вера Анатольевна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преподаватель МБУ ДО «Невьянская детская музыкальная школа», г. Невьянск, Свердловская область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«Формирование начальных музыкально-композиторских умений у учащихся детской музыкальной школе»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Тефс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 Ольга Михайловна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>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преподаватель БПОУ Омской области «Омский музыкально-педагогический колледж»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«Использование видеоматериалов в развитии восприятия у младших школьников при знакомстве с современной академической музыкой»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 xml:space="preserve">Литовских Екатерина Евгеньевна,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преподаватель вокала в частном образовательном учреждении </w:t>
            </w:r>
            <w:proofErr w:type="spellStart"/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val="en-US" w:eastAsia="ru-RU"/>
              </w:rPr>
              <w:t>Golovina</w:t>
            </w:r>
            <w:proofErr w:type="spellEnd"/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val="en-US" w:eastAsia="ru-RU"/>
              </w:rPr>
              <w:t>Music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val="en-US" w:eastAsia="ru-RU"/>
              </w:rPr>
              <w:t>Studio</w:t>
            </w: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 xml:space="preserve">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«Развитие чувства ритма у дошкольников в процессе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lastRenderedPageBreak/>
              <w:t xml:space="preserve">дистанционных занятий эстрадным вокалом» 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Коновалова Светлана Александровна,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профессор кафедры музыкального образования 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УрГПУ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, к.п.н., профессор, заместитель директора по развитию МАУК ДО №4 «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АртСозвездие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«Особенности работы с детьми с ограниченными возможностями здоровья в условиях дополнительного образования»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Чернявская Ирина </w:t>
            </w:r>
            <w:proofErr w:type="spellStart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Фридриховна</w:t>
            </w:r>
            <w:proofErr w:type="spellEnd"/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доцент кафедры музыкально-педагогического образования, кандидат педагогических наук, Белорусский государственный педагогический университет имени Максима Танка, Республика Беларусь, г. Минск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«Актуализация кинестетической памяти в процессе обучения игре на фортепиано»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Золотова Анна Александровна,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преподаватель МАУ ДО «Детская школа искусств» ГО Верх-Нейвинский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«Предоставление широкого спектра реализуемых учебных предметов вариативной части дополнительной предпрофессиональной программы «Живопись» как пространства возможностей развития обучающихся»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>Волкова Наталья Львовна,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преподаватель МАУ ДО «Детская школа искусств» ГО Верх-Нейвинский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«Фонды оценочных средств итоговой аттестации обучающихся по учебному предмету «История изобразительного искусства» дополнительной предпрофессиональной программы «Живопись»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t xml:space="preserve">Кардашев Арсен Владимирович,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доцент кафедры художественного образования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УрГПУ, член Союза дизайнеров России, лауреат международных конкурсов в области дизайна 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shd w:val="clear" w:color="auto" w:fill="FFFFFF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«Специфика преподавания учебных предметов «Дизайн» и «Компьютерная графика» в детских школах искусств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shd w:val="clear" w:color="auto" w:fill="FFFFFF"/>
                <w:lang w:eastAsia="ru-RU"/>
              </w:rPr>
              <w:t>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>Паус Тимофей Сергеевич,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 доцент кафедры художественного образования УрГПУ, член Союза художников России, лауреат международных конкурсов в области скульптуры 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Доклад на тему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«Использование цифровых технологий на занятиях пленэром» 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color w:val="1C1C1C"/>
                <w:sz w:val="22"/>
                <w:szCs w:val="22"/>
                <w:lang w:eastAsia="ru-RU"/>
              </w:rPr>
              <w:t xml:space="preserve">Осадчая Елена Константиновна,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доцент </w:t>
            </w:r>
            <w:r w:rsidRPr="00FB5F4C">
              <w:rPr>
                <w:rFonts w:ascii="Arial" w:hAnsi="Arial" w:cs="Arial"/>
                <w:bCs/>
                <w:color w:val="1C1C1C"/>
                <w:sz w:val="22"/>
                <w:szCs w:val="22"/>
                <w:lang w:eastAsia="ru-RU"/>
              </w:rPr>
              <w:t xml:space="preserve">кафедры художественного образования </w:t>
            </w: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УрГПУ, преподаватель ГБУДОСО «</w:t>
            </w:r>
            <w:proofErr w:type="spellStart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Ревдинская</w:t>
            </w:r>
            <w:proofErr w:type="spellEnd"/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 xml:space="preserve"> детская художественная школа», лауреат международных конкурсов в области компьютерной графики</w:t>
            </w:r>
          </w:p>
          <w:p w:rsidR="00CB1DCB" w:rsidRPr="00FB5F4C" w:rsidRDefault="00CB1DCB" w:rsidP="00F055BE">
            <w:pPr>
              <w:spacing w:after="100" w:line="216" w:lineRule="auto"/>
              <w:ind w:firstLine="0"/>
              <w:rPr>
                <w:rFonts w:ascii="Arial" w:hAnsi="Arial" w:cs="Arial"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color w:val="1C1C1C"/>
                <w:sz w:val="22"/>
                <w:szCs w:val="22"/>
                <w:lang w:eastAsia="ru-RU"/>
              </w:rPr>
              <w:t>Доклад на тему «Методика обучения компьютерной графике обучающихся в детской школе искусств»</w:t>
            </w:r>
          </w:p>
          <w:p w:rsidR="00CB1DCB" w:rsidRPr="00FB5F4C" w:rsidRDefault="00CB1DCB" w:rsidP="00F055BE">
            <w:pPr>
              <w:spacing w:after="100" w:line="216" w:lineRule="auto"/>
              <w:ind w:firstLine="0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</w:p>
        </w:tc>
      </w:tr>
      <w:tr w:rsidR="00CB1DCB" w:rsidRPr="00FB5F4C" w:rsidTr="00F055BE">
        <w:trPr>
          <w:trHeight w:val="20"/>
        </w:trPr>
        <w:tc>
          <w:tcPr>
            <w:tcW w:w="1526" w:type="dxa"/>
            <w:vMerge/>
            <w:tcBorders>
              <w:left w:val="single" w:sz="8" w:space="0" w:color="auto"/>
            </w:tcBorders>
          </w:tcPr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bottom w:val="nil"/>
              <w:right w:val="single" w:sz="8" w:space="0" w:color="auto"/>
            </w:tcBorders>
            <w:shd w:val="pct15" w:color="auto" w:fill="auto"/>
          </w:tcPr>
          <w:p w:rsidR="00CB1DCB" w:rsidRPr="00FB5F4C" w:rsidRDefault="00CB1DCB" w:rsidP="00F055BE">
            <w:pPr>
              <w:widowControl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color w:val="C00000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6600FF"/>
                <w:sz w:val="22"/>
                <w:szCs w:val="22"/>
                <w:lang w:eastAsia="ru-RU"/>
              </w:rPr>
              <w:t>Секция 3. Воспитательный потенциал педагогики искусства</w:t>
            </w:r>
          </w:p>
        </w:tc>
      </w:tr>
      <w:tr w:rsidR="00CB1DCB" w:rsidRPr="00FB5F4C" w:rsidTr="00F055BE">
        <w:trPr>
          <w:trHeight w:val="20"/>
        </w:trPr>
        <w:tc>
          <w:tcPr>
            <w:tcW w:w="1526" w:type="dxa"/>
            <w:vMerge/>
            <w:tcBorders>
              <w:left w:val="single" w:sz="8" w:space="0" w:color="auto"/>
              <w:bottom w:val="single" w:sz="4" w:space="0" w:color="auto"/>
            </w:tcBorders>
          </w:tcPr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bottom w:val="single" w:sz="4" w:space="0" w:color="auto"/>
              <w:right w:val="single" w:sz="8" w:space="0" w:color="auto"/>
            </w:tcBorders>
          </w:tcPr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Эксперт: </w:t>
            </w:r>
            <w:proofErr w:type="spellStart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Хасбатов</w:t>
            </w:r>
            <w:proofErr w:type="spellEnd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Ренат</w:t>
            </w:r>
            <w:proofErr w:type="spellEnd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Саримович</w:t>
            </w:r>
            <w:proofErr w:type="spellEnd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FB5F4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доцент </w:t>
            </w:r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кафедры художественного образования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УрГПУ, лауреат международных конкурсов в области хореографии, обладатель национальной премии «Золотая маска» 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Модератор: </w:t>
            </w: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Соснина Аделаида Александровна,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заместитель директора по воспитательной работе МАУ ДО «Детская школа искусств» городского округа Верх-Нейвинский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sz w:val="22"/>
                <w:lang w:eastAsia="ru-RU"/>
              </w:rPr>
            </w:pP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Доклады участников: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Соснина Аделаида Александровна,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преподаватель МАУ ДО «Детская школа искусств» ГО Верх-Нейвинский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333333"/>
                <w:sz w:val="22"/>
                <w:shd w:val="clear" w:color="auto" w:fill="FFFFFF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Доклад на тему </w:t>
            </w:r>
            <w:r w:rsidRPr="00FB5F4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>«Развитие творческого потенциала обучающихся в процессе реализации дополнительной предпрофессиональной программы «Искусство театра»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Хасбатов</w:t>
            </w:r>
            <w:proofErr w:type="spellEnd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Ренат</w:t>
            </w:r>
            <w:proofErr w:type="spellEnd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 </w:t>
            </w:r>
            <w:proofErr w:type="spellStart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>Саримович</w:t>
            </w:r>
            <w:proofErr w:type="spellEnd"/>
            <w:r w:rsidRPr="00FB5F4C">
              <w:rPr>
                <w:rFonts w:ascii="Arial" w:hAnsi="Arial" w:cs="Arial"/>
                <w:b/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FB5F4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доцент </w:t>
            </w:r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кафедры художественного образования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УрГПУ, лауреат международных конкурсов в области хореографии, обладатель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lastRenderedPageBreak/>
              <w:t xml:space="preserve">национальной премии «Золотая маска»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Доклад на тему «Опыт организации Гала-концерта в рамках Международного культурно-образовательного проекта «</w:t>
            </w:r>
            <w:proofErr w:type="spellStart"/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Контемп</w:t>
            </w:r>
            <w:proofErr w:type="spellEnd"/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. Дети» с применением дистанционного формата»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Чекасина Наталья Николаевна,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руководитель любительского хореографического коллектива «Финикс»</w:t>
            </w: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МАОУ СОШ № 4 г. Алапаевск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Доклад на тему «Социально-культурный проект «Рождественский бал» и его значение в продвижении любительского хореографического творчества»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Мелехов Александр Васильевич, </w:t>
            </w:r>
            <w:r w:rsidRPr="00FB5F4C">
              <w:rPr>
                <w:rFonts w:ascii="Arial" w:hAnsi="Arial" w:cs="Arial"/>
                <w:color w:val="000000"/>
                <w:sz w:val="22"/>
                <w:szCs w:val="22"/>
                <w:lang w:eastAsia="ru-RU"/>
              </w:rPr>
              <w:t xml:space="preserve">доцент </w:t>
            </w:r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кафедры художественного образования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УрГПУ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Доклад на тему «Проблемы воспитания и приобщения к национальным традициям обучающихся средствами народного танца»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Машихина Ольга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Вадимовна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, КГКП Ясли-сад «</w:t>
            </w:r>
            <w:proofErr w:type="spellStart"/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Мурагер</w:t>
            </w:r>
            <w:proofErr w:type="spellEnd"/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» отдела образования </w:t>
            </w:r>
            <w:proofErr w:type="spellStart"/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акимата</w:t>
            </w:r>
            <w:proofErr w:type="spellEnd"/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 г. </w:t>
            </w:r>
            <w:proofErr w:type="spellStart"/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Лисаковск</w:t>
            </w:r>
            <w:proofErr w:type="spellEnd"/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, Казахстан Доклад на тему «Народное инструментальное исполнительство как средство приобщения детей дошкольного возраста к казахской музыкальной культуре»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Хасбатов</w:t>
            </w:r>
            <w:proofErr w:type="spellEnd"/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Данил </w:t>
            </w:r>
            <w:proofErr w:type="spellStart"/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Ренатович</w:t>
            </w:r>
            <w:proofErr w:type="spellEnd"/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,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звукорежиссёр Уральского центра современного танца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«Специфика обучения методам программирования синтезаторов»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Cs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Куренкова Анна Михайловна</w:t>
            </w:r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 преподаватель ГБУДОСО «</w:t>
            </w:r>
            <w:proofErr w:type="spellStart"/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Ревдинская</w:t>
            </w:r>
            <w:proofErr w:type="spellEnd"/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 xml:space="preserve"> детская художественная школа»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Cs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Доклад на тему «Воспитательный потенциал искусства в развитии личности»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Cs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Махнова Марина Игоревна</w:t>
            </w:r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, педагог дополнительного образования МБУ ДО Детско-юношеский центр Клуб по месту жительства «Витязь», г. Екатеринбург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Cs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Доклад на тему «Условия развития познавательного интереса детей к природе средствами художественно-эстетической деятельности»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proofErr w:type="spellStart"/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>Вьюнова</w:t>
            </w:r>
            <w:proofErr w:type="spellEnd"/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Ольга Вячеславовна, </w:t>
            </w:r>
            <w:r w:rsidRPr="00FB5F4C">
              <w:rPr>
                <w:rFonts w:ascii="Arial" w:hAnsi="Arial" w:cs="Arial"/>
                <w:bCs/>
                <w:sz w:val="22"/>
                <w:szCs w:val="22"/>
                <w:lang w:eastAsia="ru-RU"/>
              </w:rPr>
              <w:t>преподаватель</w:t>
            </w:r>
            <w:r w:rsidRPr="00FB5F4C">
              <w:rPr>
                <w:rFonts w:ascii="Arial" w:hAnsi="Arial" w:cs="Arial"/>
                <w:b/>
                <w:bCs/>
                <w:sz w:val="22"/>
                <w:szCs w:val="22"/>
                <w:lang w:eastAsia="ru-RU"/>
              </w:rPr>
              <w:t xml:space="preserve">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МАОУ СОШ им. А.Н. Арапова ГО Верх-Нейвинский</w:t>
            </w:r>
          </w:p>
          <w:p w:rsidR="00CB1DCB" w:rsidRPr="00FB5F4C" w:rsidRDefault="00CB1DCB" w:rsidP="00F055BE">
            <w:pPr>
              <w:widowControl w:val="0"/>
              <w:suppressAutoHyphens w:val="0"/>
              <w:autoSpaceDE w:val="0"/>
              <w:autoSpaceDN w:val="0"/>
              <w:adjustRightInd w:val="0"/>
              <w:spacing w:after="100" w:line="216" w:lineRule="auto"/>
              <w:ind w:firstLine="0"/>
              <w:rPr>
                <w:rFonts w:ascii="Arial" w:hAnsi="Arial" w:cs="Arial"/>
                <w:b/>
                <w:bCs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Доклад на тему «Формирование основ гражданственности и чувства патриотизма через интеграцию образовательных программ в области искусств»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sz w:val="22"/>
                <w:szCs w:val="22"/>
                <w:lang w:eastAsia="ru-RU"/>
              </w:rPr>
              <w:t xml:space="preserve">Федулова Инна Николаевна,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преподаватель МАУ ДО «Детская школа искусств» ГО Верх-Нейвинский 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>Доклад на тему «Комплексное развитие дошкольников как подготовительный этап к освоению дополнительных общеобразовательных программ в области искусств»</w:t>
            </w:r>
          </w:p>
          <w:p w:rsidR="00CB1DCB" w:rsidRPr="00FB5F4C" w:rsidRDefault="00CB1DCB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color w:val="000000"/>
                <w:sz w:val="22"/>
              </w:rPr>
            </w:pPr>
            <w:r w:rsidRPr="00FB5F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Полякова Светлана Андреевна,</w:t>
            </w:r>
            <w:r w:rsidRPr="00FB5F4C">
              <w:rPr>
                <w:rFonts w:ascii="Arial" w:hAnsi="Arial" w:cs="Arial"/>
                <w:color w:val="000000"/>
                <w:sz w:val="22"/>
                <w:szCs w:val="22"/>
              </w:rPr>
              <w:t xml:space="preserve"> учитель высшей квалификационной категории, педагог дополнительного образования, педагог-организатор ЧОУ Гимназия № 212 «Екатеринбург – Париж»; </w:t>
            </w:r>
          </w:p>
          <w:p w:rsidR="00CB1DCB" w:rsidRPr="00FB5F4C" w:rsidRDefault="00CB1DCB" w:rsidP="00F055BE">
            <w:pPr>
              <w:spacing w:after="100" w:line="216" w:lineRule="auto"/>
              <w:ind w:firstLine="0"/>
              <w:rPr>
                <w:rFonts w:ascii="Arial" w:hAnsi="Arial" w:cs="Arial"/>
                <w:color w:val="000000"/>
                <w:sz w:val="22"/>
              </w:rPr>
            </w:pPr>
            <w:r w:rsidRPr="00FB5F4C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Поляков Александр Владимирович,</w:t>
            </w:r>
            <w:r w:rsidRPr="00FB5F4C">
              <w:rPr>
                <w:rFonts w:ascii="Arial" w:hAnsi="Arial" w:cs="Arial"/>
                <w:color w:val="000000"/>
                <w:sz w:val="22"/>
                <w:szCs w:val="22"/>
              </w:rPr>
              <w:t xml:space="preserve"> кандидат педагогических наук, доцент, доцент ТИМ и МИ ИМ и ХО УрГПУ </w:t>
            </w:r>
          </w:p>
          <w:p w:rsidR="00CB1DCB" w:rsidRPr="00FB5F4C" w:rsidRDefault="00CB1DCB" w:rsidP="00F055BE">
            <w:pPr>
              <w:spacing w:after="100" w:line="216" w:lineRule="auto"/>
              <w:ind w:firstLine="0"/>
              <w:rPr>
                <w:rFonts w:ascii="Arial" w:hAnsi="Arial" w:cs="Arial"/>
                <w:b/>
                <w:color w:val="6600FF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Доклад на тему </w:t>
            </w:r>
            <w:r w:rsidRPr="00FB5F4C">
              <w:rPr>
                <w:rFonts w:ascii="Arial" w:hAnsi="Arial" w:cs="Arial"/>
                <w:color w:val="000000"/>
                <w:sz w:val="22"/>
                <w:szCs w:val="22"/>
              </w:rPr>
              <w:t xml:space="preserve">«Реализация образовательного проекта </w:t>
            </w:r>
            <w:r w:rsidRPr="00FB5F4C">
              <w:rPr>
                <w:rFonts w:ascii="Arial" w:hAnsi="Arial" w:cs="Arial"/>
                <w:sz w:val="22"/>
                <w:szCs w:val="22"/>
                <w:lang w:eastAsia="ru-RU"/>
              </w:rPr>
              <w:t xml:space="preserve">Доклад на тему </w:t>
            </w:r>
            <w:r w:rsidRPr="00FB5F4C">
              <w:rPr>
                <w:rFonts w:ascii="Arial" w:hAnsi="Arial" w:cs="Arial"/>
                <w:color w:val="000000"/>
                <w:sz w:val="22"/>
                <w:szCs w:val="22"/>
              </w:rPr>
              <w:t>«Погружение в культуру» в процессе внеурочной деятельности»</w:t>
            </w:r>
          </w:p>
        </w:tc>
      </w:tr>
      <w:tr w:rsidR="00980F69" w:rsidRPr="00FB5F4C" w:rsidTr="00F055BE">
        <w:trPr>
          <w:trHeight w:val="397"/>
        </w:trPr>
        <w:tc>
          <w:tcPr>
            <w:tcW w:w="1526" w:type="dxa"/>
            <w:tcBorders>
              <w:left w:val="single" w:sz="8" w:space="0" w:color="auto"/>
              <w:bottom w:val="single" w:sz="8" w:space="0" w:color="auto"/>
            </w:tcBorders>
            <w:shd w:val="pct15" w:color="auto" w:fill="auto"/>
          </w:tcPr>
          <w:p w:rsidR="00980F69" w:rsidRPr="00FB5F4C" w:rsidRDefault="00980F69" w:rsidP="00F055BE">
            <w:pPr>
              <w:suppressAutoHyphens w:val="0"/>
              <w:spacing w:after="100" w:line="216" w:lineRule="auto"/>
              <w:ind w:firstLine="0"/>
              <w:jc w:val="center"/>
              <w:rPr>
                <w:rFonts w:ascii="Arial" w:hAnsi="Arial" w:cs="Arial"/>
                <w:b/>
                <w:color w:val="1C1C1C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color w:val="1C1C1C"/>
                <w:sz w:val="22"/>
                <w:szCs w:val="22"/>
                <w:lang w:eastAsia="ru-RU"/>
              </w:rPr>
              <w:lastRenderedPageBreak/>
              <w:t>15.00-15.30</w:t>
            </w:r>
          </w:p>
        </w:tc>
        <w:tc>
          <w:tcPr>
            <w:tcW w:w="8611" w:type="dxa"/>
            <w:tcBorders>
              <w:bottom w:val="single" w:sz="8" w:space="0" w:color="auto"/>
              <w:right w:val="single" w:sz="8" w:space="0" w:color="auto"/>
            </w:tcBorders>
            <w:shd w:val="pct15" w:color="auto" w:fill="auto"/>
          </w:tcPr>
          <w:p w:rsidR="000D3BC8" w:rsidRPr="00FB5F4C" w:rsidRDefault="00980F69" w:rsidP="00F055BE">
            <w:pPr>
              <w:suppressAutoHyphens w:val="0"/>
              <w:spacing w:after="100" w:line="216" w:lineRule="auto"/>
              <w:ind w:firstLine="0"/>
              <w:rPr>
                <w:rFonts w:ascii="Arial" w:hAnsi="Arial" w:cs="Arial"/>
                <w:b/>
                <w:color w:val="FF0000"/>
                <w:sz w:val="22"/>
                <w:lang w:eastAsia="ru-RU"/>
              </w:rPr>
            </w:pPr>
            <w:r w:rsidRPr="00FB5F4C">
              <w:rPr>
                <w:rFonts w:ascii="Arial" w:hAnsi="Arial" w:cs="Arial"/>
                <w:b/>
                <w:sz w:val="22"/>
                <w:szCs w:val="22"/>
                <w:lang w:eastAsia="ru-RU"/>
              </w:rPr>
              <w:t>Подведение итогов конференции. Утверждение Резолюции конференции</w:t>
            </w:r>
            <w:r w:rsidR="000D3BC8" w:rsidRPr="00FB5F4C">
              <w:rPr>
                <w:rFonts w:ascii="Arial" w:hAnsi="Arial" w:cs="Arial"/>
                <w:b/>
                <w:color w:val="FF0000"/>
                <w:sz w:val="22"/>
                <w:szCs w:val="22"/>
                <w:lang w:eastAsia="ru-RU"/>
              </w:rPr>
              <w:t xml:space="preserve"> </w:t>
            </w:r>
          </w:p>
        </w:tc>
      </w:tr>
    </w:tbl>
    <w:p w:rsidR="00980F69" w:rsidRPr="00FB5F4C" w:rsidRDefault="00980F69" w:rsidP="00F055BE">
      <w:pPr>
        <w:widowControl w:val="0"/>
        <w:suppressAutoHyphens w:val="0"/>
        <w:autoSpaceDE w:val="0"/>
        <w:autoSpaceDN w:val="0"/>
        <w:adjustRightInd w:val="0"/>
        <w:spacing w:after="100" w:line="216" w:lineRule="auto"/>
        <w:ind w:firstLine="0"/>
        <w:rPr>
          <w:rFonts w:ascii="Arial" w:hAnsi="Arial" w:cs="Arial"/>
          <w:sz w:val="22"/>
          <w:szCs w:val="22"/>
          <w:lang w:eastAsia="ru-RU"/>
        </w:rPr>
      </w:pPr>
    </w:p>
    <w:p w:rsidR="00DD5BD3" w:rsidRPr="00FB5F4C" w:rsidRDefault="00DD5BD3" w:rsidP="00F055BE">
      <w:pPr>
        <w:widowControl w:val="0"/>
        <w:suppressAutoHyphens w:val="0"/>
        <w:autoSpaceDE w:val="0"/>
        <w:autoSpaceDN w:val="0"/>
        <w:adjustRightInd w:val="0"/>
        <w:spacing w:after="100" w:line="216" w:lineRule="auto"/>
        <w:ind w:firstLine="0"/>
        <w:rPr>
          <w:rFonts w:ascii="Arial" w:hAnsi="Arial" w:cs="Arial"/>
          <w:sz w:val="22"/>
          <w:szCs w:val="22"/>
          <w:lang w:eastAsia="ru-RU"/>
        </w:rPr>
      </w:pPr>
    </w:p>
    <w:p w:rsidR="0010289C" w:rsidRPr="00FB5F4C" w:rsidRDefault="0010289C" w:rsidP="00FB5F4C">
      <w:pPr>
        <w:tabs>
          <w:tab w:val="left" w:pos="851"/>
        </w:tabs>
        <w:spacing w:after="80" w:line="216" w:lineRule="auto"/>
        <w:ind w:firstLine="0"/>
        <w:jc w:val="center"/>
        <w:rPr>
          <w:rFonts w:ascii="Arial" w:hAnsi="Arial" w:cs="Arial"/>
          <w:b/>
          <w:sz w:val="22"/>
          <w:szCs w:val="22"/>
        </w:rPr>
      </w:pPr>
      <w:r w:rsidRPr="00FB5F4C">
        <w:rPr>
          <w:rFonts w:ascii="Arial" w:hAnsi="Arial" w:cs="Arial"/>
          <w:b/>
          <w:sz w:val="22"/>
          <w:szCs w:val="22"/>
        </w:rPr>
        <w:t>Контактная информация</w:t>
      </w:r>
    </w:p>
    <w:p w:rsidR="0010289C" w:rsidRPr="00FB5F4C" w:rsidRDefault="00980F69" w:rsidP="00FB5F4C">
      <w:pPr>
        <w:spacing w:after="80" w:line="21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FB5F4C">
        <w:rPr>
          <w:rFonts w:ascii="Arial" w:hAnsi="Arial" w:cs="Arial"/>
          <w:sz w:val="22"/>
          <w:szCs w:val="22"/>
        </w:rPr>
        <w:t>П</w:t>
      </w:r>
      <w:r w:rsidR="0010289C" w:rsidRPr="00FB5F4C">
        <w:rPr>
          <w:rFonts w:ascii="Arial" w:hAnsi="Arial" w:cs="Arial"/>
          <w:sz w:val="22"/>
          <w:szCs w:val="22"/>
        </w:rPr>
        <w:t xml:space="preserve">олучить всю </w:t>
      </w:r>
      <w:r w:rsidRPr="00FB5F4C">
        <w:rPr>
          <w:rFonts w:ascii="Arial" w:hAnsi="Arial" w:cs="Arial"/>
          <w:sz w:val="22"/>
          <w:szCs w:val="22"/>
        </w:rPr>
        <w:t>дополнительную</w:t>
      </w:r>
      <w:r w:rsidR="0010289C" w:rsidRPr="00FB5F4C">
        <w:rPr>
          <w:rFonts w:ascii="Arial" w:hAnsi="Arial" w:cs="Arial"/>
          <w:sz w:val="22"/>
          <w:szCs w:val="22"/>
        </w:rPr>
        <w:t xml:space="preserve"> информацию можно по телефону</w:t>
      </w:r>
      <w:r w:rsidR="00F055BE">
        <w:rPr>
          <w:rFonts w:ascii="Arial" w:hAnsi="Arial" w:cs="Arial"/>
          <w:sz w:val="22"/>
          <w:szCs w:val="22"/>
        </w:rPr>
        <w:t xml:space="preserve"> и </w:t>
      </w:r>
      <w:r w:rsidR="00F055BE" w:rsidRPr="00F055BE">
        <w:rPr>
          <w:rFonts w:ascii="Arial" w:hAnsi="Arial" w:cs="Arial"/>
          <w:sz w:val="22"/>
          <w:szCs w:val="22"/>
        </w:rPr>
        <w:t>e-mail</w:t>
      </w:r>
      <w:r w:rsidR="0010289C" w:rsidRPr="00FB5F4C">
        <w:rPr>
          <w:rFonts w:ascii="Arial" w:hAnsi="Arial" w:cs="Arial"/>
          <w:sz w:val="22"/>
          <w:szCs w:val="22"/>
        </w:rPr>
        <w:t>:</w:t>
      </w:r>
    </w:p>
    <w:p w:rsidR="000D3BC8" w:rsidRPr="00FB5F4C" w:rsidRDefault="00CA2457" w:rsidP="00FB5F4C">
      <w:pPr>
        <w:spacing w:after="80" w:line="216" w:lineRule="auto"/>
        <w:ind w:firstLine="0"/>
        <w:jc w:val="center"/>
        <w:rPr>
          <w:rFonts w:ascii="Arial" w:hAnsi="Arial" w:cs="Arial"/>
          <w:sz w:val="22"/>
          <w:szCs w:val="22"/>
        </w:rPr>
      </w:pPr>
      <w:r w:rsidRPr="00FB5F4C">
        <w:rPr>
          <w:rFonts w:ascii="Arial" w:hAnsi="Arial" w:cs="Arial"/>
          <w:sz w:val="22"/>
          <w:szCs w:val="22"/>
        </w:rPr>
        <w:t>8-908</w:t>
      </w:r>
      <w:r w:rsidR="000D3BC8" w:rsidRPr="00FB5F4C">
        <w:rPr>
          <w:rFonts w:ascii="Arial" w:hAnsi="Arial" w:cs="Arial"/>
          <w:sz w:val="22"/>
          <w:szCs w:val="22"/>
        </w:rPr>
        <w:t>-</w:t>
      </w:r>
      <w:r w:rsidRPr="00FB5F4C">
        <w:rPr>
          <w:rFonts w:ascii="Arial" w:hAnsi="Arial" w:cs="Arial"/>
          <w:sz w:val="22"/>
          <w:szCs w:val="22"/>
        </w:rPr>
        <w:t xml:space="preserve">908-1959 Перевышина Наталия Юрьевна, </w:t>
      </w:r>
      <w:r w:rsidR="00F055BE" w:rsidRPr="00FB5F4C">
        <w:rPr>
          <w:rFonts w:ascii="Arial" w:hAnsi="Arial" w:cs="Arial"/>
          <w:sz w:val="22"/>
          <w:szCs w:val="22"/>
          <w:lang w:val="it-IT"/>
        </w:rPr>
        <w:t>e</w:t>
      </w:r>
      <w:r w:rsidR="00F055BE" w:rsidRPr="00E86B9C">
        <w:rPr>
          <w:rFonts w:ascii="Arial" w:hAnsi="Arial" w:cs="Arial"/>
          <w:sz w:val="22"/>
          <w:szCs w:val="22"/>
        </w:rPr>
        <w:t>-</w:t>
      </w:r>
      <w:r w:rsidR="00F055BE" w:rsidRPr="00FB5F4C">
        <w:rPr>
          <w:rFonts w:ascii="Arial" w:hAnsi="Arial" w:cs="Arial"/>
          <w:sz w:val="22"/>
          <w:szCs w:val="22"/>
          <w:lang w:val="it-IT"/>
        </w:rPr>
        <w:t>mail</w:t>
      </w:r>
      <w:r w:rsidR="00F055BE" w:rsidRPr="00E86B9C">
        <w:rPr>
          <w:rFonts w:ascii="Arial" w:hAnsi="Arial" w:cs="Arial"/>
          <w:sz w:val="22"/>
          <w:szCs w:val="22"/>
        </w:rPr>
        <w:t xml:space="preserve">: </w:t>
      </w:r>
      <w:hyperlink r:id="rId7" w:history="1">
        <w:r w:rsidR="000D3BC8" w:rsidRPr="00FB5F4C">
          <w:rPr>
            <w:rStyle w:val="a6"/>
            <w:rFonts w:ascii="Arial" w:hAnsi="Arial" w:cs="Arial"/>
            <w:sz w:val="22"/>
            <w:szCs w:val="22"/>
            <w:lang w:val="en-US"/>
          </w:rPr>
          <w:t>nperevyshina</w:t>
        </w:r>
        <w:r w:rsidR="000D3BC8" w:rsidRPr="00FB5F4C">
          <w:rPr>
            <w:rStyle w:val="a6"/>
            <w:rFonts w:ascii="Arial" w:hAnsi="Arial" w:cs="Arial"/>
            <w:sz w:val="22"/>
            <w:szCs w:val="22"/>
          </w:rPr>
          <w:t>@</w:t>
        </w:r>
        <w:r w:rsidR="000D3BC8" w:rsidRPr="00FB5F4C">
          <w:rPr>
            <w:rStyle w:val="a6"/>
            <w:rFonts w:ascii="Arial" w:hAnsi="Arial" w:cs="Arial"/>
            <w:sz w:val="22"/>
            <w:szCs w:val="22"/>
            <w:lang w:val="en-US"/>
          </w:rPr>
          <w:t>mail</w:t>
        </w:r>
        <w:r w:rsidR="000D3BC8" w:rsidRPr="00FB5F4C">
          <w:rPr>
            <w:rStyle w:val="a6"/>
            <w:rFonts w:ascii="Arial" w:hAnsi="Arial" w:cs="Arial"/>
            <w:sz w:val="22"/>
            <w:szCs w:val="22"/>
          </w:rPr>
          <w:t>.</w:t>
        </w:r>
        <w:r w:rsidR="000D3BC8" w:rsidRPr="00FB5F4C">
          <w:rPr>
            <w:rStyle w:val="a6"/>
            <w:rFonts w:ascii="Arial" w:hAnsi="Arial" w:cs="Arial"/>
            <w:sz w:val="22"/>
            <w:szCs w:val="22"/>
            <w:lang w:val="en-US"/>
          </w:rPr>
          <w:t>ru</w:t>
        </w:r>
      </w:hyperlink>
    </w:p>
    <w:p w:rsidR="00E51D13" w:rsidRPr="00FB5F4C" w:rsidRDefault="00C60C7F" w:rsidP="00FB5F4C">
      <w:pPr>
        <w:spacing w:after="80" w:line="216" w:lineRule="auto"/>
        <w:ind w:firstLine="0"/>
        <w:jc w:val="center"/>
        <w:rPr>
          <w:rFonts w:ascii="Arial" w:hAnsi="Arial" w:cs="Arial"/>
          <w:bCs/>
          <w:sz w:val="22"/>
          <w:szCs w:val="22"/>
          <w:lang w:val="it-IT"/>
        </w:rPr>
      </w:pPr>
      <w:r w:rsidRPr="00FB5F4C">
        <w:rPr>
          <w:rFonts w:ascii="Arial" w:hAnsi="Arial" w:cs="Arial"/>
          <w:sz w:val="22"/>
          <w:szCs w:val="22"/>
          <w:lang w:val="it-IT"/>
        </w:rPr>
        <w:t>8(34370)5-96-08,</w:t>
      </w:r>
      <w:r w:rsidR="000419C5" w:rsidRPr="00FB5F4C">
        <w:rPr>
          <w:rFonts w:ascii="Arial" w:hAnsi="Arial" w:cs="Arial"/>
          <w:sz w:val="22"/>
          <w:szCs w:val="22"/>
          <w:lang w:val="it-IT"/>
        </w:rPr>
        <w:t xml:space="preserve"> 5-93-84, 8</w:t>
      </w:r>
      <w:r w:rsidR="00F055BE" w:rsidRPr="00F055BE">
        <w:rPr>
          <w:rFonts w:ascii="Arial" w:hAnsi="Arial" w:cs="Arial"/>
          <w:sz w:val="22"/>
          <w:szCs w:val="22"/>
          <w:lang w:val="en-US"/>
        </w:rPr>
        <w:t>-</w:t>
      </w:r>
      <w:r w:rsidR="000419C5" w:rsidRPr="00FB5F4C">
        <w:rPr>
          <w:rFonts w:ascii="Arial" w:hAnsi="Arial" w:cs="Arial"/>
          <w:sz w:val="22"/>
          <w:szCs w:val="22"/>
          <w:lang w:val="it-IT"/>
        </w:rPr>
        <w:t>952</w:t>
      </w:r>
      <w:r w:rsidR="00F055BE" w:rsidRPr="00F055BE">
        <w:rPr>
          <w:rFonts w:ascii="Arial" w:hAnsi="Arial" w:cs="Arial"/>
          <w:sz w:val="22"/>
          <w:szCs w:val="22"/>
          <w:lang w:val="en-US"/>
        </w:rPr>
        <w:t>-</w:t>
      </w:r>
      <w:r w:rsidR="00F055BE">
        <w:rPr>
          <w:rFonts w:ascii="Arial" w:hAnsi="Arial" w:cs="Arial"/>
          <w:sz w:val="22"/>
          <w:szCs w:val="22"/>
          <w:lang w:val="it-IT"/>
        </w:rPr>
        <w:t>72</w:t>
      </w:r>
      <w:r w:rsidR="000419C5" w:rsidRPr="00FB5F4C">
        <w:rPr>
          <w:rFonts w:ascii="Arial" w:hAnsi="Arial" w:cs="Arial"/>
          <w:sz w:val="22"/>
          <w:szCs w:val="22"/>
          <w:lang w:val="it-IT"/>
        </w:rPr>
        <w:t>5</w:t>
      </w:r>
      <w:r w:rsidR="00F055BE" w:rsidRPr="00F055BE">
        <w:rPr>
          <w:rFonts w:ascii="Arial" w:hAnsi="Arial" w:cs="Arial"/>
          <w:sz w:val="22"/>
          <w:szCs w:val="22"/>
          <w:lang w:val="en-US"/>
        </w:rPr>
        <w:t>-</w:t>
      </w:r>
      <w:r w:rsidR="00F055BE">
        <w:rPr>
          <w:rFonts w:ascii="Arial" w:hAnsi="Arial" w:cs="Arial"/>
          <w:sz w:val="22"/>
          <w:szCs w:val="22"/>
          <w:lang w:val="it-IT"/>
        </w:rPr>
        <w:t>0</w:t>
      </w:r>
      <w:r w:rsidR="000419C5" w:rsidRPr="00FB5F4C">
        <w:rPr>
          <w:rFonts w:ascii="Arial" w:hAnsi="Arial" w:cs="Arial"/>
          <w:sz w:val="22"/>
          <w:szCs w:val="22"/>
          <w:lang w:val="it-IT"/>
        </w:rPr>
        <w:t xml:space="preserve">847, e-mail: </w:t>
      </w:r>
      <w:r w:rsidR="000D3BC8" w:rsidRPr="00FB5F4C">
        <w:rPr>
          <w:rFonts w:ascii="Arial" w:hAnsi="Arial" w:cs="Arial"/>
          <w:color w:val="563DEB"/>
          <w:sz w:val="22"/>
          <w:szCs w:val="22"/>
          <w:u w:val="single"/>
          <w:lang w:val="it-IT"/>
        </w:rPr>
        <w:t>muzschool2011@yandex.ru</w:t>
      </w:r>
    </w:p>
    <w:p w:rsidR="00690629" w:rsidRPr="00FB5F4C" w:rsidRDefault="00690629" w:rsidP="00FB5F4C">
      <w:pPr>
        <w:tabs>
          <w:tab w:val="left" w:pos="4476"/>
        </w:tabs>
        <w:spacing w:after="120"/>
        <w:ind w:firstLine="0"/>
        <w:rPr>
          <w:rFonts w:ascii="Arial" w:hAnsi="Arial" w:cs="Arial"/>
          <w:sz w:val="22"/>
          <w:szCs w:val="22"/>
          <w:lang w:val="it-IT"/>
        </w:rPr>
      </w:pPr>
    </w:p>
    <w:sectPr w:rsidR="00690629" w:rsidRPr="00FB5F4C" w:rsidSect="0050066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500663"/>
    <w:rsid w:val="000419C5"/>
    <w:rsid w:val="00060DBB"/>
    <w:rsid w:val="000B3FC2"/>
    <w:rsid w:val="000D3BC8"/>
    <w:rsid w:val="0010289C"/>
    <w:rsid w:val="00145250"/>
    <w:rsid w:val="0029362B"/>
    <w:rsid w:val="002A6EAA"/>
    <w:rsid w:val="002B6F1B"/>
    <w:rsid w:val="00352E24"/>
    <w:rsid w:val="003874AB"/>
    <w:rsid w:val="003F69F8"/>
    <w:rsid w:val="004363E3"/>
    <w:rsid w:val="0043772C"/>
    <w:rsid w:val="00462963"/>
    <w:rsid w:val="00500663"/>
    <w:rsid w:val="00515D6C"/>
    <w:rsid w:val="005248DD"/>
    <w:rsid w:val="0056675C"/>
    <w:rsid w:val="005E6329"/>
    <w:rsid w:val="00690629"/>
    <w:rsid w:val="006F66FC"/>
    <w:rsid w:val="00787404"/>
    <w:rsid w:val="007B591B"/>
    <w:rsid w:val="007D594A"/>
    <w:rsid w:val="0088048F"/>
    <w:rsid w:val="008D13B2"/>
    <w:rsid w:val="008D2945"/>
    <w:rsid w:val="00980F69"/>
    <w:rsid w:val="00995F43"/>
    <w:rsid w:val="00A12AC1"/>
    <w:rsid w:val="00A226B6"/>
    <w:rsid w:val="00B36E86"/>
    <w:rsid w:val="00B46325"/>
    <w:rsid w:val="00B76B41"/>
    <w:rsid w:val="00C042B0"/>
    <w:rsid w:val="00C36135"/>
    <w:rsid w:val="00C60C7F"/>
    <w:rsid w:val="00C91D72"/>
    <w:rsid w:val="00CA2457"/>
    <w:rsid w:val="00CB1DCB"/>
    <w:rsid w:val="00CB2B59"/>
    <w:rsid w:val="00CB7AC9"/>
    <w:rsid w:val="00D84E30"/>
    <w:rsid w:val="00DB19B9"/>
    <w:rsid w:val="00DB4621"/>
    <w:rsid w:val="00DD3567"/>
    <w:rsid w:val="00DD5BD3"/>
    <w:rsid w:val="00E51D13"/>
    <w:rsid w:val="00E66329"/>
    <w:rsid w:val="00E86B9C"/>
    <w:rsid w:val="00F055BE"/>
    <w:rsid w:val="00F37F8E"/>
    <w:rsid w:val="00F64749"/>
    <w:rsid w:val="00F745A1"/>
    <w:rsid w:val="00F870BD"/>
    <w:rsid w:val="00FB5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63"/>
    <w:pPr>
      <w:suppressAutoHyphens w:val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663"/>
    <w:pPr>
      <w:ind w:left="720"/>
      <w:contextualSpacing/>
    </w:pPr>
  </w:style>
  <w:style w:type="character" w:styleId="a6">
    <w:name w:val="Hyperlink"/>
    <w:uiPriority w:val="99"/>
    <w:unhideWhenUsed/>
    <w:rsid w:val="00500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4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nperevyshina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microsoft.com/office/2007/relationships/stylesWithEffects" Target="stylesWithEffects.xm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2545</Words>
  <Characters>14512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useracer01</dc:creator>
  <cp:lastModifiedBy>Пользователь</cp:lastModifiedBy>
  <cp:revision>2</cp:revision>
  <dcterms:created xsi:type="dcterms:W3CDTF">2020-12-14T04:51:00Z</dcterms:created>
  <dcterms:modified xsi:type="dcterms:W3CDTF">2020-12-14T04:51:00Z</dcterms:modified>
</cp:coreProperties>
</file>