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E1" w:rsidRPr="005A57B9" w:rsidRDefault="00450FE1" w:rsidP="00450FE1">
      <w:pPr>
        <w:jc w:val="center"/>
        <w:rPr>
          <w:color w:val="002060"/>
        </w:rPr>
      </w:pPr>
      <w:r w:rsidRPr="005A57B9">
        <w:rPr>
          <w:color w:val="002060"/>
          <w:lang w:val="en-US"/>
        </w:rPr>
        <w:t>II</w:t>
      </w:r>
      <w:r w:rsidRPr="005A57B9">
        <w:rPr>
          <w:color w:val="002060"/>
        </w:rPr>
        <w:t xml:space="preserve"> МЕЖРЕГИОНАЛЬНЫЙ КОНКУРС МЕТОДИЧЕСКИХ РАБОТ ПЕДАГОГИЧЕСКИХ</w:t>
      </w:r>
    </w:p>
    <w:p w:rsidR="00450FE1" w:rsidRPr="005A57B9" w:rsidRDefault="00450FE1" w:rsidP="00450FE1">
      <w:pPr>
        <w:jc w:val="center"/>
        <w:rPr>
          <w:color w:val="002060"/>
        </w:rPr>
      </w:pPr>
      <w:r w:rsidRPr="005A57B9">
        <w:rPr>
          <w:color w:val="002060"/>
        </w:rPr>
        <w:t xml:space="preserve">РАБОТНИКОВ ОБРАЗОВАТЕЛЬНЫХ УЧРЕЖДЕНИЙ </w:t>
      </w:r>
      <w:bookmarkStart w:id="0" w:name="_Hlk9718371"/>
      <w:r w:rsidRPr="005A57B9">
        <w:rPr>
          <w:color w:val="002060"/>
        </w:rPr>
        <w:t>МАЛЫХ ТЕРРИТОРИЙ (</w:t>
      </w:r>
      <w:r w:rsidRPr="005A57B9">
        <w:rPr>
          <w:bCs/>
          <w:color w:val="002060"/>
        </w:rPr>
        <w:t>ПОСЕЛКОВЫЕ (СЕЛЬСКИЕ) И МАЛЫЕ ГОРОДА</w:t>
      </w:r>
      <w:r w:rsidRPr="005A57B9">
        <w:rPr>
          <w:color w:val="002060"/>
        </w:rPr>
        <w:t xml:space="preserve">)                        </w:t>
      </w:r>
      <w:bookmarkEnd w:id="0"/>
    </w:p>
    <w:p w:rsidR="00450FE1" w:rsidRPr="005A57B9" w:rsidRDefault="00450FE1" w:rsidP="00450FE1">
      <w:pPr>
        <w:jc w:val="center"/>
        <w:rPr>
          <w:b/>
          <w:color w:val="002060"/>
        </w:rPr>
      </w:pPr>
      <w:r w:rsidRPr="005A57B9">
        <w:rPr>
          <w:b/>
          <w:color w:val="002060"/>
        </w:rPr>
        <w:t>«СТУПЕНЬКИ МАСТЕРСТВА»</w:t>
      </w:r>
    </w:p>
    <w:p w:rsidR="00450FE1" w:rsidRPr="005A57B9" w:rsidRDefault="00450FE1" w:rsidP="00450FE1">
      <w:pPr>
        <w:jc w:val="center"/>
        <w:rPr>
          <w:i/>
          <w:color w:val="002060"/>
        </w:rPr>
      </w:pPr>
      <w:r>
        <w:rPr>
          <w:i/>
          <w:color w:val="002060"/>
        </w:rPr>
        <w:t>1 февраля - 20 апреля 2021</w:t>
      </w:r>
      <w:r w:rsidRPr="005A57B9">
        <w:rPr>
          <w:i/>
          <w:color w:val="002060"/>
        </w:rPr>
        <w:t xml:space="preserve"> г.</w:t>
      </w:r>
    </w:p>
    <w:p w:rsidR="00450FE1" w:rsidRPr="005A57B9" w:rsidRDefault="00450FE1" w:rsidP="00450FE1">
      <w:pPr>
        <w:jc w:val="center"/>
        <w:rPr>
          <w:i/>
          <w:color w:val="002060"/>
        </w:rPr>
      </w:pPr>
      <w:proofErr w:type="spellStart"/>
      <w:r w:rsidRPr="005A57B9">
        <w:rPr>
          <w:i/>
          <w:color w:val="002060"/>
        </w:rPr>
        <w:t>пгт</w:t>
      </w:r>
      <w:proofErr w:type="spellEnd"/>
      <w:r w:rsidRPr="005A57B9">
        <w:rPr>
          <w:i/>
          <w:color w:val="002060"/>
        </w:rPr>
        <w:t>. Верх-Нейвинский, Свердловская область</w:t>
      </w:r>
    </w:p>
    <w:p w:rsidR="00450FE1" w:rsidRDefault="00450FE1" w:rsidP="00450FE1">
      <w:pPr>
        <w:jc w:val="center"/>
        <w:rPr>
          <w:b/>
          <w:color w:val="002060"/>
          <w:szCs w:val="26"/>
        </w:rPr>
      </w:pPr>
    </w:p>
    <w:p w:rsidR="00B507B1" w:rsidRDefault="00B507B1" w:rsidP="00450FE1">
      <w:pPr>
        <w:spacing w:after="0" w:line="360" w:lineRule="auto"/>
        <w:ind w:firstLine="709"/>
        <w:jc w:val="both"/>
      </w:pPr>
      <w:r>
        <w:t>Завершился</w:t>
      </w:r>
      <w:proofErr w:type="gramStart"/>
      <w:r>
        <w:t xml:space="preserve"> В</w:t>
      </w:r>
      <w:proofErr w:type="gramEnd"/>
      <w:r>
        <w:t xml:space="preserve">торой </w:t>
      </w:r>
      <w:r w:rsidRPr="00AF4449">
        <w:t xml:space="preserve">Межрегиональный конкурс методических работ </w:t>
      </w:r>
      <w:r w:rsidRPr="004924EC">
        <w:t xml:space="preserve">педагогических </w:t>
      </w:r>
      <w:r w:rsidRPr="00AF4449">
        <w:t xml:space="preserve">работников образовательных учреждений </w:t>
      </w:r>
      <w:r w:rsidRPr="00E67711">
        <w:t>малых территорий (</w:t>
      </w:r>
      <w:r w:rsidRPr="00E67711">
        <w:rPr>
          <w:bCs/>
        </w:rPr>
        <w:t>поселковые (сельские) и малые города</w:t>
      </w:r>
      <w:r w:rsidRPr="00E67711">
        <w:t xml:space="preserve">) </w:t>
      </w:r>
      <w:r w:rsidRPr="00AF4449">
        <w:t>«Ступеньки мастерства»</w:t>
      </w:r>
      <w:r>
        <w:t>, который проводился с 1 февраля по 20 апреля 2021 г. Инициаторы и организаторы – Муниципальное автономное учреждение дополнительного образования «Детская школа искусств» городского округа Верх-Нейвинский при поддержке ГАУК Свердловской области «Региональный ресурсный центр в сфере культуры и художественного образования» и Нижнетагильского территориального методического объединения.</w:t>
      </w:r>
    </w:p>
    <w:p w:rsidR="00B507B1" w:rsidRPr="00B507B1" w:rsidRDefault="00B507B1" w:rsidP="00450FE1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B507B1">
        <w:rPr>
          <w:sz w:val="28"/>
          <w:szCs w:val="28"/>
        </w:rPr>
        <w:t>Целями конкурса являются:</w:t>
      </w:r>
    </w:p>
    <w:p w:rsidR="00B507B1" w:rsidRPr="00AF4449" w:rsidRDefault="00B507B1" w:rsidP="00450FE1">
      <w:pPr>
        <w:spacing w:after="0" w:line="360" w:lineRule="auto"/>
        <w:ind w:firstLine="709"/>
        <w:jc w:val="both"/>
      </w:pPr>
      <w:r>
        <w:t xml:space="preserve">- </w:t>
      </w:r>
      <w:r w:rsidRPr="00AF4449">
        <w:t>пропаганда научных знаний, различных методов и методик обу</w:t>
      </w:r>
      <w:r>
        <w:t xml:space="preserve">чения и воспитания, </w:t>
      </w:r>
      <w:r w:rsidRPr="00AF4449">
        <w:t>освещение опыта разработки и внедрения перспективных педагогических технологий</w:t>
      </w:r>
      <w:r>
        <w:t xml:space="preserve"> в условиях малых территорий </w:t>
      </w:r>
      <w:r w:rsidRPr="00E67711">
        <w:t>(</w:t>
      </w:r>
      <w:r w:rsidRPr="00B507B1">
        <w:rPr>
          <w:bCs/>
        </w:rPr>
        <w:t>поселковые (сельские) и малые города</w:t>
      </w:r>
      <w:r w:rsidRPr="00E67711">
        <w:t>)</w:t>
      </w:r>
      <w:r w:rsidRPr="00AF4449">
        <w:t>;</w:t>
      </w:r>
    </w:p>
    <w:p w:rsidR="00B507B1" w:rsidRPr="00AF4449" w:rsidRDefault="00B507B1" w:rsidP="00450FE1">
      <w:pPr>
        <w:spacing w:after="0" w:line="360" w:lineRule="auto"/>
        <w:ind w:firstLine="709"/>
        <w:jc w:val="both"/>
      </w:pPr>
      <w:r>
        <w:t xml:space="preserve">- </w:t>
      </w:r>
      <w:r w:rsidRPr="00AF4449">
        <w:t xml:space="preserve">выявление лучших образцов </w:t>
      </w:r>
      <w:r>
        <w:t>учебно</w:t>
      </w:r>
      <w:r w:rsidRPr="00AF4449">
        <w:t>-методического сопровождения, содействующих повышению качества образовательного и вос</w:t>
      </w:r>
      <w:r>
        <w:t>питательного процесса; повышению</w:t>
      </w:r>
      <w:r w:rsidRPr="00AF4449">
        <w:t xml:space="preserve"> профессионального роста;</w:t>
      </w:r>
    </w:p>
    <w:p w:rsidR="00B507B1" w:rsidRDefault="00B507B1" w:rsidP="00450FE1">
      <w:pPr>
        <w:spacing w:after="0" w:line="360" w:lineRule="auto"/>
        <w:ind w:firstLine="709"/>
        <w:jc w:val="both"/>
      </w:pPr>
      <w:r>
        <w:t xml:space="preserve">- </w:t>
      </w:r>
      <w:r w:rsidRPr="00AF4449">
        <w:t>развитие единой научно-образоват</w:t>
      </w:r>
      <w:r>
        <w:t>ельной среды «Школа – ССУЗ</w:t>
      </w:r>
      <w:r w:rsidRPr="00AF4449">
        <w:t>».</w:t>
      </w:r>
    </w:p>
    <w:p w:rsidR="002713BF" w:rsidRDefault="002713BF" w:rsidP="00450FE1">
      <w:pPr>
        <w:spacing w:after="0" w:line="360" w:lineRule="auto"/>
        <w:ind w:firstLine="709"/>
        <w:jc w:val="both"/>
      </w:pPr>
      <w:r>
        <w:t>Задачи конкурса:</w:t>
      </w:r>
    </w:p>
    <w:p w:rsidR="002713BF" w:rsidRPr="00AF4449" w:rsidRDefault="002713BF" w:rsidP="00450FE1">
      <w:pPr>
        <w:spacing w:after="0" w:line="360" w:lineRule="auto"/>
        <w:ind w:firstLine="709"/>
        <w:jc w:val="both"/>
      </w:pPr>
      <w:r>
        <w:t xml:space="preserve">- </w:t>
      </w:r>
      <w:r w:rsidRPr="00AF4449">
        <w:t>стимулирование научно-методической активности ОУ;</w:t>
      </w:r>
    </w:p>
    <w:p w:rsidR="002713BF" w:rsidRPr="00AF4449" w:rsidRDefault="002713BF" w:rsidP="00450FE1">
      <w:pPr>
        <w:spacing w:after="0" w:line="360" w:lineRule="auto"/>
        <w:ind w:firstLine="709"/>
        <w:jc w:val="both"/>
      </w:pPr>
      <w:r>
        <w:t xml:space="preserve">- </w:t>
      </w:r>
      <w:r w:rsidRPr="00AF4449">
        <w:t>обновлени</w:t>
      </w:r>
      <w:r>
        <w:t>е</w:t>
      </w:r>
      <w:r w:rsidRPr="00AF4449">
        <w:t xml:space="preserve"> содержания методических материалов в соответствии с требованиями модернизации современной системы образования;</w:t>
      </w:r>
    </w:p>
    <w:p w:rsidR="002713BF" w:rsidRPr="00AF4449" w:rsidRDefault="002713BF" w:rsidP="00450FE1">
      <w:pPr>
        <w:spacing w:after="0" w:line="360" w:lineRule="auto"/>
        <w:ind w:firstLine="709"/>
        <w:jc w:val="both"/>
      </w:pPr>
      <w:r>
        <w:lastRenderedPageBreak/>
        <w:t xml:space="preserve"> - </w:t>
      </w:r>
      <w:r w:rsidRPr="00AF4449">
        <w:t>создани</w:t>
      </w:r>
      <w:r>
        <w:t>е</w:t>
      </w:r>
      <w:r w:rsidRPr="00AF4449">
        <w:t xml:space="preserve"> образцов современных электронных учебных пособий и цифровых образовательных ресурсов;</w:t>
      </w:r>
    </w:p>
    <w:p w:rsidR="002713BF" w:rsidRPr="00AF4449" w:rsidRDefault="002713BF" w:rsidP="00450FE1">
      <w:pPr>
        <w:spacing w:after="0" w:line="360" w:lineRule="auto"/>
        <w:ind w:firstLine="709"/>
        <w:jc w:val="both"/>
      </w:pPr>
      <w:r>
        <w:t xml:space="preserve">- </w:t>
      </w:r>
      <w:r w:rsidRPr="00AF4449">
        <w:t>трансляция результатов экспериментальной деятельности;</w:t>
      </w:r>
    </w:p>
    <w:p w:rsidR="002713BF" w:rsidRPr="00AF4449" w:rsidRDefault="002713BF" w:rsidP="00450FE1">
      <w:pPr>
        <w:spacing w:after="0" w:line="360" w:lineRule="auto"/>
        <w:ind w:firstLine="709"/>
        <w:jc w:val="both"/>
      </w:pPr>
      <w:r>
        <w:t xml:space="preserve">- </w:t>
      </w:r>
      <w:r w:rsidRPr="00AF4449">
        <w:t>тиражирование и внедрение лучших конкурсных разработок в учебно-воспитательный процесс ОУ</w:t>
      </w:r>
      <w:r>
        <w:t>.</w:t>
      </w:r>
    </w:p>
    <w:p w:rsidR="00396562" w:rsidRDefault="00B507B1" w:rsidP="00450FE1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proofErr w:type="gramStart"/>
      <w:r>
        <w:t>В конкурсе приняли участие педагогические работники Детских школ искусств, Детских музыкальных школ, Детских художественных школ и Колледжа культуры и искусства из Свердловской и Самарской областей:</w:t>
      </w:r>
      <w:proofErr w:type="gramEnd"/>
      <w:r>
        <w:t xml:space="preserve"> </w:t>
      </w:r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ДШИ №3" </w:t>
      </w:r>
      <w:proofErr w:type="spell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с</w:t>
      </w:r>
      <w:proofErr w:type="gram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.К</w:t>
      </w:r>
      <w:proofErr w:type="gram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>урумоч</w:t>
      </w:r>
      <w:proofErr w:type="spell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 муниципального р-на Волжский Самарской обл., </w:t>
      </w:r>
      <w:r w:rsidR="00396562" w:rsidRPr="002713BF">
        <w:rPr>
          <w:rFonts w:cs="Times New Roman"/>
          <w:szCs w:val="28"/>
        </w:rPr>
        <w:t>ДШИ</w:t>
      </w:r>
      <w:r w:rsidRPr="002713BF">
        <w:rPr>
          <w:rFonts w:cs="Times New Roman"/>
          <w:szCs w:val="28"/>
        </w:rPr>
        <w:t xml:space="preserve"> го Верх-Нейвинский, </w:t>
      </w:r>
      <w:proofErr w:type="spellStart"/>
      <w:r w:rsidRPr="002713BF">
        <w:rPr>
          <w:rFonts w:cs="Times New Roman"/>
          <w:szCs w:val="28"/>
        </w:rPr>
        <w:t>Алапаевская</w:t>
      </w:r>
      <w:proofErr w:type="spellEnd"/>
      <w:r w:rsidRPr="002713BF">
        <w:rPr>
          <w:rFonts w:cs="Times New Roman"/>
          <w:szCs w:val="28"/>
        </w:rPr>
        <w:t xml:space="preserve"> ДШИ им. П.И.Чайковского, </w:t>
      </w:r>
      <w:proofErr w:type="spellStart"/>
      <w:r w:rsidRPr="002713BF">
        <w:rPr>
          <w:rFonts w:cs="Times New Roman"/>
          <w:color w:val="000000"/>
          <w:szCs w:val="28"/>
          <w:shd w:val="clear" w:color="auto" w:fill="FFFFFF"/>
        </w:rPr>
        <w:t>Верхнесалдинская</w:t>
      </w:r>
      <w:proofErr w:type="spellEnd"/>
      <w:r w:rsidRPr="002713B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6562" w:rsidRPr="002713BF">
        <w:rPr>
          <w:rFonts w:cs="Times New Roman"/>
          <w:color w:val="000000"/>
          <w:szCs w:val="28"/>
          <w:shd w:val="clear" w:color="auto" w:fill="FFFFFF"/>
        </w:rPr>
        <w:t>ДШИ</w:t>
      </w:r>
      <w:r w:rsidRPr="002713BF">
        <w:rPr>
          <w:rFonts w:cs="Times New Roman"/>
          <w:color w:val="000000"/>
          <w:szCs w:val="28"/>
          <w:shd w:val="clear" w:color="auto" w:fill="FFFFFF"/>
        </w:rPr>
        <w:t>, Д</w:t>
      </w:r>
      <w:r w:rsidR="00396562" w:rsidRPr="002713BF">
        <w:rPr>
          <w:rFonts w:cs="Times New Roman"/>
          <w:color w:val="000000"/>
          <w:szCs w:val="28"/>
          <w:shd w:val="clear" w:color="auto" w:fill="FFFFFF"/>
        </w:rPr>
        <w:t>ШИ го</w:t>
      </w:r>
      <w:r w:rsidRPr="002713BF">
        <w:rPr>
          <w:rFonts w:cs="Times New Roman"/>
          <w:color w:val="000000"/>
          <w:szCs w:val="28"/>
          <w:shd w:val="clear" w:color="auto" w:fill="FFFFFF"/>
        </w:rPr>
        <w:t xml:space="preserve"> Нижняя Салда, </w:t>
      </w:r>
      <w:proofErr w:type="spellStart"/>
      <w:r w:rsidRPr="002713BF">
        <w:rPr>
          <w:rFonts w:cs="Times New Roman"/>
          <w:color w:val="000000"/>
          <w:szCs w:val="28"/>
          <w:shd w:val="clear" w:color="auto" w:fill="FFFFFF"/>
        </w:rPr>
        <w:t>Кушвинская</w:t>
      </w:r>
      <w:proofErr w:type="spellEnd"/>
      <w:r w:rsidRPr="002713B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6562" w:rsidRPr="002713BF">
        <w:rPr>
          <w:rFonts w:cs="Times New Roman"/>
          <w:color w:val="000000"/>
          <w:szCs w:val="28"/>
          <w:shd w:val="clear" w:color="auto" w:fill="FFFFFF"/>
        </w:rPr>
        <w:t>ДМШ</w:t>
      </w:r>
      <w:r w:rsidRPr="002713BF">
        <w:rPr>
          <w:rFonts w:cs="Times New Roman"/>
          <w:color w:val="000000"/>
          <w:szCs w:val="28"/>
          <w:shd w:val="clear" w:color="auto" w:fill="FFFFFF"/>
        </w:rPr>
        <w:t xml:space="preserve">, </w:t>
      </w:r>
      <w:proofErr w:type="spellStart"/>
      <w:r w:rsidRPr="002713BF">
        <w:rPr>
          <w:rFonts w:cs="Times New Roman"/>
          <w:color w:val="000000"/>
          <w:szCs w:val="28"/>
          <w:shd w:val="clear" w:color="auto" w:fill="FFFFFF"/>
        </w:rPr>
        <w:t>Ревдинская</w:t>
      </w:r>
      <w:proofErr w:type="spellEnd"/>
      <w:r w:rsidRPr="002713BF">
        <w:rPr>
          <w:rFonts w:cs="Times New Roman"/>
          <w:color w:val="000000"/>
          <w:szCs w:val="28"/>
          <w:shd w:val="clear" w:color="auto" w:fill="FFFFFF"/>
        </w:rPr>
        <w:t xml:space="preserve"> </w:t>
      </w:r>
      <w:r w:rsidR="00396562" w:rsidRPr="002713BF">
        <w:rPr>
          <w:rFonts w:cs="Times New Roman"/>
          <w:color w:val="000000"/>
          <w:szCs w:val="28"/>
          <w:shd w:val="clear" w:color="auto" w:fill="FFFFFF"/>
        </w:rPr>
        <w:t>ДХШ</w:t>
      </w:r>
      <w:r w:rsidRPr="002713BF">
        <w:rPr>
          <w:rFonts w:cs="Times New Roman"/>
          <w:color w:val="000000"/>
          <w:szCs w:val="28"/>
          <w:shd w:val="clear" w:color="auto" w:fill="FFFFFF"/>
        </w:rPr>
        <w:t>,</w:t>
      </w:r>
      <w:r w:rsidR="002713BF">
        <w:rPr>
          <w:rFonts w:cs="Times New Roman"/>
          <w:color w:val="000000"/>
          <w:szCs w:val="28"/>
          <w:shd w:val="clear" w:color="auto" w:fill="FFFFFF"/>
        </w:rPr>
        <w:t xml:space="preserve"> </w:t>
      </w:r>
      <w:proofErr w:type="spellStart"/>
      <w:r w:rsidR="002713BF" w:rsidRPr="002713BF">
        <w:rPr>
          <w:rFonts w:cs="Times New Roman"/>
          <w:color w:val="000000"/>
          <w:szCs w:val="28"/>
          <w:shd w:val="clear" w:color="auto" w:fill="FFFFFF"/>
        </w:rPr>
        <w:t>Буланашская</w:t>
      </w:r>
      <w:proofErr w:type="spellEnd"/>
      <w:r w:rsidR="002713BF" w:rsidRPr="002713BF">
        <w:rPr>
          <w:rFonts w:cs="Times New Roman"/>
          <w:color w:val="000000"/>
          <w:szCs w:val="28"/>
          <w:shd w:val="clear" w:color="auto" w:fill="FFFFFF"/>
        </w:rPr>
        <w:t xml:space="preserve"> ДШИ, </w:t>
      </w:r>
      <w:proofErr w:type="spell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Верхнесинячихинская</w:t>
      </w:r>
      <w:proofErr w:type="spell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 ДШИ - филиал Костинская ДМШ. </w:t>
      </w:r>
      <w:proofErr w:type="spell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Североуральская</w:t>
      </w:r>
      <w:proofErr w:type="spell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 ДШИ, ДШИ №7 г</w:t>
      </w:r>
      <w:proofErr w:type="gram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.Е</w:t>
      </w:r>
      <w:proofErr w:type="gram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катеринбург, </w:t>
      </w:r>
      <w:proofErr w:type="spell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Сухоложская</w:t>
      </w:r>
      <w:proofErr w:type="spell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 ДМШ, Октябрьская ДШИ, Нижнетагильский колледж искусств, ДШИ п. Калья, </w:t>
      </w:r>
      <w:proofErr w:type="spell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Черноисточинская</w:t>
      </w:r>
      <w:proofErr w:type="spell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 ДШИ</w:t>
      </w:r>
      <w:r w:rsidR="002713BF">
        <w:rPr>
          <w:rFonts w:cs="Times New Roman"/>
          <w:color w:val="000000"/>
          <w:szCs w:val="28"/>
          <w:shd w:val="clear" w:color="auto" w:fill="FFFFFF"/>
        </w:rPr>
        <w:t xml:space="preserve"> – филиал </w:t>
      </w:r>
      <w:proofErr w:type="spellStart"/>
      <w:r w:rsidR="002713BF">
        <w:rPr>
          <w:rFonts w:cs="Times New Roman"/>
          <w:color w:val="000000"/>
          <w:szCs w:val="28"/>
          <w:shd w:val="clear" w:color="auto" w:fill="FFFFFF"/>
        </w:rPr>
        <w:t>Горноуральская</w:t>
      </w:r>
      <w:proofErr w:type="spellEnd"/>
      <w:r w:rsidR="002713BF">
        <w:rPr>
          <w:rFonts w:cs="Times New Roman"/>
          <w:color w:val="000000"/>
          <w:szCs w:val="28"/>
          <w:shd w:val="clear" w:color="auto" w:fill="FFFFFF"/>
        </w:rPr>
        <w:t xml:space="preserve"> ДШИ</w:t>
      </w:r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, ДШИ г.Качканар ДШИ г.Сысерть, </w:t>
      </w:r>
      <w:proofErr w:type="spell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Двуреченская</w:t>
      </w:r>
      <w:proofErr w:type="spell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 ДШИ п. Двуреченск, ДМШ п.Восточный, ДМШ г.Ирбит, ТДМШ им. </w:t>
      </w:r>
      <w:proofErr w:type="spellStart"/>
      <w:r w:rsidR="00396562" w:rsidRPr="002713BF">
        <w:rPr>
          <w:rFonts w:cs="Times New Roman"/>
          <w:color w:val="000000"/>
          <w:szCs w:val="28"/>
          <w:shd w:val="clear" w:color="auto" w:fill="FFFFFF"/>
        </w:rPr>
        <w:t>П.Е.Тричева</w:t>
      </w:r>
      <w:proofErr w:type="spellEnd"/>
      <w:r w:rsidR="00396562" w:rsidRPr="002713BF">
        <w:rPr>
          <w:rFonts w:cs="Times New Roman"/>
          <w:color w:val="000000"/>
          <w:szCs w:val="28"/>
          <w:shd w:val="clear" w:color="auto" w:fill="FFFFFF"/>
        </w:rPr>
        <w:t xml:space="preserve"> г.Тавда</w:t>
      </w:r>
      <w:r w:rsidR="002713BF">
        <w:rPr>
          <w:rFonts w:cs="Times New Roman"/>
          <w:color w:val="000000"/>
          <w:szCs w:val="28"/>
          <w:shd w:val="clear" w:color="auto" w:fill="FFFFFF"/>
        </w:rPr>
        <w:t xml:space="preserve">, </w:t>
      </w:r>
      <w:r w:rsidR="002713BF" w:rsidRPr="002713BF">
        <w:rPr>
          <w:rFonts w:cs="Times New Roman"/>
          <w:color w:val="000000"/>
          <w:szCs w:val="28"/>
          <w:shd w:val="clear" w:color="auto" w:fill="FFFFFF"/>
        </w:rPr>
        <w:t>ДШИ им. О.С. Бобковой го Новая Ляля</w:t>
      </w:r>
      <w:r w:rsidR="002713BF">
        <w:rPr>
          <w:rFonts w:cs="Times New Roman"/>
          <w:color w:val="000000"/>
          <w:szCs w:val="28"/>
          <w:shd w:val="clear" w:color="auto" w:fill="FFFFFF"/>
        </w:rPr>
        <w:t>.</w:t>
      </w:r>
    </w:p>
    <w:p w:rsidR="002713BF" w:rsidRDefault="002713BF" w:rsidP="00450FE1">
      <w:pPr>
        <w:spacing w:after="0" w:line="360" w:lineRule="auto"/>
        <w:ind w:firstLine="709"/>
        <w:jc w:val="both"/>
        <w:rPr>
          <w:rFonts w:cs="Times New Roman"/>
          <w:color w:val="000000"/>
          <w:szCs w:val="28"/>
          <w:shd w:val="clear" w:color="auto" w:fill="FFFFFF"/>
        </w:rPr>
      </w:pPr>
      <w:r>
        <w:rPr>
          <w:rFonts w:cs="Times New Roman"/>
          <w:color w:val="000000"/>
          <w:szCs w:val="28"/>
          <w:shd w:val="clear" w:color="auto" w:fill="FFFFFF"/>
        </w:rPr>
        <w:t>В конкурсе участвовали 39 работ, представленных как одним автором, так и авторским коллективом, по следующим номинациям:</w:t>
      </w:r>
    </w:p>
    <w:p w:rsidR="002713BF" w:rsidRPr="00276F58" w:rsidRDefault="002713BF" w:rsidP="00450FE1">
      <w:pPr>
        <w:suppressAutoHyphens/>
        <w:spacing w:after="0" w:line="360" w:lineRule="auto"/>
        <w:ind w:firstLine="709"/>
        <w:jc w:val="both"/>
      </w:pPr>
      <w:r w:rsidRPr="002713BF">
        <w:rPr>
          <w:i/>
        </w:rPr>
        <w:t xml:space="preserve">Программное обеспечение: </w:t>
      </w:r>
      <w:r w:rsidRPr="00276F58">
        <w:t xml:space="preserve">учебно-методический комплекс по дополнительным общеобразовательным программам </w:t>
      </w:r>
      <w:bookmarkStart w:id="1" w:name="_Hlk9716186"/>
      <w:r w:rsidRPr="00276F58">
        <w:t>в области искусств</w:t>
      </w:r>
      <w:bookmarkEnd w:id="1"/>
      <w:r>
        <w:t xml:space="preserve">; </w:t>
      </w: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2" w:name="_Hlk9716105"/>
      <w:r w:rsidRPr="00276F58">
        <w:t>предпрофессиональных</w:t>
      </w:r>
      <w:bookmarkEnd w:id="2"/>
      <w:r w:rsidRPr="00276F58">
        <w:t xml:space="preserve"> программ</w:t>
      </w:r>
      <w:r>
        <w:t xml:space="preserve"> </w:t>
      </w:r>
      <w:r w:rsidRPr="00276F58">
        <w:t>в области искусств</w:t>
      </w:r>
      <w:r>
        <w:t xml:space="preserve">; </w:t>
      </w: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3" w:name="_Hlk9716115"/>
      <w:r w:rsidRPr="00276F58">
        <w:t>общеразвивающ</w:t>
      </w:r>
      <w:r>
        <w:t>их</w:t>
      </w:r>
      <w:bookmarkEnd w:id="3"/>
      <w:r w:rsidRPr="00276F58">
        <w:t xml:space="preserve"> программ</w:t>
      </w:r>
      <w:r w:rsidRPr="00AF4449">
        <w:t xml:space="preserve"> </w:t>
      </w:r>
      <w:r w:rsidRPr="00276F58">
        <w:t>в области искусств</w:t>
      </w:r>
      <w:r>
        <w:t>.</w:t>
      </w:r>
    </w:p>
    <w:p w:rsidR="002713BF" w:rsidRPr="00276F58" w:rsidRDefault="002713BF" w:rsidP="00450FE1">
      <w:pPr>
        <w:tabs>
          <w:tab w:val="left" w:pos="284"/>
        </w:tabs>
        <w:suppressAutoHyphens/>
        <w:spacing w:after="0" w:line="360" w:lineRule="auto"/>
        <w:ind w:firstLine="709"/>
        <w:jc w:val="both"/>
      </w:pPr>
      <w:r w:rsidRPr="002713BF">
        <w:rPr>
          <w:i/>
        </w:rPr>
        <w:t>Учебное пособие:</w:t>
      </w:r>
      <w:r>
        <w:rPr>
          <w:i/>
        </w:rPr>
        <w:t xml:space="preserve"> </w:t>
      </w:r>
      <w:r w:rsidRPr="00276F58">
        <w:t>сборник</w:t>
      </w:r>
      <w:r>
        <w:t xml:space="preserve">; </w:t>
      </w:r>
      <w:r w:rsidRPr="00276F58">
        <w:t>учебник</w:t>
      </w:r>
      <w:r>
        <w:t xml:space="preserve">; </w:t>
      </w:r>
      <w:r w:rsidRPr="00276F58">
        <w:t xml:space="preserve">рабочая тетрадь и т.п. </w:t>
      </w:r>
    </w:p>
    <w:p w:rsidR="002713BF" w:rsidRPr="007207B6" w:rsidRDefault="002713BF" w:rsidP="00450FE1">
      <w:pPr>
        <w:tabs>
          <w:tab w:val="left" w:pos="284"/>
        </w:tabs>
        <w:suppressAutoHyphens/>
        <w:spacing w:after="0" w:line="360" w:lineRule="auto"/>
        <w:ind w:firstLine="709"/>
        <w:jc w:val="both"/>
      </w:pPr>
      <w:r w:rsidRPr="002713BF">
        <w:rPr>
          <w:i/>
        </w:rPr>
        <w:t>Учебно-методическое пособие:</w:t>
      </w:r>
      <w:r>
        <w:rPr>
          <w:i/>
        </w:rPr>
        <w:t xml:space="preserve"> </w:t>
      </w:r>
      <w:r w:rsidRPr="00276F58">
        <w:t>учебно-методическое пособие</w:t>
      </w:r>
      <w:r>
        <w:t xml:space="preserve">; </w:t>
      </w:r>
      <w:r w:rsidRPr="00276F58">
        <w:t>методическая разработка учебного занятия, мастер-класса</w:t>
      </w:r>
      <w:r>
        <w:t xml:space="preserve">; </w:t>
      </w:r>
      <w:r w:rsidRPr="00276F58">
        <w:t>разработка комплекс</w:t>
      </w:r>
      <w:r>
        <w:t>а</w:t>
      </w:r>
      <w:r w:rsidRPr="00276F58">
        <w:t xml:space="preserve"> уроков</w:t>
      </w:r>
      <w:r>
        <w:t xml:space="preserve">; </w:t>
      </w:r>
      <w:r w:rsidRPr="00276F58">
        <w:t>нотная хрестоматия</w:t>
      </w:r>
      <w:r>
        <w:t xml:space="preserve">; </w:t>
      </w:r>
      <w:r w:rsidRPr="007207B6">
        <w:t>проекты с презентацией внеклассного мероприятия, тематический сценарий и т.п.</w:t>
      </w:r>
    </w:p>
    <w:p w:rsidR="002713BF" w:rsidRPr="00276F58" w:rsidRDefault="002713BF" w:rsidP="00450FE1">
      <w:pPr>
        <w:suppressAutoHyphens/>
        <w:spacing w:after="0" w:line="360" w:lineRule="auto"/>
        <w:ind w:firstLine="709"/>
        <w:jc w:val="both"/>
        <w:rPr>
          <w:b/>
        </w:rPr>
      </w:pPr>
      <w:r w:rsidRPr="002713BF">
        <w:rPr>
          <w:i/>
        </w:rPr>
        <w:lastRenderedPageBreak/>
        <w:t>Электронные средства обучения:</w:t>
      </w:r>
      <w:r>
        <w:rPr>
          <w:i/>
        </w:rPr>
        <w:t xml:space="preserve"> </w:t>
      </w:r>
      <w:r w:rsidRPr="00276F58">
        <w:t>компьютерная образовательная программа</w:t>
      </w:r>
      <w:r>
        <w:t>; видео урок-</w:t>
      </w:r>
      <w:r w:rsidRPr="00276F58">
        <w:t>пособие по предмету</w:t>
      </w:r>
      <w:r>
        <w:t xml:space="preserve">; </w:t>
      </w:r>
      <w:r w:rsidRPr="00276F58">
        <w:t>электронное учебное пособие (презентация, слайд – шоу и т.д.)</w:t>
      </w:r>
      <w:r>
        <w:t xml:space="preserve">; </w:t>
      </w:r>
      <w:r w:rsidRPr="00276F58">
        <w:t>фонохрестоматия на электронном носителе.</w:t>
      </w:r>
    </w:p>
    <w:p w:rsidR="002713BF" w:rsidRPr="00825EB4" w:rsidRDefault="002713BF" w:rsidP="00450FE1">
      <w:pPr>
        <w:suppressAutoHyphens/>
        <w:spacing w:after="0" w:line="360" w:lineRule="auto"/>
        <w:ind w:firstLine="709"/>
        <w:jc w:val="both"/>
        <w:rPr>
          <w:b/>
        </w:rPr>
      </w:pPr>
      <w:r w:rsidRPr="002713BF">
        <w:rPr>
          <w:i/>
        </w:rPr>
        <w:t>Цифровые образовательные ресурсы:</w:t>
      </w:r>
      <w:r>
        <w:rPr>
          <w:i/>
        </w:rPr>
        <w:t xml:space="preserve"> </w:t>
      </w:r>
      <w:r>
        <w:t>о</w:t>
      </w:r>
      <w:r w:rsidRPr="00276F58">
        <w:t>бразовательный сайт</w:t>
      </w:r>
      <w:r>
        <w:t xml:space="preserve">; </w:t>
      </w:r>
      <w:proofErr w:type="spellStart"/>
      <w:r>
        <w:t>б</w:t>
      </w:r>
      <w:r w:rsidRPr="00276F58">
        <w:t>лог</w:t>
      </w:r>
      <w:proofErr w:type="spellEnd"/>
      <w:r w:rsidRPr="00276F58">
        <w:t xml:space="preserve"> </w:t>
      </w:r>
      <w:r>
        <w:t>преподавателя; страница образовательного сайта.</w:t>
      </w:r>
    </w:p>
    <w:p w:rsidR="002713BF" w:rsidRDefault="002713BF" w:rsidP="00450FE1">
      <w:pPr>
        <w:suppressAutoHyphens/>
        <w:spacing w:after="0" w:line="360" w:lineRule="auto"/>
        <w:ind w:firstLine="709"/>
        <w:jc w:val="both"/>
      </w:pPr>
      <w:r w:rsidRPr="002713BF">
        <w:rPr>
          <w:i/>
        </w:rPr>
        <w:t>Печатные работы:</w:t>
      </w:r>
      <w:r>
        <w:rPr>
          <w:i/>
        </w:rPr>
        <w:t xml:space="preserve"> </w:t>
      </w:r>
      <w:r>
        <w:t>статьи</w:t>
      </w:r>
      <w:r w:rsidRPr="00276F58">
        <w:t>,</w:t>
      </w:r>
      <w:r>
        <w:t xml:space="preserve"> эссе, рассказы, стихи и т.д.</w:t>
      </w:r>
    </w:p>
    <w:p w:rsidR="00FA5FFE" w:rsidRDefault="00FA5FFE" w:rsidP="00450FE1">
      <w:pPr>
        <w:suppressAutoHyphens/>
        <w:spacing w:after="0" w:line="360" w:lineRule="auto"/>
        <w:ind w:firstLine="709"/>
        <w:jc w:val="both"/>
      </w:pPr>
      <w:r>
        <w:t>Жюри отметило высокий уровень методических материалов, присланных на конкурс и обобщающих накопленный опыт по совершенствованию форм и методов обучения, обеспечивающих индивидуализацию обучения и способствующих методическому сопровождению талантливых детей, развитию творческих способностей и мыслительной активности обучающихся, рациональную организацию учебного и воспитательного процесса.</w:t>
      </w:r>
    </w:p>
    <w:p w:rsidR="00FA5FFE" w:rsidRDefault="00FA5FFE" w:rsidP="00450FE1">
      <w:pPr>
        <w:suppressAutoHyphens/>
        <w:spacing w:after="0" w:line="360" w:lineRule="auto"/>
        <w:ind w:firstLine="709"/>
        <w:jc w:val="both"/>
      </w:pPr>
      <w:r>
        <w:t xml:space="preserve">В жюри работали: </w:t>
      </w:r>
    </w:p>
    <w:p w:rsidR="00FA5FFE" w:rsidRPr="00450FE1" w:rsidRDefault="00FA5FFE" w:rsidP="00450FE1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50FE1">
        <w:rPr>
          <w:rFonts w:ascii="Times New Roman" w:hAnsi="Times New Roman" w:cs="Times New Roman"/>
          <w:bCs/>
          <w:sz w:val="28"/>
          <w:szCs w:val="28"/>
        </w:rPr>
        <w:t>Александрова Наталья Львовна</w:t>
      </w:r>
      <w:r w:rsidR="00450F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50FE1" w:rsidRPr="00450FE1">
        <w:rPr>
          <w:rFonts w:ascii="Times New Roman" w:hAnsi="Times New Roman" w:cs="Times New Roman"/>
          <w:bCs/>
          <w:sz w:val="28"/>
          <w:szCs w:val="28"/>
        </w:rPr>
        <w:t>—</w:t>
      </w:r>
      <w:r w:rsidRPr="00450FE1">
        <w:rPr>
          <w:rFonts w:ascii="Times New Roman" w:hAnsi="Times New Roman" w:cs="Times New Roman"/>
          <w:bCs/>
          <w:sz w:val="28"/>
          <w:szCs w:val="28"/>
        </w:rPr>
        <w:t xml:space="preserve"> заведующий теоретическим отделением ФГБПОУ «НСМШ», руководитель методического объединения преподавателей музыкально-теоретических дисциплин ДМШ/ДШИ Новосибирской области, преподаватель высшей квалификационной категории;</w:t>
      </w:r>
    </w:p>
    <w:p w:rsidR="00FA5FFE" w:rsidRPr="00450FE1" w:rsidRDefault="00FA5FFE" w:rsidP="00450FE1">
      <w:pPr>
        <w:spacing w:after="0" w:line="360" w:lineRule="auto"/>
        <w:ind w:firstLine="709"/>
        <w:jc w:val="both"/>
        <w:rPr>
          <w:rFonts w:cs="Times New Roman"/>
          <w:bCs/>
          <w:szCs w:val="28"/>
        </w:rPr>
      </w:pPr>
      <w:proofErr w:type="spellStart"/>
      <w:r w:rsidRPr="00450FE1">
        <w:rPr>
          <w:rFonts w:cs="Times New Roman"/>
          <w:bCs/>
          <w:szCs w:val="28"/>
        </w:rPr>
        <w:t>Мохнаткина</w:t>
      </w:r>
      <w:proofErr w:type="spellEnd"/>
      <w:r w:rsidRPr="00450FE1">
        <w:rPr>
          <w:rFonts w:cs="Times New Roman"/>
          <w:bCs/>
          <w:szCs w:val="28"/>
        </w:rPr>
        <w:t xml:space="preserve"> Татьяна Владимировна</w:t>
      </w:r>
      <w:r w:rsidR="00450FE1">
        <w:rPr>
          <w:rFonts w:cs="Times New Roman"/>
          <w:bCs/>
          <w:szCs w:val="28"/>
        </w:rPr>
        <w:t xml:space="preserve"> </w:t>
      </w:r>
      <w:r w:rsidR="00450FE1" w:rsidRPr="00450FE1">
        <w:rPr>
          <w:rFonts w:cs="Times New Roman"/>
          <w:bCs/>
          <w:szCs w:val="28"/>
        </w:rPr>
        <w:t>—</w:t>
      </w:r>
      <w:r w:rsidR="00450FE1">
        <w:rPr>
          <w:rFonts w:cs="Times New Roman"/>
          <w:bCs/>
          <w:szCs w:val="28"/>
        </w:rPr>
        <w:t xml:space="preserve"> </w:t>
      </w:r>
      <w:r w:rsidRPr="00450FE1">
        <w:rPr>
          <w:rFonts w:cs="Times New Roman"/>
          <w:bCs/>
          <w:szCs w:val="28"/>
        </w:rPr>
        <w:t>заведующий О</w:t>
      </w:r>
      <w:r w:rsidR="00450FE1">
        <w:rPr>
          <w:rFonts w:cs="Times New Roman"/>
          <w:bCs/>
          <w:szCs w:val="28"/>
        </w:rPr>
        <w:t>тделением теории музыки</w:t>
      </w:r>
      <w:r w:rsidRPr="00450FE1">
        <w:rPr>
          <w:rFonts w:cs="Times New Roman"/>
          <w:bCs/>
          <w:szCs w:val="28"/>
        </w:rPr>
        <w:t xml:space="preserve"> Областной детской школы иску</w:t>
      </w:r>
      <w:proofErr w:type="gramStart"/>
      <w:r w:rsidRPr="00450FE1">
        <w:rPr>
          <w:rFonts w:cs="Times New Roman"/>
          <w:bCs/>
          <w:szCs w:val="28"/>
        </w:rPr>
        <w:t>сств пр</w:t>
      </w:r>
      <w:proofErr w:type="gramEnd"/>
      <w:r w:rsidRPr="00450FE1">
        <w:rPr>
          <w:rFonts w:cs="Times New Roman"/>
          <w:bCs/>
          <w:szCs w:val="28"/>
        </w:rPr>
        <w:t>и ГАПОУ «Рязанский музыкальный колледж им. Г. и А. Пироговых», Лауреат Всероссийских конкурсов педагогического мастерства, Лауреат открытого Московского областного конкурса информационно-методической деятельности, Обладатель премии Губернатора Рязанской области «Юные дарования», преподаватель высшей квалификационной категории;</w:t>
      </w:r>
    </w:p>
    <w:p w:rsidR="00FA5FFE" w:rsidRDefault="00FA5FFE" w:rsidP="00450F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450FE1">
        <w:rPr>
          <w:rFonts w:cs="Times New Roman"/>
          <w:bCs/>
          <w:szCs w:val="28"/>
        </w:rPr>
        <w:t>Калямина Валентина Викторовна — преподаватель ВКК МАУ</w:t>
      </w:r>
      <w:r>
        <w:rPr>
          <w:rFonts w:cs="Times New Roman"/>
          <w:szCs w:val="28"/>
        </w:rPr>
        <w:t xml:space="preserve"> ДО «</w:t>
      </w:r>
      <w:proofErr w:type="spellStart"/>
      <w:r>
        <w:rPr>
          <w:rFonts w:cs="Times New Roman"/>
          <w:szCs w:val="28"/>
        </w:rPr>
        <w:t>Кировградская</w:t>
      </w:r>
      <w:proofErr w:type="spellEnd"/>
      <w:r>
        <w:rPr>
          <w:rFonts w:cs="Times New Roman"/>
          <w:szCs w:val="28"/>
        </w:rPr>
        <w:t xml:space="preserve"> ДХШ»</w:t>
      </w:r>
      <w:r w:rsidRPr="00C94FF1">
        <w:rPr>
          <w:rFonts w:cs="Times New Roman"/>
          <w:szCs w:val="28"/>
        </w:rPr>
        <w:t xml:space="preserve">, член </w:t>
      </w:r>
      <w:r>
        <w:rPr>
          <w:rFonts w:cs="Times New Roman"/>
          <w:szCs w:val="28"/>
        </w:rPr>
        <w:t xml:space="preserve">Свердловского </w:t>
      </w:r>
      <w:r w:rsidRPr="00C94FF1">
        <w:rPr>
          <w:rFonts w:cs="Times New Roman"/>
          <w:szCs w:val="28"/>
        </w:rPr>
        <w:t xml:space="preserve">Регионального </w:t>
      </w:r>
      <w:r w:rsidRPr="00C94FF1">
        <w:rPr>
          <w:rFonts w:cs="Times New Roman"/>
          <w:szCs w:val="28"/>
        </w:rPr>
        <w:lastRenderedPageBreak/>
        <w:t xml:space="preserve">представительства Международного </w:t>
      </w:r>
      <w:r>
        <w:rPr>
          <w:rFonts w:cs="Times New Roman"/>
          <w:szCs w:val="28"/>
        </w:rPr>
        <w:t>организации «Союз педагогов-</w:t>
      </w:r>
      <w:r w:rsidRPr="00C94FF1">
        <w:rPr>
          <w:rFonts w:cs="Times New Roman"/>
          <w:szCs w:val="28"/>
        </w:rPr>
        <w:t>художников</w:t>
      </w:r>
      <w:r>
        <w:rPr>
          <w:rFonts w:cs="Times New Roman"/>
          <w:szCs w:val="28"/>
        </w:rPr>
        <w:t>».</w:t>
      </w:r>
    </w:p>
    <w:p w:rsidR="00FA5FFE" w:rsidRDefault="00FA5FFE" w:rsidP="00450F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Все работы получили заслуженные награды: дипломы Лауреатов </w:t>
      </w:r>
      <w:r>
        <w:rPr>
          <w:rFonts w:cs="Times New Roman"/>
          <w:szCs w:val="28"/>
          <w:lang w:val="en-US"/>
        </w:rPr>
        <w:t>I</w:t>
      </w:r>
      <w:r w:rsidRPr="00FA5FFE">
        <w:rPr>
          <w:rFonts w:cs="Times New Roman"/>
          <w:szCs w:val="28"/>
        </w:rPr>
        <w:t>,</w:t>
      </w:r>
      <w:r>
        <w:rPr>
          <w:rFonts w:cs="Times New Roman"/>
          <w:szCs w:val="28"/>
        </w:rPr>
        <w:t xml:space="preserve"> </w:t>
      </w:r>
      <w:r>
        <w:rPr>
          <w:rFonts w:cs="Times New Roman"/>
          <w:szCs w:val="28"/>
          <w:lang w:val="en-US"/>
        </w:rPr>
        <w:t>II</w:t>
      </w:r>
      <w:r w:rsidRPr="00FA5FFE">
        <w:rPr>
          <w:rFonts w:cs="Times New Roman"/>
          <w:szCs w:val="28"/>
        </w:rPr>
        <w:t xml:space="preserve">, </w:t>
      </w:r>
      <w:r>
        <w:rPr>
          <w:rFonts w:cs="Times New Roman"/>
          <w:szCs w:val="28"/>
          <w:lang w:val="en-US"/>
        </w:rPr>
        <w:t>III</w:t>
      </w:r>
      <w:r>
        <w:rPr>
          <w:rFonts w:cs="Times New Roman"/>
          <w:szCs w:val="28"/>
        </w:rPr>
        <w:t xml:space="preserve"> степени, «За творческие успехи в конкурсе» с присвоением звания «Дипломант», Почётные грамоты.</w:t>
      </w:r>
    </w:p>
    <w:p w:rsidR="00FA5FFE" w:rsidRPr="00FA5FFE" w:rsidRDefault="00FA5FFE" w:rsidP="00450FE1">
      <w:pPr>
        <w:spacing w:after="0" w:line="36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Участникам конкурса желаем продолжать творческие поиски, ведь всё новое и необычное появляется тогда, когда начинает проявляться инициатива</w:t>
      </w:r>
      <w:r w:rsidR="00450FE1">
        <w:rPr>
          <w:rFonts w:cs="Times New Roman"/>
          <w:szCs w:val="28"/>
        </w:rPr>
        <w:t>, приходит вдохновение - и наступает важное мгновение озарения. Поэтому нужно пытаться и пробовать новые варианты, складывать существующие элементы и находки в новые формы. Не беда, что это может казаться смешным, неправильным, абсурдным. На самом деле совершенно не факт, что любая абсурдная на первый взгляд идея не превратится со временем в оригинальную педагогическую методику. Дерзайте и творите!</w:t>
      </w:r>
    </w:p>
    <w:p w:rsidR="00FA5FFE" w:rsidRDefault="00FA5FFE" w:rsidP="00FA5FFE">
      <w:pPr>
        <w:pStyle w:val="a4"/>
        <w:jc w:val="both"/>
      </w:pPr>
    </w:p>
    <w:p w:rsidR="00FA5FFE" w:rsidRPr="00825EB4" w:rsidRDefault="00FA5FFE" w:rsidP="002713BF">
      <w:pPr>
        <w:suppressAutoHyphens/>
        <w:jc w:val="both"/>
      </w:pPr>
    </w:p>
    <w:p w:rsidR="002713BF" w:rsidRDefault="002713BF" w:rsidP="00B507B1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2713BF" w:rsidRPr="002713BF" w:rsidRDefault="002713BF" w:rsidP="00B507B1">
      <w:pPr>
        <w:jc w:val="both"/>
        <w:rPr>
          <w:rFonts w:cs="Times New Roman"/>
          <w:color w:val="000000"/>
          <w:szCs w:val="28"/>
          <w:shd w:val="clear" w:color="auto" w:fill="FFFFFF"/>
        </w:rPr>
      </w:pPr>
    </w:p>
    <w:p w:rsidR="00F12C76" w:rsidRDefault="00B507B1" w:rsidP="006C0B77">
      <w:pPr>
        <w:spacing w:after="0"/>
        <w:ind w:firstLine="709"/>
        <w:jc w:val="both"/>
      </w:pPr>
      <w:r>
        <w:t xml:space="preserve"> </w:t>
      </w: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10226"/>
    <w:multiLevelType w:val="hybridMultilevel"/>
    <w:tmpl w:val="361E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868D7"/>
    <w:multiLevelType w:val="hybridMultilevel"/>
    <w:tmpl w:val="C174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72FCD"/>
    <w:multiLevelType w:val="hybridMultilevel"/>
    <w:tmpl w:val="8E12E8AE"/>
    <w:lvl w:ilvl="0" w:tplc="87228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951A7E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242278"/>
    <w:multiLevelType w:val="hybridMultilevel"/>
    <w:tmpl w:val="3F4C93E4"/>
    <w:lvl w:ilvl="0" w:tplc="87228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507B1"/>
    <w:rsid w:val="001C3EA8"/>
    <w:rsid w:val="002713BF"/>
    <w:rsid w:val="002D2B93"/>
    <w:rsid w:val="00396562"/>
    <w:rsid w:val="00450FE1"/>
    <w:rsid w:val="00696E19"/>
    <w:rsid w:val="006C0B77"/>
    <w:rsid w:val="008242FF"/>
    <w:rsid w:val="00870751"/>
    <w:rsid w:val="00922C48"/>
    <w:rsid w:val="00B507B1"/>
    <w:rsid w:val="00B915B7"/>
    <w:rsid w:val="00E572AC"/>
    <w:rsid w:val="00EA59DF"/>
    <w:rsid w:val="00EE4070"/>
    <w:rsid w:val="00F12C76"/>
    <w:rsid w:val="00FA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507B1"/>
    <w:pPr>
      <w:spacing w:after="0"/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FA5F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Пользователь</cp:lastModifiedBy>
  <cp:revision>2</cp:revision>
  <cp:lastPrinted>2021-04-21T10:41:00Z</cp:lastPrinted>
  <dcterms:created xsi:type="dcterms:W3CDTF">2021-04-21T10:41:00Z</dcterms:created>
  <dcterms:modified xsi:type="dcterms:W3CDTF">2021-04-21T10:41:00Z</dcterms:modified>
</cp:coreProperties>
</file>