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64B5" w:rsidRDefault="004464B5" w:rsidP="00F16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16208" w:rsidRPr="007970C1" w:rsidRDefault="00F16208" w:rsidP="00F16208">
      <w:pPr>
        <w:pStyle w:val="2"/>
        <w:jc w:val="center"/>
        <w:rPr>
          <w:b/>
        </w:rPr>
      </w:pPr>
      <w:r w:rsidRPr="00530801">
        <w:rPr>
          <w:b/>
        </w:rPr>
        <w:t>Муниципальное</w:t>
      </w:r>
      <w:r>
        <w:rPr>
          <w:b/>
        </w:rPr>
        <w:t xml:space="preserve"> </w:t>
      </w:r>
      <w:r w:rsidRPr="00530801">
        <w:rPr>
          <w:b/>
        </w:rPr>
        <w:t xml:space="preserve"> </w:t>
      </w:r>
      <w:r w:rsidR="00787664">
        <w:rPr>
          <w:b/>
        </w:rPr>
        <w:t xml:space="preserve"> автономное </w:t>
      </w:r>
      <w:r>
        <w:rPr>
          <w:b/>
        </w:rPr>
        <w:t xml:space="preserve">  у</w:t>
      </w:r>
      <w:r w:rsidRPr="00530801">
        <w:rPr>
          <w:b/>
        </w:rPr>
        <w:t>чреждение</w:t>
      </w:r>
      <w:r>
        <w:rPr>
          <w:b/>
        </w:rPr>
        <w:t xml:space="preserve"> </w:t>
      </w:r>
    </w:p>
    <w:p w:rsidR="00F16208" w:rsidRDefault="00F16208" w:rsidP="00F16208">
      <w:pPr>
        <w:pStyle w:val="2"/>
        <w:jc w:val="center"/>
        <w:rPr>
          <w:b/>
        </w:rPr>
      </w:pPr>
      <w:r w:rsidRPr="00530801">
        <w:rPr>
          <w:b/>
        </w:rPr>
        <w:t xml:space="preserve">дополнительного образования </w:t>
      </w:r>
      <w:r>
        <w:rPr>
          <w:b/>
        </w:rPr>
        <w:t xml:space="preserve"> </w:t>
      </w:r>
    </w:p>
    <w:p w:rsidR="00F16208" w:rsidRPr="00530801" w:rsidRDefault="00F16208" w:rsidP="00F16208">
      <w:pPr>
        <w:pStyle w:val="2"/>
        <w:jc w:val="center"/>
        <w:rPr>
          <w:b/>
        </w:rPr>
      </w:pPr>
      <w:r w:rsidRPr="00530801">
        <w:rPr>
          <w:b/>
        </w:rPr>
        <w:t xml:space="preserve"> «Детская школа искусств»</w:t>
      </w:r>
    </w:p>
    <w:p w:rsidR="00F16208" w:rsidRPr="00530801" w:rsidRDefault="00F16208" w:rsidP="00F16208">
      <w:pPr>
        <w:pStyle w:val="2"/>
        <w:jc w:val="center"/>
        <w:rPr>
          <w:b/>
        </w:rPr>
      </w:pPr>
    </w:p>
    <w:p w:rsidR="00F32801" w:rsidRDefault="00F32801" w:rsidP="00F328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F32801" w:rsidRDefault="00F32801" w:rsidP="00F328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32801" w:rsidRDefault="00F32801" w:rsidP="00F328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C6C711C8-3A79-46CF-AF47-9675571A2E79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F32801" w:rsidRDefault="00F32801" w:rsidP="00F32801">
      <w:pPr>
        <w:rPr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Приняты педагогическим советом протокол от 01.06.2022г.№6</w:t>
      </w:r>
      <w:bookmarkEnd w:id="0"/>
    </w:p>
    <w:p w:rsidR="00F16208" w:rsidRDefault="00F16208" w:rsidP="00F16208">
      <w:pPr>
        <w:pStyle w:val="2"/>
        <w:jc w:val="center"/>
        <w:rPr>
          <w:b/>
        </w:rPr>
      </w:pPr>
    </w:p>
    <w:p w:rsidR="00F16208" w:rsidRDefault="00F16208" w:rsidP="00F16208">
      <w:pPr>
        <w:pStyle w:val="2"/>
        <w:jc w:val="center"/>
        <w:rPr>
          <w:b/>
        </w:rPr>
      </w:pPr>
    </w:p>
    <w:p w:rsidR="00F16208" w:rsidRDefault="00F16208" w:rsidP="00F16208">
      <w:pPr>
        <w:pStyle w:val="2"/>
        <w:jc w:val="center"/>
        <w:rPr>
          <w:b/>
        </w:rPr>
      </w:pPr>
    </w:p>
    <w:p w:rsidR="00F16208" w:rsidRDefault="00F16208" w:rsidP="00F16208">
      <w:pPr>
        <w:pStyle w:val="2"/>
        <w:jc w:val="center"/>
        <w:rPr>
          <w:b/>
        </w:rPr>
      </w:pPr>
      <w:r>
        <w:rPr>
          <w:b/>
        </w:rPr>
        <w:t xml:space="preserve">ДОПОЛНИТЕЛЬНАЯ    </w:t>
      </w:r>
    </w:p>
    <w:p w:rsidR="00F16208" w:rsidRDefault="00F16208" w:rsidP="00F16208">
      <w:pPr>
        <w:pStyle w:val="2"/>
        <w:jc w:val="center"/>
        <w:rPr>
          <w:b/>
        </w:rPr>
      </w:pPr>
      <w:r>
        <w:rPr>
          <w:b/>
        </w:rPr>
        <w:t xml:space="preserve">ОБЩЕРАЗВИВАЮЩАЯ   ПРОГРАММА  </w:t>
      </w:r>
    </w:p>
    <w:p w:rsidR="00F16208" w:rsidRPr="00530801" w:rsidRDefault="00F16208" w:rsidP="00F16208">
      <w:pPr>
        <w:pStyle w:val="2"/>
        <w:jc w:val="center"/>
        <w:rPr>
          <w:b/>
        </w:rPr>
      </w:pPr>
      <w:proofErr w:type="gramStart"/>
      <w:r>
        <w:rPr>
          <w:b/>
        </w:rPr>
        <w:t>В  ОБЛАСТИ</w:t>
      </w:r>
      <w:proofErr w:type="gramEnd"/>
      <w:r>
        <w:rPr>
          <w:b/>
        </w:rPr>
        <w:t xml:space="preserve">  ИСКУССТВ</w:t>
      </w:r>
    </w:p>
    <w:p w:rsidR="00F16208" w:rsidRPr="00804A4F" w:rsidRDefault="00F16208" w:rsidP="00F16208">
      <w:pPr>
        <w:pStyle w:val="2"/>
        <w:jc w:val="center"/>
        <w:rPr>
          <w:b/>
        </w:rPr>
      </w:pPr>
    </w:p>
    <w:p w:rsidR="00F16208" w:rsidRPr="00804A4F" w:rsidRDefault="00F16208" w:rsidP="00F16208">
      <w:pPr>
        <w:pStyle w:val="2"/>
        <w:jc w:val="center"/>
        <w:rPr>
          <w:b/>
        </w:rPr>
      </w:pPr>
      <w:r>
        <w:rPr>
          <w:b/>
        </w:rPr>
        <w:t>«</w:t>
      </w:r>
      <w:proofErr w:type="gramStart"/>
      <w:r>
        <w:rPr>
          <w:b/>
        </w:rPr>
        <w:t>ИЗОБРАЗИТЕЛЬНОЕ  ИСКУССТВО</w:t>
      </w:r>
      <w:proofErr w:type="gramEnd"/>
      <w:r w:rsidRPr="00804A4F">
        <w:rPr>
          <w:b/>
        </w:rPr>
        <w:t>»</w:t>
      </w:r>
    </w:p>
    <w:p w:rsidR="00F16208" w:rsidRDefault="00F16208" w:rsidP="00F16208">
      <w:pPr>
        <w:pStyle w:val="2"/>
        <w:jc w:val="center"/>
      </w:pPr>
    </w:p>
    <w:p w:rsidR="00F16208" w:rsidRDefault="00F16208" w:rsidP="00F16208">
      <w:pPr>
        <w:pStyle w:val="2"/>
        <w:jc w:val="center"/>
      </w:pPr>
    </w:p>
    <w:p w:rsidR="00F16208" w:rsidRPr="00D35ED6" w:rsidRDefault="00F16208" w:rsidP="00F16208">
      <w:pPr>
        <w:pStyle w:val="2"/>
        <w:jc w:val="center"/>
        <w:rPr>
          <w:b/>
        </w:rPr>
      </w:pPr>
    </w:p>
    <w:p w:rsidR="00F16208" w:rsidRPr="00D35ED6" w:rsidRDefault="00F16208" w:rsidP="00F16208">
      <w:pPr>
        <w:pStyle w:val="2"/>
        <w:jc w:val="center"/>
        <w:rPr>
          <w:b/>
        </w:rPr>
      </w:pPr>
      <w:r>
        <w:rPr>
          <w:b/>
        </w:rPr>
        <w:t xml:space="preserve"> </w:t>
      </w:r>
    </w:p>
    <w:p w:rsidR="00F16208" w:rsidRPr="00D35ED6" w:rsidRDefault="00F16208" w:rsidP="00F16208">
      <w:pPr>
        <w:pStyle w:val="2"/>
        <w:jc w:val="center"/>
        <w:rPr>
          <w:b/>
          <w:sz w:val="36"/>
          <w:szCs w:val="36"/>
        </w:rPr>
      </w:pPr>
    </w:p>
    <w:p w:rsidR="00F16208" w:rsidRDefault="00F16208" w:rsidP="00F16208">
      <w:pPr>
        <w:pStyle w:val="2"/>
        <w:jc w:val="center"/>
        <w:rPr>
          <w:sz w:val="36"/>
          <w:szCs w:val="36"/>
        </w:rPr>
      </w:pPr>
    </w:p>
    <w:p w:rsidR="00F16208" w:rsidRDefault="00F16208" w:rsidP="00F16208">
      <w:pPr>
        <w:pStyle w:val="2"/>
        <w:jc w:val="center"/>
        <w:rPr>
          <w:sz w:val="36"/>
          <w:szCs w:val="36"/>
        </w:rPr>
      </w:pPr>
    </w:p>
    <w:p w:rsidR="00F16208" w:rsidRDefault="00F16208" w:rsidP="00F16208">
      <w:pPr>
        <w:pStyle w:val="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Рабочая п</w:t>
      </w:r>
      <w:r w:rsidRPr="008B00FD">
        <w:rPr>
          <w:b/>
          <w:sz w:val="36"/>
          <w:szCs w:val="36"/>
        </w:rPr>
        <w:t xml:space="preserve">рограмма </w:t>
      </w:r>
    </w:p>
    <w:p w:rsidR="00F16208" w:rsidRDefault="00F16208" w:rsidP="00F16208">
      <w:pPr>
        <w:pStyle w:val="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 по выбору</w:t>
      </w:r>
    </w:p>
    <w:p w:rsidR="00F16208" w:rsidRPr="00573C4B" w:rsidRDefault="00F16208" w:rsidP="00F16208">
      <w:pPr>
        <w:pStyle w:val="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787664" w:rsidRDefault="00F16208" w:rsidP="00F16208">
      <w:pPr>
        <w:pStyle w:val="2"/>
        <w:jc w:val="center"/>
        <w:rPr>
          <w:b/>
        </w:rPr>
      </w:pPr>
      <w:r>
        <w:rPr>
          <w:b/>
        </w:rPr>
        <w:t>АНСАМБЛЬ</w:t>
      </w:r>
    </w:p>
    <w:p w:rsidR="00F16208" w:rsidRPr="00870224" w:rsidRDefault="00787664" w:rsidP="00F16208">
      <w:pPr>
        <w:pStyle w:val="2"/>
        <w:jc w:val="center"/>
        <w:rPr>
          <w:b/>
        </w:rPr>
      </w:pPr>
      <w:r>
        <w:rPr>
          <w:b/>
        </w:rPr>
        <w:t>(народной песни)</w:t>
      </w:r>
    </w:p>
    <w:p w:rsidR="00F16208" w:rsidRPr="00804A4F" w:rsidRDefault="00F16208" w:rsidP="00F16208">
      <w:pPr>
        <w:pStyle w:val="2"/>
        <w:jc w:val="center"/>
        <w:rPr>
          <w:b/>
        </w:rPr>
      </w:pPr>
    </w:p>
    <w:p w:rsidR="00F16208" w:rsidRDefault="00F16208" w:rsidP="00F16208">
      <w:pPr>
        <w:pStyle w:val="2"/>
        <w:jc w:val="center"/>
      </w:pPr>
    </w:p>
    <w:p w:rsidR="00F16208" w:rsidRDefault="00F16208" w:rsidP="00F16208">
      <w:pPr>
        <w:pStyle w:val="2"/>
        <w:jc w:val="center"/>
      </w:pPr>
    </w:p>
    <w:p w:rsidR="00F16208" w:rsidRDefault="00F16208" w:rsidP="00F16208">
      <w:pPr>
        <w:pStyle w:val="2"/>
        <w:jc w:val="center"/>
      </w:pPr>
    </w:p>
    <w:p w:rsidR="00F16208" w:rsidRDefault="00F16208" w:rsidP="00F16208">
      <w:pPr>
        <w:pStyle w:val="2"/>
        <w:jc w:val="center"/>
      </w:pPr>
    </w:p>
    <w:p w:rsidR="00F16208" w:rsidRDefault="00F16208" w:rsidP="00F16208">
      <w:pPr>
        <w:pStyle w:val="2"/>
        <w:jc w:val="center"/>
      </w:pPr>
    </w:p>
    <w:p w:rsidR="00F16208" w:rsidRDefault="00F16208" w:rsidP="00F16208">
      <w:pPr>
        <w:pStyle w:val="2"/>
        <w:jc w:val="center"/>
      </w:pPr>
    </w:p>
    <w:p w:rsidR="00F16208" w:rsidRDefault="00F16208" w:rsidP="00F16208">
      <w:pPr>
        <w:pStyle w:val="2"/>
        <w:jc w:val="center"/>
      </w:pPr>
    </w:p>
    <w:p w:rsidR="00F16208" w:rsidRDefault="00F16208" w:rsidP="00F16208">
      <w:pPr>
        <w:pStyle w:val="2"/>
        <w:jc w:val="center"/>
      </w:pPr>
    </w:p>
    <w:p w:rsidR="00F16208" w:rsidRDefault="00F16208" w:rsidP="00F16208">
      <w:pPr>
        <w:pStyle w:val="2"/>
        <w:rPr>
          <w:b/>
        </w:rPr>
      </w:pPr>
    </w:p>
    <w:p w:rsidR="00787664" w:rsidRPr="00F32801" w:rsidRDefault="00F16208" w:rsidP="00F32801">
      <w:pPr>
        <w:pStyle w:val="2"/>
        <w:rPr>
          <w:b/>
          <w:sz w:val="32"/>
          <w:szCs w:val="32"/>
        </w:rPr>
      </w:pPr>
      <w:r>
        <w:rPr>
          <w:b/>
        </w:rPr>
        <w:lastRenderedPageBreak/>
        <w:t xml:space="preserve">                                   </w:t>
      </w:r>
      <w:r w:rsidRPr="008B00FD">
        <w:rPr>
          <w:b/>
        </w:rPr>
        <w:t xml:space="preserve">   </w:t>
      </w:r>
      <w:r>
        <w:rPr>
          <w:b/>
        </w:rPr>
        <w:t xml:space="preserve">        </w:t>
      </w:r>
    </w:p>
    <w:p w:rsidR="00787664" w:rsidRDefault="00787664" w:rsidP="00C327EF">
      <w:pPr>
        <w:spacing w:after="0" w:line="240" w:lineRule="auto"/>
        <w:ind w:firstLine="680"/>
        <w:jc w:val="both"/>
        <w:rPr>
          <w:noProof/>
        </w:rPr>
      </w:pPr>
    </w:p>
    <w:p w:rsidR="00787664" w:rsidRDefault="00787664" w:rsidP="00C327EF">
      <w:pPr>
        <w:spacing w:after="0" w:line="240" w:lineRule="auto"/>
        <w:ind w:firstLine="680"/>
        <w:jc w:val="both"/>
        <w:rPr>
          <w:noProof/>
        </w:rPr>
      </w:pPr>
    </w:p>
    <w:p w:rsidR="00787664" w:rsidRPr="00680B1C" w:rsidRDefault="00120A3B" w:rsidP="00C327EF">
      <w:pPr>
        <w:spacing w:after="0" w:line="240" w:lineRule="auto"/>
        <w:ind w:firstLine="680"/>
        <w:jc w:val="both"/>
        <w:rPr>
          <w:rFonts w:ascii="Times New Roman" w:hAnsi="Times New Roman" w:cs="Times New Roman"/>
          <w:noProof/>
        </w:rPr>
      </w:pPr>
      <w:r w:rsidRPr="00680B1C">
        <w:rPr>
          <w:rFonts w:ascii="Times New Roman" w:hAnsi="Times New Roman" w:cs="Times New Roman"/>
          <w:noProof/>
        </w:rPr>
        <w:t>Разработчик: Чуркин А.Ф. –преподаватель МАУ ДО ДШИ, ВКК</w:t>
      </w:r>
    </w:p>
    <w:p w:rsidR="00787664" w:rsidRDefault="00787664" w:rsidP="00C327EF">
      <w:pPr>
        <w:spacing w:after="0" w:line="240" w:lineRule="auto"/>
        <w:ind w:firstLine="680"/>
        <w:jc w:val="both"/>
        <w:rPr>
          <w:noProof/>
        </w:rPr>
      </w:pPr>
    </w:p>
    <w:p w:rsidR="00787664" w:rsidRDefault="00787664" w:rsidP="00C327EF">
      <w:pPr>
        <w:spacing w:after="0" w:line="240" w:lineRule="auto"/>
        <w:ind w:firstLine="680"/>
        <w:jc w:val="both"/>
        <w:rPr>
          <w:noProof/>
        </w:rPr>
      </w:pPr>
    </w:p>
    <w:p w:rsidR="00787664" w:rsidRDefault="00787664" w:rsidP="00C327EF">
      <w:pPr>
        <w:spacing w:after="0" w:line="240" w:lineRule="auto"/>
        <w:ind w:firstLine="680"/>
        <w:jc w:val="both"/>
        <w:rPr>
          <w:noProof/>
        </w:rPr>
      </w:pPr>
    </w:p>
    <w:p w:rsidR="00787664" w:rsidRDefault="00787664" w:rsidP="00C327EF">
      <w:pPr>
        <w:spacing w:after="0" w:line="240" w:lineRule="auto"/>
        <w:ind w:firstLine="680"/>
        <w:jc w:val="both"/>
        <w:rPr>
          <w:noProof/>
        </w:rPr>
      </w:pPr>
    </w:p>
    <w:p w:rsidR="00787664" w:rsidRDefault="00787664" w:rsidP="00C327EF">
      <w:pPr>
        <w:spacing w:after="0" w:line="240" w:lineRule="auto"/>
        <w:ind w:firstLine="680"/>
        <w:jc w:val="both"/>
        <w:rPr>
          <w:noProof/>
        </w:rPr>
      </w:pPr>
    </w:p>
    <w:p w:rsidR="00787664" w:rsidRDefault="00787664" w:rsidP="00C327EF">
      <w:pPr>
        <w:spacing w:after="0" w:line="240" w:lineRule="auto"/>
        <w:ind w:firstLine="680"/>
        <w:jc w:val="both"/>
        <w:rPr>
          <w:noProof/>
        </w:rPr>
      </w:pPr>
    </w:p>
    <w:p w:rsidR="00787664" w:rsidRDefault="00787664" w:rsidP="00C327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24309" w:rsidRDefault="00A24309" w:rsidP="00F162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859">
        <w:rPr>
          <w:rFonts w:ascii="Times New Roman" w:hAnsi="Times New Roman" w:cs="Times New Roman"/>
          <w:b/>
          <w:bCs/>
          <w:sz w:val="28"/>
          <w:szCs w:val="28"/>
        </w:rPr>
        <w:t>Структура программы учебного предмета</w:t>
      </w:r>
    </w:p>
    <w:p w:rsidR="004464B5" w:rsidRDefault="004464B5" w:rsidP="00C327EF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64B5" w:rsidRPr="003127A5" w:rsidRDefault="004464B5" w:rsidP="00C327E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27A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  <w:t>Пояснительная записка</w:t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464B5" w:rsidRPr="002A0859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4464B5" w:rsidRPr="002A0859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>- Срок реализации учебного предмета;</w:t>
      </w:r>
    </w:p>
    <w:p w:rsidR="004464B5" w:rsidRPr="002A0859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>- Объем учебного времени, предусмотренный учебным планом образовательного</w:t>
      </w:r>
    </w:p>
    <w:p w:rsidR="004464B5" w:rsidRPr="002A0859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 xml:space="preserve">   учреждения на реализацию учебного предмета;</w:t>
      </w:r>
    </w:p>
    <w:p w:rsidR="004464B5" w:rsidRPr="002A0859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>- Форма проведения учебных аудиторных занятий;</w:t>
      </w:r>
    </w:p>
    <w:p w:rsidR="004464B5" w:rsidRPr="002A0859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Цель</w:t>
      </w:r>
      <w:r w:rsidRPr="002A0859">
        <w:rPr>
          <w:rFonts w:ascii="Times New Roman" w:hAnsi="Times New Roman" w:cs="Times New Roman"/>
          <w:i/>
          <w:iCs/>
          <w:sz w:val="24"/>
          <w:szCs w:val="24"/>
        </w:rPr>
        <w:t xml:space="preserve"> и задачи учебного предмета;</w:t>
      </w:r>
    </w:p>
    <w:p w:rsidR="004464B5" w:rsidRPr="002A0859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>- Обоснование структуры программы учебного предмета;</w:t>
      </w:r>
    </w:p>
    <w:p w:rsidR="004464B5" w:rsidRPr="002A0859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 xml:space="preserve">- Методы обучения; </w:t>
      </w:r>
    </w:p>
    <w:p w:rsidR="004464B5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>- Описание материально-технических условий реализации учебного предмета;</w:t>
      </w:r>
    </w:p>
    <w:p w:rsidR="004464B5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</w:p>
    <w:p w:rsidR="004464B5" w:rsidRPr="003127A5" w:rsidRDefault="004464B5" w:rsidP="00C327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27A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  <w:t>Содержание учебного предмета</w:t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464B5" w:rsidRPr="002A0859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>- Сведения о затратах учебного времени;</w:t>
      </w:r>
    </w:p>
    <w:p w:rsidR="004464B5" w:rsidRPr="002A0859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>Календарно-тематические планы по годам обучения (классам)</w:t>
      </w:r>
      <w:r w:rsidRPr="002A0859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4464B5" w:rsidRPr="003127A5" w:rsidRDefault="004464B5" w:rsidP="00C327EF">
      <w:pPr>
        <w:spacing w:before="100" w:before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3127A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  <w:t>Требования к уровню подготовки обучающихся</w:t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464B5" w:rsidRPr="002A0859" w:rsidRDefault="004464B5" w:rsidP="00C327EF">
      <w:pPr>
        <w:pStyle w:val="a8"/>
        <w:rPr>
          <w:b/>
          <w:bCs/>
        </w:rPr>
      </w:pPr>
    </w:p>
    <w:p w:rsidR="004464B5" w:rsidRPr="00EB189F" w:rsidRDefault="004464B5" w:rsidP="00C327EF">
      <w:pPr>
        <w:pStyle w:val="a8"/>
        <w:rPr>
          <w:rFonts w:ascii="Times New Roman" w:hAnsi="Times New Roman"/>
          <w:b/>
          <w:bCs/>
          <w:sz w:val="28"/>
          <w:szCs w:val="28"/>
        </w:rPr>
      </w:pPr>
      <w:r w:rsidRPr="00EB189F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EB189F">
        <w:rPr>
          <w:rFonts w:ascii="Times New Roman" w:hAnsi="Times New Roman"/>
          <w:b/>
          <w:bCs/>
          <w:sz w:val="28"/>
          <w:szCs w:val="28"/>
        </w:rPr>
        <w:t>.</w:t>
      </w:r>
      <w:r w:rsidRPr="00EB189F">
        <w:rPr>
          <w:rFonts w:ascii="Times New Roman" w:hAnsi="Times New Roman"/>
          <w:b/>
          <w:bCs/>
          <w:sz w:val="28"/>
          <w:szCs w:val="28"/>
        </w:rPr>
        <w:tab/>
        <w:t xml:space="preserve">Формы и методы контроля, система оценок </w:t>
      </w:r>
      <w:r w:rsidRPr="00EB189F">
        <w:rPr>
          <w:rFonts w:ascii="Times New Roman" w:hAnsi="Times New Roman"/>
          <w:b/>
          <w:bCs/>
          <w:sz w:val="28"/>
          <w:szCs w:val="28"/>
        </w:rPr>
        <w:tab/>
      </w:r>
      <w:r w:rsidRPr="00EB189F">
        <w:rPr>
          <w:rFonts w:ascii="Times New Roman" w:hAnsi="Times New Roman"/>
          <w:b/>
          <w:bCs/>
          <w:sz w:val="28"/>
          <w:szCs w:val="28"/>
        </w:rPr>
        <w:tab/>
      </w:r>
      <w:r w:rsidRPr="00EB189F">
        <w:rPr>
          <w:rFonts w:ascii="Times New Roman" w:hAnsi="Times New Roman"/>
          <w:b/>
          <w:bCs/>
          <w:sz w:val="28"/>
          <w:szCs w:val="28"/>
        </w:rPr>
        <w:tab/>
      </w:r>
      <w:r w:rsidRPr="00EB189F">
        <w:rPr>
          <w:rFonts w:ascii="Times New Roman" w:hAnsi="Times New Roman"/>
          <w:b/>
          <w:bCs/>
          <w:sz w:val="28"/>
          <w:szCs w:val="28"/>
        </w:rPr>
        <w:tab/>
      </w:r>
    </w:p>
    <w:p w:rsidR="004464B5" w:rsidRPr="002A0859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DE416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A0859">
        <w:rPr>
          <w:rFonts w:ascii="Times New Roman" w:hAnsi="Times New Roman" w:cs="Times New Roman"/>
          <w:i/>
          <w:iCs/>
          <w:sz w:val="24"/>
          <w:szCs w:val="24"/>
        </w:rPr>
        <w:t xml:space="preserve">Аттестация: цели, виды, форма, содержание; </w:t>
      </w:r>
    </w:p>
    <w:p w:rsidR="004464B5" w:rsidRPr="002A0859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>- Критерии оценки;</w:t>
      </w:r>
    </w:p>
    <w:p w:rsidR="004464B5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>- Контрольные требования на разных этапах обучения;</w:t>
      </w:r>
    </w:p>
    <w:p w:rsidR="004464B5" w:rsidRPr="002A0859" w:rsidRDefault="004464B5" w:rsidP="00C327EF">
      <w:pPr>
        <w:pStyle w:val="aa"/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</w:p>
    <w:p w:rsidR="004464B5" w:rsidRPr="00EB189F" w:rsidRDefault="004464B5" w:rsidP="00C327EF">
      <w:pPr>
        <w:pStyle w:val="a8"/>
        <w:rPr>
          <w:rFonts w:ascii="Times New Roman" w:hAnsi="Times New Roman"/>
          <w:b/>
          <w:bCs/>
          <w:sz w:val="28"/>
          <w:szCs w:val="28"/>
        </w:rPr>
      </w:pPr>
      <w:r w:rsidRPr="00EB189F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EB189F">
        <w:rPr>
          <w:rFonts w:ascii="Times New Roman" w:hAnsi="Times New Roman"/>
          <w:b/>
          <w:bCs/>
          <w:sz w:val="28"/>
          <w:szCs w:val="28"/>
        </w:rPr>
        <w:t>.</w:t>
      </w:r>
      <w:r w:rsidRPr="00EB189F">
        <w:rPr>
          <w:rFonts w:ascii="Times New Roman" w:hAnsi="Times New Roman"/>
          <w:b/>
          <w:bCs/>
          <w:sz w:val="28"/>
          <w:szCs w:val="28"/>
        </w:rPr>
        <w:tab/>
        <w:t>Методическое обеспечение учебного процесса</w:t>
      </w:r>
      <w:r w:rsidRPr="00EB189F">
        <w:rPr>
          <w:rFonts w:ascii="Times New Roman" w:hAnsi="Times New Roman"/>
          <w:b/>
          <w:bCs/>
          <w:sz w:val="28"/>
          <w:szCs w:val="28"/>
        </w:rPr>
        <w:tab/>
      </w:r>
      <w:r w:rsidRPr="00EB189F">
        <w:rPr>
          <w:rFonts w:ascii="Times New Roman" w:hAnsi="Times New Roman"/>
          <w:b/>
          <w:bCs/>
          <w:sz w:val="28"/>
          <w:szCs w:val="28"/>
        </w:rPr>
        <w:tab/>
      </w:r>
      <w:r w:rsidRPr="00EB189F">
        <w:rPr>
          <w:rFonts w:ascii="Times New Roman" w:hAnsi="Times New Roman"/>
          <w:b/>
          <w:bCs/>
          <w:sz w:val="28"/>
          <w:szCs w:val="28"/>
        </w:rPr>
        <w:tab/>
      </w:r>
    </w:p>
    <w:p w:rsidR="004464B5" w:rsidRPr="00DE4166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DE4166">
        <w:rPr>
          <w:rFonts w:ascii="Times New Roman" w:hAnsi="Times New Roman" w:cs="Times New Roman"/>
          <w:i/>
          <w:iCs/>
          <w:sz w:val="24"/>
          <w:szCs w:val="24"/>
        </w:rPr>
        <w:t>- Методические рекомендации педагогическим работникам;</w:t>
      </w:r>
    </w:p>
    <w:p w:rsidR="004464B5" w:rsidRPr="002A0859" w:rsidRDefault="004464B5" w:rsidP="00C327EF">
      <w:pPr>
        <w:pStyle w:val="aa"/>
      </w:pPr>
      <w:r w:rsidRPr="00DE4166">
        <w:rPr>
          <w:rFonts w:ascii="Times New Roman" w:hAnsi="Times New Roman" w:cs="Times New Roman"/>
          <w:i/>
          <w:iCs/>
          <w:sz w:val="24"/>
          <w:szCs w:val="24"/>
        </w:rPr>
        <w:t>- Рекомендации по организации самостоятельной работы обучающихся</w:t>
      </w:r>
      <w:r w:rsidRPr="002A0859">
        <w:t>;</w:t>
      </w:r>
    </w:p>
    <w:p w:rsidR="004464B5" w:rsidRPr="002A0859" w:rsidRDefault="004464B5" w:rsidP="00C327EF">
      <w:pPr>
        <w:pStyle w:val="a8"/>
        <w:rPr>
          <w:b/>
          <w:bCs/>
        </w:rPr>
      </w:pPr>
    </w:p>
    <w:p w:rsidR="004464B5" w:rsidRPr="00EB189F" w:rsidRDefault="004464B5" w:rsidP="00C327EF">
      <w:pPr>
        <w:pStyle w:val="a8"/>
        <w:rPr>
          <w:rFonts w:ascii="Times New Roman" w:hAnsi="Times New Roman"/>
          <w:b/>
          <w:bCs/>
          <w:sz w:val="28"/>
          <w:szCs w:val="28"/>
        </w:rPr>
      </w:pPr>
      <w:r w:rsidRPr="00EB189F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EB189F">
        <w:rPr>
          <w:rFonts w:ascii="Times New Roman" w:hAnsi="Times New Roman"/>
          <w:b/>
          <w:bCs/>
          <w:sz w:val="28"/>
          <w:szCs w:val="28"/>
        </w:rPr>
        <w:t>.</w:t>
      </w:r>
      <w:r w:rsidRPr="00EB189F">
        <w:rPr>
          <w:rFonts w:ascii="Times New Roman" w:hAnsi="Times New Roman"/>
          <w:b/>
          <w:bCs/>
          <w:sz w:val="28"/>
          <w:szCs w:val="28"/>
        </w:rPr>
        <w:tab/>
        <w:t xml:space="preserve">Списки рекомендуемой </w:t>
      </w:r>
      <w:proofErr w:type="gramStart"/>
      <w:r w:rsidRPr="00EB189F">
        <w:rPr>
          <w:rFonts w:ascii="Times New Roman" w:hAnsi="Times New Roman"/>
          <w:b/>
          <w:bCs/>
          <w:sz w:val="28"/>
          <w:szCs w:val="28"/>
        </w:rPr>
        <w:t>методической  и</w:t>
      </w:r>
      <w:proofErr w:type="gramEnd"/>
      <w:r w:rsidRPr="00EB189F">
        <w:rPr>
          <w:rFonts w:ascii="Times New Roman" w:hAnsi="Times New Roman"/>
          <w:b/>
          <w:bCs/>
          <w:sz w:val="28"/>
          <w:szCs w:val="28"/>
        </w:rPr>
        <w:t xml:space="preserve"> нотной литературы, аудио и видеоматериалов</w:t>
      </w:r>
      <w:r w:rsidRPr="00EB189F">
        <w:rPr>
          <w:rFonts w:ascii="Times New Roman" w:hAnsi="Times New Roman"/>
          <w:b/>
          <w:bCs/>
          <w:sz w:val="28"/>
          <w:szCs w:val="28"/>
        </w:rPr>
        <w:tab/>
      </w:r>
    </w:p>
    <w:p w:rsidR="004464B5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DE4166">
        <w:rPr>
          <w:rFonts w:ascii="Times New Roman" w:hAnsi="Times New Roman" w:cs="Times New Roman"/>
          <w:i/>
          <w:iCs/>
          <w:sz w:val="24"/>
          <w:szCs w:val="24"/>
        </w:rPr>
        <w:t>- Список рекомендуемой методической литературы;</w:t>
      </w:r>
    </w:p>
    <w:p w:rsidR="004464B5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DE4166">
        <w:rPr>
          <w:rFonts w:ascii="Times New Roman" w:hAnsi="Times New Roman" w:cs="Times New Roman"/>
          <w:i/>
          <w:iCs/>
          <w:sz w:val="24"/>
          <w:szCs w:val="24"/>
        </w:rPr>
        <w:t>- Список р</w:t>
      </w:r>
      <w:r>
        <w:rPr>
          <w:rFonts w:ascii="Times New Roman" w:hAnsi="Times New Roman" w:cs="Times New Roman"/>
          <w:i/>
          <w:iCs/>
          <w:sz w:val="24"/>
          <w:szCs w:val="24"/>
        </w:rPr>
        <w:t>екомендуемой нотной литературы;</w:t>
      </w:r>
    </w:p>
    <w:p w:rsidR="004464B5" w:rsidRPr="00DE4166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Список рекомендуемых аудио и видеоматериалов.</w:t>
      </w:r>
    </w:p>
    <w:p w:rsidR="00EB189F" w:rsidRDefault="00EB189F" w:rsidP="00F32801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64B5" w:rsidRDefault="004464B5" w:rsidP="00C327EF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64B5" w:rsidRDefault="004464B5" w:rsidP="00C327EF">
      <w:pPr>
        <w:pStyle w:val="aa"/>
        <w:spacing w:line="36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C681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681C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4464B5" w:rsidRPr="00722FC9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22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Характеристика учебного предмета, его место и 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ол</w:t>
      </w:r>
      <w:r w:rsidR="007876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 в образовательном процессе МАУ ДО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«ДШИ»</w:t>
      </w:r>
    </w:p>
    <w:p w:rsidR="00A24309" w:rsidRPr="00A24309" w:rsidRDefault="004464B5" w:rsidP="00A243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4309">
        <w:rPr>
          <w:rFonts w:ascii="Times New Roman" w:hAnsi="Times New Roman" w:cs="Times New Roman"/>
          <w:sz w:val="28"/>
          <w:szCs w:val="28"/>
        </w:rPr>
        <w:t xml:space="preserve">Программа учебного </w:t>
      </w:r>
      <w:proofErr w:type="gramStart"/>
      <w:r w:rsidRPr="00A24309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787664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787664">
        <w:rPr>
          <w:rFonts w:ascii="Times New Roman" w:hAnsi="Times New Roman" w:cs="Times New Roman"/>
          <w:sz w:val="28"/>
          <w:szCs w:val="28"/>
        </w:rPr>
        <w:t xml:space="preserve"> выбору   «Ансамбль» реализуется в МАУ ДО</w:t>
      </w:r>
      <w:r w:rsidR="00EB189F" w:rsidRPr="00A24309">
        <w:rPr>
          <w:rFonts w:ascii="Times New Roman" w:hAnsi="Times New Roman" w:cs="Times New Roman"/>
          <w:sz w:val="28"/>
          <w:szCs w:val="28"/>
        </w:rPr>
        <w:t xml:space="preserve"> </w:t>
      </w:r>
      <w:r w:rsidR="008D688A" w:rsidRPr="00A24309">
        <w:rPr>
          <w:rFonts w:ascii="Times New Roman" w:hAnsi="Times New Roman" w:cs="Times New Roman"/>
          <w:sz w:val="28"/>
          <w:szCs w:val="28"/>
        </w:rPr>
        <w:t xml:space="preserve"> «</w:t>
      </w:r>
      <w:r w:rsidR="00EB189F" w:rsidRPr="00A24309">
        <w:rPr>
          <w:rFonts w:ascii="Times New Roman" w:hAnsi="Times New Roman" w:cs="Times New Roman"/>
          <w:sz w:val="28"/>
          <w:szCs w:val="28"/>
        </w:rPr>
        <w:t>ДШИ</w:t>
      </w:r>
      <w:r w:rsidR="008D688A" w:rsidRPr="00A2430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D688A" w:rsidRPr="00A2430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8D688A" w:rsidRPr="00A24309">
        <w:rPr>
          <w:rFonts w:ascii="Times New Roman" w:hAnsi="Times New Roman" w:cs="Times New Roman"/>
          <w:sz w:val="28"/>
          <w:szCs w:val="28"/>
        </w:rPr>
        <w:t>. Верх-Нейвинский</w:t>
      </w:r>
      <w:r w:rsidR="00EB189F" w:rsidRPr="00A24309">
        <w:rPr>
          <w:rFonts w:ascii="Times New Roman" w:hAnsi="Times New Roman" w:cs="Times New Roman"/>
          <w:sz w:val="28"/>
          <w:szCs w:val="28"/>
        </w:rPr>
        <w:t xml:space="preserve">, </w:t>
      </w:r>
      <w:r w:rsidR="00A24309" w:rsidRPr="00A24309">
        <w:rPr>
          <w:rFonts w:ascii="Times New Roman" w:hAnsi="Times New Roman"/>
          <w:sz w:val="28"/>
          <w:szCs w:val="28"/>
        </w:rP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 изобразительного искусства в детских школах искусств.</w:t>
      </w:r>
    </w:p>
    <w:p w:rsidR="004464B5" w:rsidRPr="007A0E75" w:rsidRDefault="00787664" w:rsidP="00C327E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="004464B5">
        <w:rPr>
          <w:rFonts w:ascii="Times New Roman" w:hAnsi="Times New Roman" w:cs="Times New Roman"/>
          <w:sz w:val="28"/>
          <w:szCs w:val="28"/>
        </w:rPr>
        <w:t>А</w:t>
      </w:r>
      <w:r w:rsidR="004464B5" w:rsidRPr="007A0E75">
        <w:rPr>
          <w:rFonts w:ascii="Times New Roman" w:hAnsi="Times New Roman" w:cs="Times New Roman"/>
          <w:sz w:val="28"/>
          <w:szCs w:val="28"/>
        </w:rPr>
        <w:t>нсамбль</w:t>
      </w:r>
      <w:r>
        <w:rPr>
          <w:rFonts w:ascii="Times New Roman" w:hAnsi="Times New Roman" w:cs="Times New Roman"/>
          <w:sz w:val="28"/>
          <w:szCs w:val="28"/>
        </w:rPr>
        <w:t xml:space="preserve"> (народной песни)</w:t>
      </w:r>
      <w:r w:rsidR="004464B5" w:rsidRPr="007A0E75">
        <w:rPr>
          <w:rFonts w:ascii="Times New Roman" w:hAnsi="Times New Roman" w:cs="Times New Roman"/>
          <w:sz w:val="28"/>
          <w:szCs w:val="28"/>
        </w:rPr>
        <w:t xml:space="preserve"> направлен на получение учащимися специальных знаний о многообразных исполнительских формах бытования народной песни и принципах ее воспроизведения.</w:t>
      </w:r>
    </w:p>
    <w:p w:rsidR="004464B5" w:rsidRPr="007A0E75" w:rsidRDefault="004464B5" w:rsidP="007A3DC4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Предлагаемая программа ориентирована на изучение, практическое освоение и собирание песенно-музыкального, танцевальног</w:t>
      </w:r>
      <w:r>
        <w:rPr>
          <w:rFonts w:ascii="Times New Roman" w:hAnsi="Times New Roman" w:cs="Times New Roman"/>
          <w:sz w:val="28"/>
          <w:szCs w:val="28"/>
        </w:rPr>
        <w:t>о и обрядового фольклора России.</w:t>
      </w:r>
    </w:p>
    <w:p w:rsidR="004464B5" w:rsidRPr="00FC3BC4" w:rsidRDefault="004464B5" w:rsidP="00C327EF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C4">
        <w:rPr>
          <w:rFonts w:ascii="Times New Roman" w:hAnsi="Times New Roman" w:cs="Times New Roman"/>
          <w:sz w:val="28"/>
          <w:szCs w:val="28"/>
        </w:rPr>
        <w:t xml:space="preserve">Программа может послужить задачам возрождения фольклорного творчества как одной из важных составляющих национальной художественной культуры.  </w:t>
      </w:r>
    </w:p>
    <w:p w:rsidR="004464B5" w:rsidRPr="00DA5EEA" w:rsidRDefault="004464B5" w:rsidP="00C327E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C4">
        <w:rPr>
          <w:rFonts w:ascii="Times New Roman" w:hAnsi="Times New Roman" w:cs="Times New Roman"/>
          <w:sz w:val="28"/>
          <w:szCs w:val="28"/>
        </w:rPr>
        <w:tab/>
        <w:t>Отдавая должное академическому способу обучения на классических образцах авторского искусства, необходимо помнить, что основой формирования личности, ее эстетических потребностей является гармоничное освоение, начиная с самого юного возраста,  художественных ценностей традиционной национальной культуры своего народа, народов других стран, профессиональных произведений искусства, часто опирающихся на фундаментальные э</w:t>
      </w:r>
      <w:r>
        <w:rPr>
          <w:rFonts w:ascii="Times New Roman" w:hAnsi="Times New Roman" w:cs="Times New Roman"/>
          <w:sz w:val="28"/>
          <w:szCs w:val="28"/>
        </w:rPr>
        <w:t xml:space="preserve">лементы традиционной культуры. </w:t>
      </w:r>
    </w:p>
    <w:p w:rsidR="0081071C" w:rsidRDefault="004464B5" w:rsidP="007A3DC4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Срок реализации учебного предмета</w:t>
      </w:r>
      <w:r w:rsidR="00810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1071C" w:rsidRDefault="004464B5" w:rsidP="008107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 xml:space="preserve"> </w:t>
      </w:r>
      <w:r w:rsidR="0081071C">
        <w:rPr>
          <w:rFonts w:ascii="Times New Roman" w:hAnsi="Times New Roman"/>
          <w:sz w:val="28"/>
          <w:szCs w:val="28"/>
        </w:rPr>
        <w:t xml:space="preserve">Срок реализации учебного </w:t>
      </w:r>
      <w:r w:rsidR="00A24309">
        <w:rPr>
          <w:rFonts w:ascii="Times New Roman" w:hAnsi="Times New Roman"/>
          <w:sz w:val="28"/>
          <w:szCs w:val="28"/>
        </w:rPr>
        <w:t>предмета «Ансамбль» составляет 7 лет: при 7-летней дополнительной общеразвивающей</w:t>
      </w:r>
      <w:r w:rsidR="0081071C">
        <w:rPr>
          <w:rFonts w:ascii="Times New Roman" w:hAnsi="Times New Roman"/>
          <w:sz w:val="28"/>
          <w:szCs w:val="28"/>
        </w:rPr>
        <w:t xml:space="preserve"> общеобр</w:t>
      </w:r>
      <w:r w:rsidR="00A24309">
        <w:rPr>
          <w:rFonts w:ascii="Times New Roman" w:hAnsi="Times New Roman"/>
          <w:sz w:val="28"/>
          <w:szCs w:val="28"/>
        </w:rPr>
        <w:t>азовательной программе «Изобразительной искусство</w:t>
      </w:r>
      <w:r w:rsidR="0081071C">
        <w:rPr>
          <w:rFonts w:ascii="Times New Roman" w:hAnsi="Times New Roman"/>
          <w:sz w:val="28"/>
          <w:szCs w:val="28"/>
        </w:rPr>
        <w:t>»</w:t>
      </w:r>
      <w:r w:rsidR="00A24309">
        <w:rPr>
          <w:rFonts w:ascii="Times New Roman" w:hAnsi="Times New Roman"/>
          <w:sz w:val="28"/>
          <w:szCs w:val="28"/>
        </w:rPr>
        <w:t xml:space="preserve"> с 1 по 7 классы, при 3-х -летней программе 3 года — с 1 по 3</w:t>
      </w:r>
      <w:r w:rsidR="0081071C">
        <w:rPr>
          <w:rFonts w:ascii="Times New Roman" w:hAnsi="Times New Roman"/>
          <w:sz w:val="28"/>
          <w:szCs w:val="28"/>
        </w:rPr>
        <w:t xml:space="preserve"> классы. </w:t>
      </w:r>
    </w:p>
    <w:p w:rsidR="0081071C" w:rsidRDefault="0081071C" w:rsidP="008107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4B5" w:rsidRPr="00DA5EEA" w:rsidRDefault="004464B5" w:rsidP="007A3DC4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087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3. Объем учебного времени</w:t>
      </w:r>
      <w:r w:rsidRPr="00C20876">
        <w:rPr>
          <w:rFonts w:ascii="Times New Roman" w:hAnsi="Times New Roman" w:cs="Times New Roman"/>
          <w:sz w:val="28"/>
          <w:szCs w:val="28"/>
        </w:rPr>
        <w:t>, предусмотренный учебным планом образовательного учреждения на реализацию учебного предмета «</w:t>
      </w:r>
      <w:r>
        <w:rPr>
          <w:rFonts w:ascii="Times New Roman" w:hAnsi="Times New Roman" w:cs="Times New Roman"/>
          <w:sz w:val="28"/>
          <w:szCs w:val="28"/>
        </w:rPr>
        <w:t>Ансамбль</w:t>
      </w:r>
      <w:r w:rsidR="0081071C">
        <w:rPr>
          <w:rFonts w:ascii="Times New Roman" w:hAnsi="Times New Roman" w:cs="Times New Roman"/>
          <w:sz w:val="28"/>
          <w:szCs w:val="28"/>
        </w:rPr>
        <w:t>»</w:t>
      </w:r>
    </w:p>
    <w:p w:rsidR="004464B5" w:rsidRDefault="004464B5" w:rsidP="00C327EF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4464B5" w:rsidRPr="009A4F7E" w:rsidRDefault="004464B5" w:rsidP="00C327E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4464B5" w:rsidRDefault="004464B5" w:rsidP="00C327E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Форма проведения учебных аудиторных занятий</w:t>
      </w:r>
    </w:p>
    <w:p w:rsidR="004464B5" w:rsidRPr="007A0E75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учебного плана по предмету «А</w:t>
      </w:r>
      <w:r w:rsidRPr="00D80BE3">
        <w:rPr>
          <w:rFonts w:ascii="Times New Roman" w:hAnsi="Times New Roman" w:cs="Times New Roman"/>
          <w:sz w:val="28"/>
          <w:szCs w:val="28"/>
        </w:rPr>
        <w:t>нсамбль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0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D80BE3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80BE3">
        <w:rPr>
          <w:rFonts w:ascii="Times New Roman" w:hAnsi="Times New Roman" w:cs="Times New Roman"/>
          <w:sz w:val="28"/>
          <w:szCs w:val="28"/>
        </w:rPr>
        <w:t>ся в форме групповых занятий (</w:t>
      </w:r>
      <w:r w:rsidRPr="007A0E75">
        <w:rPr>
          <w:rFonts w:ascii="Times New Roman" w:hAnsi="Times New Roman" w:cs="Times New Roman"/>
          <w:sz w:val="28"/>
          <w:szCs w:val="28"/>
        </w:rPr>
        <w:t>численностью от 11 человек)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A0E75">
        <w:rPr>
          <w:rFonts w:ascii="Times New Roman" w:hAnsi="Times New Roman" w:cs="Times New Roman"/>
          <w:sz w:val="28"/>
          <w:szCs w:val="28"/>
        </w:rPr>
        <w:t xml:space="preserve"> мелкогрупповых занятий (</w:t>
      </w:r>
      <w:r w:rsidR="00787664">
        <w:rPr>
          <w:rFonts w:ascii="Times New Roman" w:hAnsi="Times New Roman" w:cs="Times New Roman"/>
          <w:sz w:val="28"/>
          <w:szCs w:val="28"/>
        </w:rPr>
        <w:t>численностью от 2 до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E75">
        <w:rPr>
          <w:rFonts w:ascii="Times New Roman" w:hAnsi="Times New Roman" w:cs="Times New Roman"/>
          <w:sz w:val="28"/>
          <w:szCs w:val="28"/>
        </w:rPr>
        <w:t>человек).</w:t>
      </w:r>
    </w:p>
    <w:p w:rsidR="004464B5" w:rsidRPr="009A4F7E" w:rsidRDefault="004464B5" w:rsidP="00C327EF">
      <w:pPr>
        <w:pStyle w:val="aa"/>
        <w:ind w:firstLine="680"/>
        <w:jc w:val="both"/>
        <w:rPr>
          <w:rFonts w:ascii="Times New Roman" w:hAnsi="Times New Roman" w:cs="Times New Roman"/>
          <w:sz w:val="16"/>
          <w:szCs w:val="16"/>
        </w:rPr>
      </w:pPr>
    </w:p>
    <w:p w:rsidR="004464B5" w:rsidRDefault="004464B5" w:rsidP="00773D46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 xml:space="preserve">Такая форма обеспечивает личностно-ориентированный подход в обучении, даёт возможность более точно определить перспективы развития каждого ребёнка, в том числе и профессиональные перспективы обучающегося.   </w:t>
      </w:r>
    </w:p>
    <w:p w:rsidR="004464B5" w:rsidRDefault="004464B5" w:rsidP="00C327E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Цель и задачи учебного предмета «Ансамбль»</w:t>
      </w:r>
    </w:p>
    <w:p w:rsidR="004464B5" w:rsidRPr="00D7672B" w:rsidRDefault="004464B5" w:rsidP="00C327E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A0E75">
        <w:rPr>
          <w:rFonts w:ascii="Times New Roman" w:hAnsi="Times New Roman" w:cs="Times New Roman"/>
          <w:sz w:val="28"/>
          <w:szCs w:val="28"/>
        </w:rPr>
        <w:t>азвитие музыкально-творческих способностей учащегося на основе приобретенных им знаний, умений и навык</w:t>
      </w:r>
      <w:r>
        <w:rPr>
          <w:rFonts w:ascii="Times New Roman" w:hAnsi="Times New Roman" w:cs="Times New Roman"/>
          <w:sz w:val="28"/>
          <w:szCs w:val="28"/>
        </w:rPr>
        <w:t xml:space="preserve">ов  в области музыкального фольклора, а также </w:t>
      </w:r>
      <w:r w:rsidRPr="00D7672B">
        <w:rPr>
          <w:rFonts w:ascii="Times New Roman" w:hAnsi="Times New Roman" w:cs="Times New Roman"/>
          <w:sz w:val="28"/>
          <w:szCs w:val="28"/>
        </w:rPr>
        <w:t>выявление наиболее способных учащихся и их дальнейшая подготовка к продолжению музыкального образования в профессиональных учебных заведениях среднего профессиональног</w:t>
      </w:r>
      <w:r>
        <w:rPr>
          <w:rFonts w:ascii="Times New Roman" w:hAnsi="Times New Roman" w:cs="Times New Roman"/>
          <w:sz w:val="28"/>
          <w:szCs w:val="28"/>
        </w:rPr>
        <w:t>о образования по профилю предмета</w:t>
      </w:r>
      <w:r w:rsidRPr="00D767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64B5" w:rsidRDefault="004464B5" w:rsidP="00C327E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развитие мотивации к познанию народных традиций и овладению специфическими чертами народной музыки;</w:t>
      </w:r>
    </w:p>
    <w:p w:rsidR="004464B5" w:rsidRPr="002852E1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получение учащимися необходимых знаний об аутентичных народных традициях и песенной культуре;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передачи знаний и представлений о разнообразных жанрах музыкально-поэтического творчества (вокальном, инструментальном, литературном, танцевальном и др.);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обучающихся музыкальных способностей (слуха, чувства ритма, музыкальной памяти);</w:t>
      </w:r>
    </w:p>
    <w:p w:rsidR="004464B5" w:rsidRPr="007A0E7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обучение вокально-певческим навыкам, присущим народной манере исполнения, а также навыкам импровизации;</w:t>
      </w:r>
    </w:p>
    <w:p w:rsidR="004464B5" w:rsidRPr="00B2043B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освоение учащимися </w:t>
      </w:r>
      <w:r>
        <w:rPr>
          <w:rFonts w:ascii="Times New Roman" w:hAnsi="Times New Roman" w:cs="Times New Roman"/>
          <w:sz w:val="28"/>
          <w:szCs w:val="28"/>
        </w:rPr>
        <w:t xml:space="preserve">навыков и умений </w:t>
      </w:r>
      <w:r w:rsidRPr="00B2043B">
        <w:rPr>
          <w:rFonts w:ascii="Times New Roman" w:hAnsi="Times New Roman" w:cs="Times New Roman"/>
          <w:sz w:val="28"/>
          <w:szCs w:val="28"/>
        </w:rPr>
        <w:t>ансамблевого и сольного пения;</w:t>
      </w:r>
    </w:p>
    <w:p w:rsidR="004464B5" w:rsidRPr="00B2043B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lastRenderedPageBreak/>
        <w:t>развитие художественных способностей учащихся до уровня, необходимого для дальнейшего обучения в профессиональных образовательных учреждениях культуры и искусства.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6. Обоснование </w:t>
      </w:r>
      <w:r w:rsidR="00773D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структуры учебного предмета «Ан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самбль»</w:t>
      </w:r>
    </w:p>
    <w:p w:rsidR="004464B5" w:rsidRDefault="004464B5" w:rsidP="00C327EF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464B5" w:rsidRDefault="004464B5" w:rsidP="00C327EF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содержит  следующие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разделы:</w:t>
      </w:r>
    </w:p>
    <w:p w:rsidR="004464B5" w:rsidRPr="00B2043B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- сведения о затратах учебного времени, предусмотренного на освоение учебного предмета; </w:t>
      </w:r>
    </w:p>
    <w:p w:rsidR="004464B5" w:rsidRPr="00B2043B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>- распределение учебного материала погодам обучения;</w:t>
      </w:r>
    </w:p>
    <w:p w:rsidR="004464B5" w:rsidRPr="00B2043B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>- описание дидактических единиц учебного предмета;</w:t>
      </w:r>
    </w:p>
    <w:p w:rsidR="004464B5" w:rsidRPr="00B2043B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- требования к уровню подготовки обучающихся; </w:t>
      </w:r>
    </w:p>
    <w:p w:rsidR="004464B5" w:rsidRPr="00B2043B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- формы и методы контроля, система оценок; </w:t>
      </w:r>
    </w:p>
    <w:p w:rsidR="004464B5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- методическое обеспечение учебного процесса. </w:t>
      </w:r>
    </w:p>
    <w:p w:rsidR="004464B5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4464B5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7.Методы обучения</w:t>
      </w:r>
    </w:p>
    <w:p w:rsidR="004464B5" w:rsidRPr="00D80BE3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4464B5" w:rsidRPr="00D80BE3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>- словесны</w:t>
      </w:r>
      <w:r>
        <w:rPr>
          <w:rFonts w:ascii="Times New Roman" w:hAnsi="Times New Roman" w:cs="Times New Roman"/>
          <w:sz w:val="28"/>
          <w:szCs w:val="28"/>
        </w:rPr>
        <w:t>й (рассказ, беседа, объяснение);</w:t>
      </w:r>
    </w:p>
    <w:p w:rsidR="004464B5" w:rsidRPr="00D80BE3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>- нагля</w:t>
      </w:r>
      <w:r>
        <w:rPr>
          <w:rFonts w:ascii="Times New Roman" w:hAnsi="Times New Roman" w:cs="Times New Roman"/>
          <w:sz w:val="28"/>
          <w:szCs w:val="28"/>
        </w:rPr>
        <w:t>дный (наблюдение, демонстрация);</w:t>
      </w:r>
    </w:p>
    <w:p w:rsidR="004464B5" w:rsidRPr="00D80BE3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>- практический (упражнения воспроизводящие и творческие).</w:t>
      </w:r>
    </w:p>
    <w:p w:rsidR="004464B5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63">
        <w:rPr>
          <w:rFonts w:ascii="Times New Roman" w:hAnsi="Times New Roman" w:cs="Times New Roman"/>
          <w:sz w:val="28"/>
          <w:szCs w:val="28"/>
        </w:rPr>
        <w:t>Методика работы с фольклорным ансамблем, предложенная в программе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7863">
        <w:rPr>
          <w:rFonts w:ascii="Times New Roman" w:hAnsi="Times New Roman" w:cs="Times New Roman"/>
          <w:sz w:val="28"/>
          <w:szCs w:val="28"/>
        </w:rPr>
        <w:t xml:space="preserve"> универсальна и может работать на любом локальном стиле традиционной культуры. </w:t>
      </w:r>
      <w:proofErr w:type="gramStart"/>
      <w:r w:rsidRPr="00C77863">
        <w:rPr>
          <w:rFonts w:ascii="Times New Roman" w:hAnsi="Times New Roman" w:cs="Times New Roman"/>
          <w:sz w:val="28"/>
          <w:szCs w:val="28"/>
        </w:rPr>
        <w:t>Она  включает</w:t>
      </w:r>
      <w:proofErr w:type="gramEnd"/>
      <w:r w:rsidRPr="00C77863">
        <w:rPr>
          <w:rFonts w:ascii="Times New Roman" w:hAnsi="Times New Roman" w:cs="Times New Roman"/>
          <w:sz w:val="28"/>
          <w:szCs w:val="28"/>
        </w:rPr>
        <w:t xml:space="preserve"> в себя конкретные формы разнообразной практики, которые позволяют в полном объёме комплексно изучить традиционную культуру любой этнографической местности, реализовать методику музыкально-эстетического воспитания детей посредством фольклора. Содержание уроков</w:t>
      </w:r>
      <w:r>
        <w:rPr>
          <w:rFonts w:ascii="Times New Roman" w:hAnsi="Times New Roman" w:cs="Times New Roman"/>
          <w:sz w:val="28"/>
          <w:szCs w:val="28"/>
        </w:rPr>
        <w:t xml:space="preserve"> основано на изучении традиционного фольклора. </w:t>
      </w:r>
    </w:p>
    <w:p w:rsidR="004464B5" w:rsidRDefault="004464B5" w:rsidP="00C327E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Описание материально-технических условий для реализации учебного предмета</w:t>
      </w:r>
    </w:p>
    <w:p w:rsidR="004464B5" w:rsidRPr="00F26072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072">
        <w:rPr>
          <w:rFonts w:ascii="Times New Roman" w:hAnsi="Times New Roman" w:cs="Times New Roman"/>
          <w:sz w:val="28"/>
          <w:szCs w:val="28"/>
        </w:rPr>
        <w:lastRenderedPageBreak/>
        <w:t>Минима</w:t>
      </w:r>
      <w:r>
        <w:rPr>
          <w:rFonts w:ascii="Times New Roman" w:hAnsi="Times New Roman" w:cs="Times New Roman"/>
          <w:sz w:val="28"/>
          <w:szCs w:val="28"/>
        </w:rPr>
        <w:t xml:space="preserve">льно необходимый для реализации учебного </w:t>
      </w:r>
      <w:r w:rsidRPr="00F26072">
        <w:rPr>
          <w:rFonts w:ascii="Times New Roman" w:hAnsi="Times New Roman" w:cs="Times New Roman"/>
          <w:sz w:val="28"/>
          <w:szCs w:val="28"/>
        </w:rPr>
        <w:t xml:space="preserve">предмета </w:t>
      </w:r>
      <w:r>
        <w:rPr>
          <w:rFonts w:ascii="Times New Roman" w:hAnsi="Times New Roman" w:cs="Times New Roman"/>
          <w:sz w:val="28"/>
          <w:szCs w:val="28"/>
        </w:rPr>
        <w:t>«А</w:t>
      </w:r>
      <w:r w:rsidRPr="00F26072">
        <w:rPr>
          <w:rFonts w:ascii="Times New Roman" w:hAnsi="Times New Roman" w:cs="Times New Roman"/>
          <w:sz w:val="28"/>
          <w:szCs w:val="28"/>
        </w:rPr>
        <w:t xml:space="preserve">нсамбль» перечень аудиторий, специализированных кабинетов и материально-технического обеспечения включает в себя: </w:t>
      </w:r>
    </w:p>
    <w:p w:rsidR="004464B5" w:rsidRPr="00F26072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6072">
        <w:rPr>
          <w:rFonts w:ascii="Times New Roman" w:hAnsi="Times New Roman" w:cs="Times New Roman"/>
          <w:sz w:val="28"/>
          <w:szCs w:val="28"/>
        </w:rPr>
        <w:t>учебные аудитории для групповых, мелкогрупповых и индивидуальных занятий, концертный зал с роялем/фортепиано;</w:t>
      </w:r>
    </w:p>
    <w:p w:rsidR="004464B5" w:rsidRPr="00F26072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звукотехническое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 (проигрыватель</w:t>
      </w:r>
      <w:r w:rsidRPr="00F26072">
        <w:rPr>
          <w:rFonts w:ascii="Times New Roman" w:hAnsi="Times New Roman" w:cs="Times New Roman"/>
          <w:sz w:val="28"/>
          <w:szCs w:val="28"/>
        </w:rPr>
        <w:t xml:space="preserve"> компакт дисков, магнитофон, </w:t>
      </w:r>
      <w:proofErr w:type="gramStart"/>
      <w:r w:rsidRPr="00F26072">
        <w:rPr>
          <w:rFonts w:ascii="Times New Roman" w:hAnsi="Times New Roman" w:cs="Times New Roman"/>
          <w:sz w:val="28"/>
          <w:szCs w:val="28"/>
        </w:rPr>
        <w:t>видеомагнитофон,  персональный</w:t>
      </w:r>
      <w:proofErr w:type="gramEnd"/>
      <w:r w:rsidRPr="00F26072">
        <w:rPr>
          <w:rFonts w:ascii="Times New Roman" w:hAnsi="Times New Roman" w:cs="Times New Roman"/>
          <w:sz w:val="28"/>
          <w:szCs w:val="28"/>
        </w:rPr>
        <w:t xml:space="preserve"> компьютер);</w:t>
      </w:r>
    </w:p>
    <w:p w:rsidR="004464B5" w:rsidRPr="00F26072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библиотеку и помещения</w:t>
      </w:r>
      <w:r w:rsidRPr="00F26072">
        <w:rPr>
          <w:rFonts w:ascii="Times New Roman" w:hAnsi="Times New Roman" w:cs="Times New Roman"/>
          <w:sz w:val="28"/>
          <w:szCs w:val="28"/>
        </w:rPr>
        <w:t xml:space="preserve"> для работы со специализированными материалами (фонотеку, видеотеку, фильмотеку, просмотровый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072"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072">
        <w:rPr>
          <w:rFonts w:ascii="Times New Roman" w:hAnsi="Times New Roman" w:cs="Times New Roman"/>
          <w:sz w:val="28"/>
          <w:szCs w:val="28"/>
        </w:rPr>
        <w:t>/класс).</w:t>
      </w:r>
    </w:p>
    <w:p w:rsidR="004464B5" w:rsidRDefault="004464B5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3D46" w:rsidRDefault="00773D46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3D46" w:rsidRDefault="00773D46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3D46" w:rsidRDefault="00773D46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3D46" w:rsidRDefault="00773D46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3D46" w:rsidRDefault="00773D46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3D46" w:rsidRDefault="00773D46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3D46" w:rsidRDefault="00773D46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3D46" w:rsidRDefault="00773D46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3D46" w:rsidRDefault="00773D46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3D46" w:rsidRDefault="00773D46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3D46" w:rsidRDefault="00773D46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D688A" w:rsidRDefault="008D688A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D688A" w:rsidRDefault="008D688A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D688A" w:rsidRDefault="008D688A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D688A" w:rsidRDefault="008D688A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4309" w:rsidRDefault="00A24309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4309" w:rsidRDefault="00A24309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4309" w:rsidRDefault="00A24309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4309" w:rsidRDefault="00A24309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4309" w:rsidRDefault="00A24309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4309" w:rsidRDefault="00A24309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4309" w:rsidRDefault="00A24309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4309" w:rsidRDefault="00A24309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4309" w:rsidRDefault="00A24309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4309" w:rsidRDefault="00A24309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4309" w:rsidRDefault="00A24309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4309" w:rsidRDefault="00A24309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4309" w:rsidRDefault="00A24309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24309" w:rsidRDefault="00A24309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D688A" w:rsidRDefault="008D688A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3D46" w:rsidRDefault="00773D46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3D46" w:rsidRPr="00F26072" w:rsidRDefault="00773D46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pStyle w:val="aa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:rsidR="004464B5" w:rsidRDefault="004464B5" w:rsidP="00C327EF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64B5" w:rsidRPr="006B6973" w:rsidRDefault="004464B5" w:rsidP="00C327EF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9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Сведения о затратах учебного времени</w:t>
      </w:r>
      <w:r w:rsidRPr="006B6973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6973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</w:t>
      </w:r>
      <w:r>
        <w:rPr>
          <w:rFonts w:ascii="Times New Roman" w:hAnsi="Times New Roman" w:cs="Times New Roman"/>
          <w:sz w:val="28"/>
          <w:szCs w:val="28"/>
        </w:rPr>
        <w:t>Ансамбль</w:t>
      </w:r>
      <w:r w:rsidRPr="006B6973">
        <w:rPr>
          <w:rFonts w:ascii="Times New Roman" w:hAnsi="Times New Roman" w:cs="Times New Roman"/>
          <w:sz w:val="28"/>
          <w:szCs w:val="28"/>
        </w:rPr>
        <w:t>», на максимальную, самостоятельную нагрузку обучающихся и аудиторные занятия:</w:t>
      </w:r>
    </w:p>
    <w:p w:rsidR="004464B5" w:rsidRPr="007A0E75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4464B5" w:rsidRPr="00AF5C54" w:rsidRDefault="004464B5" w:rsidP="00C327E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 xml:space="preserve">Виды аудиторных учебных </w:t>
      </w:r>
      <w:proofErr w:type="gramStart"/>
      <w:r w:rsidRPr="00AF5C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нятий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предмету «А</w:t>
      </w:r>
      <w:r w:rsidRPr="00AF5C54">
        <w:rPr>
          <w:rFonts w:ascii="Times New Roman" w:hAnsi="Times New Roman" w:cs="Times New Roman"/>
          <w:sz w:val="28"/>
          <w:szCs w:val="28"/>
        </w:rPr>
        <w:t xml:space="preserve">нсамбль»: </w:t>
      </w:r>
    </w:p>
    <w:p w:rsidR="004464B5" w:rsidRPr="00AF5C54" w:rsidRDefault="004464B5" w:rsidP="00C327E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вокально-хоровые занятия;</w:t>
      </w:r>
    </w:p>
    <w:p w:rsidR="004464B5" w:rsidRPr="00AF5C54" w:rsidRDefault="004464B5" w:rsidP="00C327E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>-осво</w:t>
      </w:r>
      <w:r>
        <w:rPr>
          <w:rFonts w:ascii="Times New Roman" w:hAnsi="Times New Roman" w:cs="Times New Roman"/>
          <w:sz w:val="28"/>
          <w:szCs w:val="28"/>
        </w:rPr>
        <w:t>ение основ народной хореографии;</w:t>
      </w:r>
    </w:p>
    <w:p w:rsidR="004464B5" w:rsidRPr="00AF5C54" w:rsidRDefault="004464B5" w:rsidP="00C327E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 xml:space="preserve">-освоение приёмов игры </w:t>
      </w:r>
      <w:r>
        <w:rPr>
          <w:rFonts w:ascii="Times New Roman" w:hAnsi="Times New Roman" w:cs="Times New Roman"/>
          <w:sz w:val="28"/>
          <w:szCs w:val="28"/>
        </w:rPr>
        <w:t>на этнографических инструментах;</w:t>
      </w:r>
    </w:p>
    <w:p w:rsidR="004464B5" w:rsidRPr="00AF5C54" w:rsidRDefault="004464B5" w:rsidP="00C327EF">
      <w:pPr>
        <w:pStyle w:val="a3"/>
        <w:spacing w:after="0" w:line="360" w:lineRule="auto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5C54">
        <w:rPr>
          <w:rFonts w:ascii="Times New Roman" w:hAnsi="Times New Roman" w:cs="Times New Roman"/>
          <w:sz w:val="28"/>
          <w:szCs w:val="28"/>
        </w:rPr>
        <w:t xml:space="preserve">-постановка концертных номеров и </w:t>
      </w:r>
      <w:r>
        <w:rPr>
          <w:rFonts w:ascii="Times New Roman" w:hAnsi="Times New Roman" w:cs="Times New Roman"/>
          <w:sz w:val="28"/>
          <w:szCs w:val="28"/>
        </w:rPr>
        <w:t>фольклорных композиций;</w:t>
      </w:r>
    </w:p>
    <w:p w:rsidR="004464B5" w:rsidRDefault="004464B5" w:rsidP="00C327E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5C54">
        <w:rPr>
          <w:rFonts w:ascii="Times New Roman" w:hAnsi="Times New Roman" w:cs="Times New Roman"/>
          <w:sz w:val="28"/>
          <w:szCs w:val="28"/>
        </w:rPr>
        <w:t xml:space="preserve">-аудио/видео демонстрация записей подлинных исполнителей народных </w:t>
      </w:r>
      <w:proofErr w:type="gramStart"/>
      <w:r w:rsidRPr="00AF5C54">
        <w:rPr>
          <w:rFonts w:ascii="Times New Roman" w:hAnsi="Times New Roman" w:cs="Times New Roman"/>
          <w:sz w:val="28"/>
          <w:szCs w:val="28"/>
        </w:rPr>
        <w:t>песен  и</w:t>
      </w:r>
      <w:proofErr w:type="gramEnd"/>
      <w:r w:rsidRPr="00AF5C54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4464B5" w:rsidRPr="00AF5C54" w:rsidRDefault="004464B5" w:rsidP="00C327EF">
      <w:pPr>
        <w:pStyle w:val="a3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Требования по годам обучения</w:t>
      </w:r>
    </w:p>
    <w:p w:rsidR="004464B5" w:rsidRDefault="004464B5" w:rsidP="00A2430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Процесс изучения предмета «Фольклорный ансамбль» делится на 3 этапа обучения: подготовительный, начальный и основной. Это позволяет распределять учебный материал на весь период обучения соответственно возрастным возможностям учащихся.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4464B5" w:rsidRDefault="004464B5" w:rsidP="00C327E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Календарно-</w:t>
      </w:r>
      <w:r w:rsidRPr="002C2B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тематические планы по годам обучения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(классам)</w:t>
      </w:r>
    </w:p>
    <w:p w:rsidR="004464B5" w:rsidRDefault="004464B5" w:rsidP="00C327EF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3FE9">
        <w:rPr>
          <w:rFonts w:ascii="Times New Roman" w:hAnsi="Times New Roman" w:cs="Times New Roman"/>
          <w:sz w:val="28"/>
          <w:szCs w:val="28"/>
        </w:rPr>
        <w:t xml:space="preserve">Календарно-тематические планы по годам обучения отражают последовательность изучения разделов и тем программы с указанием распределения учебных часов по разделам и темам учебного предмета. </w:t>
      </w:r>
      <w:r w:rsidRPr="008E3FE9">
        <w:rPr>
          <w:rFonts w:ascii="Times New Roman" w:hAnsi="Times New Roman" w:cs="Times New Roman"/>
          <w:sz w:val="28"/>
          <w:szCs w:val="28"/>
        </w:rPr>
        <w:tab/>
      </w:r>
      <w:r w:rsidRPr="008E3FE9">
        <w:rPr>
          <w:rFonts w:ascii="Times New Roman" w:hAnsi="Times New Roman" w:cs="Times New Roman"/>
          <w:sz w:val="28"/>
          <w:szCs w:val="28"/>
        </w:rPr>
        <w:tab/>
      </w:r>
    </w:p>
    <w:p w:rsidR="004464B5" w:rsidRPr="00B30713" w:rsidRDefault="004464B5" w:rsidP="00C327EF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репертуар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предмета  «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Pr="00B30713">
        <w:rPr>
          <w:rFonts w:ascii="Times New Roman" w:hAnsi="Times New Roman" w:cs="Times New Roman"/>
          <w:sz w:val="28"/>
          <w:szCs w:val="28"/>
        </w:rPr>
        <w:t>нсамбль» включаются произведения народной песенной традиции различных жанров:</w:t>
      </w:r>
    </w:p>
    <w:p w:rsidR="004464B5" w:rsidRPr="00B30713" w:rsidRDefault="004464B5" w:rsidP="00C327EF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календарных праздников (</w:t>
      </w:r>
      <w:r w:rsidRPr="00B30713">
        <w:rPr>
          <w:rFonts w:ascii="Times New Roman" w:hAnsi="Times New Roman" w:cs="Times New Roman"/>
          <w:sz w:val="28"/>
          <w:szCs w:val="28"/>
        </w:rPr>
        <w:t xml:space="preserve">колядки, подблюдные, масленичные, веснянки, </w:t>
      </w:r>
      <w:proofErr w:type="spellStart"/>
      <w:r w:rsidRPr="00B30713">
        <w:rPr>
          <w:rFonts w:ascii="Times New Roman" w:hAnsi="Times New Roman" w:cs="Times New Roman"/>
          <w:sz w:val="28"/>
          <w:szCs w:val="28"/>
        </w:rPr>
        <w:t>волочебные</w:t>
      </w:r>
      <w:proofErr w:type="spellEnd"/>
      <w:r w:rsidRPr="00B30713">
        <w:rPr>
          <w:rFonts w:ascii="Times New Roman" w:hAnsi="Times New Roman" w:cs="Times New Roman"/>
          <w:sz w:val="28"/>
          <w:szCs w:val="28"/>
        </w:rPr>
        <w:t xml:space="preserve">, троицкие, </w:t>
      </w:r>
      <w:proofErr w:type="spellStart"/>
      <w:r w:rsidRPr="00B30713">
        <w:rPr>
          <w:rFonts w:ascii="Times New Roman" w:hAnsi="Times New Roman" w:cs="Times New Roman"/>
          <w:sz w:val="28"/>
          <w:szCs w:val="28"/>
        </w:rPr>
        <w:t>жнивные</w:t>
      </w:r>
      <w:proofErr w:type="spellEnd"/>
      <w:r w:rsidRPr="00B30713">
        <w:rPr>
          <w:rFonts w:ascii="Times New Roman" w:hAnsi="Times New Roman" w:cs="Times New Roman"/>
          <w:sz w:val="28"/>
          <w:szCs w:val="28"/>
        </w:rPr>
        <w:t>, осенние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0713">
        <w:rPr>
          <w:rFonts w:ascii="Times New Roman" w:hAnsi="Times New Roman" w:cs="Times New Roman"/>
          <w:sz w:val="28"/>
          <w:szCs w:val="28"/>
        </w:rPr>
        <w:t>;</w:t>
      </w:r>
    </w:p>
    <w:p w:rsidR="004464B5" w:rsidRPr="00B30713" w:rsidRDefault="004464B5" w:rsidP="00C327EF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lastRenderedPageBreak/>
        <w:t xml:space="preserve">песни </w:t>
      </w:r>
      <w:r>
        <w:rPr>
          <w:rFonts w:ascii="Times New Roman" w:hAnsi="Times New Roman" w:cs="Times New Roman"/>
          <w:sz w:val="28"/>
          <w:szCs w:val="28"/>
        </w:rPr>
        <w:t>свадебного обряда (</w:t>
      </w:r>
      <w:r w:rsidRPr="00B30713">
        <w:rPr>
          <w:rFonts w:ascii="Times New Roman" w:hAnsi="Times New Roman" w:cs="Times New Roman"/>
          <w:sz w:val="28"/>
          <w:szCs w:val="28"/>
        </w:rPr>
        <w:t>величальные, корильные, плясовые, лирические, плачи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0713">
        <w:rPr>
          <w:rFonts w:ascii="Times New Roman" w:hAnsi="Times New Roman" w:cs="Times New Roman"/>
          <w:sz w:val="28"/>
          <w:szCs w:val="28"/>
        </w:rPr>
        <w:t>;</w:t>
      </w:r>
    </w:p>
    <w:p w:rsidR="004464B5" w:rsidRPr="00B30713" w:rsidRDefault="004464B5" w:rsidP="00C327EF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материнский фольклор (колыбельные, </w:t>
      </w:r>
      <w:proofErr w:type="spellStart"/>
      <w:r w:rsidRPr="00B30713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B30713">
        <w:rPr>
          <w:rFonts w:ascii="Times New Roman" w:hAnsi="Times New Roman" w:cs="Times New Roman"/>
          <w:sz w:val="28"/>
          <w:szCs w:val="28"/>
        </w:rPr>
        <w:t>, потешки, прибаутки, сказки);</w:t>
      </w:r>
    </w:p>
    <w:p w:rsidR="004464B5" w:rsidRPr="00B30713" w:rsidRDefault="004464B5" w:rsidP="00C327EF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музыкальные игры; </w:t>
      </w:r>
    </w:p>
    <w:p w:rsidR="004464B5" w:rsidRPr="00B30713" w:rsidRDefault="004464B5" w:rsidP="00C327EF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хороводы;</w:t>
      </w:r>
    </w:p>
    <w:p w:rsidR="004464B5" w:rsidRPr="00B30713" w:rsidRDefault="004464B5" w:rsidP="00C327EF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пляски;</w:t>
      </w:r>
    </w:p>
    <w:p w:rsidR="004464B5" w:rsidRPr="00B30713" w:rsidRDefault="004464B5" w:rsidP="00C327EF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лирические протяжные песни;</w:t>
      </w:r>
    </w:p>
    <w:p w:rsidR="004464B5" w:rsidRPr="00DA5EEA" w:rsidRDefault="004464B5" w:rsidP="00C327EF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эпические песни (былины, исторические песни, духовные стихи, баллады).</w:t>
      </w:r>
    </w:p>
    <w:p w:rsidR="004464B5" w:rsidRDefault="004464B5" w:rsidP="00C327EF">
      <w:pPr>
        <w:spacing w:line="360" w:lineRule="auto"/>
        <w:ind w:left="42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64B5" w:rsidRPr="00853B53" w:rsidRDefault="004464B5" w:rsidP="00C327EF">
      <w:pPr>
        <w:spacing w:line="360" w:lineRule="auto"/>
        <w:ind w:left="42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tbl>
      <w:tblPr>
        <w:tblW w:w="94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520"/>
        <w:gridCol w:w="1748"/>
      </w:tblGrid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left="-689" w:firstLine="2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748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464B5" w:rsidRPr="00A23B39">
        <w:trPr>
          <w:trHeight w:val="2542"/>
        </w:trPr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Основы вокально-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хоровой  работы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певческая установка, навыки пения стоя и сидя.  Постановка дыхания (дыхание перед началом пения, одновременный вдох и начало пения, задержка дыхания перед началом пения). Различный характер дыхания перед началом пения в зависимости от характера исполняемой песни. Смена дыхания в процессе пения, развитие навыков цепного дыхания. Выработка естественного и свободного звука, отсутствие форсирования звука. Способы формирования гласных в различных регистрах. Развитие дикционных навыков, взаимоотношение гласных и согласных в пении. Развитие подвижности артикуляционного аппарата за счёт активизации губ и языка.  Развитие диапазона и интонационных навыков. Развитие ансамблевых навыков, выработка активного унисона, ритмической устойчивости и динамической ровности в произнесение текста.</w:t>
            </w:r>
          </w:p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В вокально-хоровой работе может быть использован следующий музыкальный материал: фрагменты из простейших народных песен, 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имитация зовов животных, специальные упражнения.</w:t>
            </w:r>
          </w:p>
        </w:tc>
        <w:tc>
          <w:tcPr>
            <w:tcW w:w="1748" w:type="dxa"/>
          </w:tcPr>
          <w:p w:rsidR="004464B5" w:rsidRPr="00A23B39" w:rsidRDefault="004464B5" w:rsidP="004203C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10</w:t>
            </w:r>
          </w:p>
        </w:tc>
      </w:tr>
      <w:tr w:rsidR="004464B5" w:rsidRPr="00A23B39">
        <w:trPr>
          <w:trHeight w:val="1400"/>
        </w:trPr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Малые фольклорные формы устной традиции: игры и считалки, дразнилки, страшилки, загадки, скороговорки</w:t>
            </w:r>
          </w:p>
        </w:tc>
        <w:tc>
          <w:tcPr>
            <w:tcW w:w="1748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Музыкальные фольклорные игры (круговые формы)</w:t>
            </w:r>
          </w:p>
        </w:tc>
        <w:tc>
          <w:tcPr>
            <w:tcW w:w="1748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Прибаутки и потешки в одноголосном изложении </w:t>
            </w:r>
          </w:p>
        </w:tc>
        <w:tc>
          <w:tcPr>
            <w:tcW w:w="1748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Сказки с элементами музицирования (простейшие попевки – характеристики героев, инструментальное сопровождение).</w:t>
            </w:r>
          </w:p>
        </w:tc>
        <w:tc>
          <w:tcPr>
            <w:tcW w:w="1748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Игровые хороводы в одноголосном изложении и в сопровождении музы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кального инструмента (баян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8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Колыбельные в одноголосном изложении</w:t>
            </w:r>
          </w:p>
        </w:tc>
        <w:tc>
          <w:tcPr>
            <w:tcW w:w="1748" w:type="dxa"/>
          </w:tcPr>
          <w:p w:rsidR="004464B5" w:rsidRPr="00A23B39" w:rsidRDefault="004464B5" w:rsidP="004203C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Частушки, небылицы в одноголосном изложении и сопровождении музыкального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 (баян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8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Игра на ударных инструментах (ложки, трещотки,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шаркунок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748" w:type="dxa"/>
          </w:tcPr>
          <w:p w:rsidR="004464B5" w:rsidRPr="00A23B39" w:rsidRDefault="004464B5" w:rsidP="004203C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243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Всего:</w:t>
            </w:r>
          </w:p>
        </w:tc>
        <w:tc>
          <w:tcPr>
            <w:tcW w:w="1748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43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464B5" w:rsidRPr="009A4F7E" w:rsidRDefault="004464B5" w:rsidP="00C327EF">
      <w:pPr>
        <w:spacing w:after="0" w:line="240" w:lineRule="auto"/>
        <w:ind w:firstLine="680"/>
        <w:rPr>
          <w:rFonts w:ascii="Times New Roman" w:hAnsi="Times New Roman" w:cs="Times New Roman"/>
          <w:sz w:val="16"/>
          <w:szCs w:val="16"/>
        </w:rPr>
      </w:pPr>
    </w:p>
    <w:p w:rsidR="004464B5" w:rsidRPr="00A0002E" w:rsidRDefault="004464B5" w:rsidP="00C327EF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tbl>
      <w:tblPr>
        <w:tblW w:w="94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520"/>
        <w:gridCol w:w="1809"/>
      </w:tblGrid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пения.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Игры/музыкальные игры (повторение пройденных и разучивание новых образцов).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Материнский фольклор -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пестушки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, потешки, прибаутки в одноголосном изложении без сопровождения.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Материнский фольклор – колыбельные в одноголосном изложении с элементами 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обыгрывания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Частушки и небылицы в одно-двухголосном изложении (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терцовая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втора)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сказок и музыкальных сказок с элементами хореографии и распределением по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ролям  персонажей</w:t>
            </w:r>
            <w:proofErr w:type="gramEnd"/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Хороводные и плясовые песни в одно-двухголосном изложении (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терцовая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втора) с элементами народной хореографии и музыкальным сопровождением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Зимние календарные песни, колядки в одноголосном изложении, с распределением по ролям персонажей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Масленичный цикл: песни встречи и проводов Масленицы, масленичные частушки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и  игровые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песни. 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в одноголосном изложении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Игра на 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и духовых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народных инструментах.</w:t>
            </w:r>
          </w:p>
        </w:tc>
        <w:tc>
          <w:tcPr>
            <w:tcW w:w="1809" w:type="dxa"/>
          </w:tcPr>
          <w:p w:rsidR="004464B5" w:rsidRPr="00A23B39" w:rsidRDefault="00A24309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Всего: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43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464B5" w:rsidRPr="009A4F7E" w:rsidRDefault="004464B5" w:rsidP="00C327E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16"/>
          <w:szCs w:val="16"/>
        </w:rPr>
      </w:pPr>
    </w:p>
    <w:p w:rsidR="004464B5" w:rsidRDefault="004464B5" w:rsidP="00C327EF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520"/>
        <w:gridCol w:w="1844"/>
      </w:tblGrid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84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</w:t>
            </w:r>
          </w:p>
        </w:tc>
        <w:tc>
          <w:tcPr>
            <w:tcW w:w="184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Музыкальные игры (повторение пройденных и разучивание новых образцов)</w:t>
            </w:r>
          </w:p>
        </w:tc>
        <w:tc>
          <w:tcPr>
            <w:tcW w:w="184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Музыкальные сказки с распределением по ролям персонажей и театрализованной постановкой</w:t>
            </w:r>
          </w:p>
        </w:tc>
        <w:tc>
          <w:tcPr>
            <w:tcW w:w="184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Хороводные и хороводно-игровые песни в двухголосном изложении без сопровождения, с хореографическими элементами</w:t>
            </w:r>
          </w:p>
        </w:tc>
        <w:tc>
          <w:tcPr>
            <w:tcW w:w="184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Шуточные и плясовые песни в двухголосном изложении без сопровождения, с хореографическими элементами</w:t>
            </w:r>
          </w:p>
        </w:tc>
        <w:tc>
          <w:tcPr>
            <w:tcW w:w="184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Частушки, шуточные припевки, небылицы в двухголосном изложении с сопровождением и </w:t>
            </w:r>
            <w:r w:rsidRPr="00A23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cappella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, с элементами движения</w:t>
            </w:r>
          </w:p>
        </w:tc>
        <w:tc>
          <w:tcPr>
            <w:tcW w:w="1844" w:type="dxa"/>
          </w:tcPr>
          <w:p w:rsidR="004464B5" w:rsidRPr="00A23B39" w:rsidRDefault="004464B5" w:rsidP="00A2516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Песни святочного периода – колядки, подблюдные,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христославия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, святочные хороводы в двухголосном изложении без сопровождения</w:t>
            </w:r>
          </w:p>
        </w:tc>
        <w:tc>
          <w:tcPr>
            <w:tcW w:w="1844" w:type="dxa"/>
          </w:tcPr>
          <w:p w:rsidR="004464B5" w:rsidRPr="00A23B39" w:rsidRDefault="004464B5" w:rsidP="00A2516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Масленичный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обряд  -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Проводы Масленицы. Песни, частушки, прибаутки и пляски. Театрализованная постановка</w:t>
            </w:r>
          </w:p>
        </w:tc>
        <w:tc>
          <w:tcPr>
            <w:tcW w:w="184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4464B5" w:rsidRPr="00A23B39">
        <w:trPr>
          <w:trHeight w:val="370"/>
        </w:trPr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и хороводы в одно-двухголосном изложении без сопрово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</w:tc>
        <w:tc>
          <w:tcPr>
            <w:tcW w:w="184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rPr>
          <w:trHeight w:val="370"/>
        </w:trPr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4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64B5" w:rsidRPr="00A23B39">
        <w:trPr>
          <w:trHeight w:val="370"/>
        </w:trPr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Игра на народных музыкальных инструментах. </w:t>
            </w:r>
          </w:p>
        </w:tc>
        <w:tc>
          <w:tcPr>
            <w:tcW w:w="1844" w:type="dxa"/>
          </w:tcPr>
          <w:p w:rsidR="004464B5" w:rsidRPr="00A23B39" w:rsidRDefault="00A24309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64B5" w:rsidRPr="00A23B39">
        <w:trPr>
          <w:trHeight w:val="370"/>
        </w:trPr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Всего:</w:t>
            </w:r>
          </w:p>
        </w:tc>
        <w:tc>
          <w:tcPr>
            <w:tcW w:w="184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43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464B5" w:rsidRPr="009A4F7E" w:rsidRDefault="004464B5" w:rsidP="00C327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64B5" w:rsidRPr="00A0002E" w:rsidRDefault="004464B5" w:rsidP="00C327EF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tbl>
      <w:tblPr>
        <w:tblW w:w="94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520"/>
        <w:gridCol w:w="1809"/>
      </w:tblGrid>
      <w:tr w:rsidR="004464B5" w:rsidRPr="00A23B39">
        <w:trPr>
          <w:trHeight w:val="769"/>
        </w:trPr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двух- и трёхголосного исполнения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Загадки и дразнилки, музыкальные игры (повторение пройденных и разучивание новых образцов)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Частушки, небылицы, шуточные припевки в двух- и трёхголосном изложении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  сопровождением</w:t>
            </w:r>
            <w:proofErr w:type="gramEnd"/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Хороводные и хороводно-игровые песни в двух- и трёхголосном изложении без сопровождения, с постановкой танца. Освоение простого и переменного шага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Плясовые и шуточные песни в двух- и трёхголосном изложении без сопровождения, с постановкой танца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Святочные календарные песни (колядки,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таусеньки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щедровки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).  Постановка обряда колядования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календарные песни: весенние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гетерофонном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изложении без сопровождения; приуроченные хороводы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Песни праздников осеннего календаря (Новолетие, Кузьминки)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Скоморошины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в двух- и трёхголосном изложении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Игра на народных музыкальных инструментах.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</w:tcPr>
          <w:p w:rsidR="004464B5" w:rsidRPr="00A23B39" w:rsidRDefault="00A24309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Всего: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A243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464B5" w:rsidRPr="009A4F7E" w:rsidRDefault="004464B5" w:rsidP="00C327EF">
      <w:pPr>
        <w:spacing w:after="0" w:line="240" w:lineRule="auto"/>
        <w:ind w:firstLine="680"/>
        <w:rPr>
          <w:rFonts w:ascii="Times New Roman" w:hAnsi="Times New Roman" w:cs="Times New Roman"/>
          <w:sz w:val="16"/>
          <w:szCs w:val="16"/>
        </w:rPr>
      </w:pPr>
    </w:p>
    <w:p w:rsidR="004464B5" w:rsidRDefault="004464B5" w:rsidP="00C327EF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464B5" w:rsidRDefault="004464B5" w:rsidP="00C327EF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4464B5" w:rsidRPr="00A0002E" w:rsidRDefault="004464B5" w:rsidP="00C327EF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tbl>
      <w:tblPr>
        <w:tblW w:w="94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520"/>
        <w:gridCol w:w="1809"/>
      </w:tblGrid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ind w:firstLine="6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двух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-  и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трёхголосного исполнения. Диалектные особенности песенного материала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Музыкальные игры (повторение пройденных и разучивание новых образцов)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Хороводные и хороводные игровые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песни  в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многоголосном изложении без сопровождения. Освоение областных особенностей хороводного шага («в две ноги», «в три ноги», «дробление», «пересек»)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Шуточные и плясовые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песни  в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многоголосном изложении без сопровождения. Постановка танцев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Песни и обряды святочного периода (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колядки, 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Христославия</w:t>
            </w:r>
            <w:proofErr w:type="spellEnd"/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, подблюдные, колядования, ряженые). Постановка святочного обряда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Частушки, шуточные припевки и небылицы без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сопровождения  (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с аккомпанементом участников ансамбля) 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Песни свадебного обряда.  Величальные и корильные песни в двух- и трёхголосном изложении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Знакомство с эпическими жанрами – былины и старины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Парные танцы – кадрили, полька, краковяк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духовых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музыкальных инструментах 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3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Всего: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A243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464B5" w:rsidRPr="009A4F7E" w:rsidRDefault="004464B5" w:rsidP="00C327E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16"/>
          <w:szCs w:val="16"/>
        </w:rPr>
      </w:pPr>
    </w:p>
    <w:p w:rsidR="004464B5" w:rsidRDefault="004464B5" w:rsidP="00C327EF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464B5" w:rsidRDefault="004464B5" w:rsidP="00C327EF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4464B5" w:rsidRPr="00853B53" w:rsidRDefault="004464B5" w:rsidP="00C327EF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tbl>
      <w:tblPr>
        <w:tblW w:w="94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520"/>
        <w:gridCol w:w="1843"/>
      </w:tblGrid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Вокально-хоровая работа. Развитие диапазона, интонационные упражнения, постановка дыхания, освоение народной манеры пения. Работа над навыками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двух  и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трёхголосного исполнения. Диалектные особенности песенного материала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игры (повторение пройденных и разучивание новых образцов).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Вечорошные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Хороводные и хороводные игровые песни в трёх- и четырёхголосном изложении без сопровождения и в сопровождении этнографических инструментов. Постановка танцев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Плясовые и шуточные песни в трёх- и четырёхголосном изложении без сопровождения и в сопровождении этнографических инструментов. Постановка танцев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Песни свадебного обряда – величальные, корильные, лирические песни девичника.  Причитания невесты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Традиции Рождества и Крещения, приуроченные к ним песни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Постовые и Пасхальные духовные стихи </w:t>
            </w:r>
            <w:r w:rsidRPr="00A23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cappella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Троицкие хороводы,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кумицкие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песни.  Постановка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обряда  «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Зелёные святки» 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Протяжные лирические песни. 2-4-голосные партитуры (гетерофония и гомофонно-гармонический склад), сольный запев и хоровой подхват, без сопровождения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Вечорошные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песни и кадрили, областные особенности танцев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Игра на духовых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народных  инструментах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(жалейка,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брёлка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464B5" w:rsidRPr="00A23B39" w:rsidRDefault="00A24309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Всего: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A243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464B5" w:rsidRPr="009A4F7E" w:rsidRDefault="004464B5" w:rsidP="00CB4C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64B5" w:rsidRPr="002C2BF5" w:rsidRDefault="004464B5" w:rsidP="00C327EF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tbl>
      <w:tblPr>
        <w:tblW w:w="94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520"/>
        <w:gridCol w:w="1843"/>
      </w:tblGrid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двух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-  и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трёхголосного исполнения. Диалектные особенности песенного материала.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Освоение  областных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стилевых особенностей манеры пения. 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tabs>
                <w:tab w:val="center" w:pos="8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игры (повторение пройденных и разучивание новых образцов).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Вечорошные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и поцелуйные игры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Хороводные и плясовые песни в одноголосном изложении и сопровождение музыкального инструмента (балалайка, гармонь)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Частушки и небылицы песни в одноголосном изложении и сопровождение музыкального инструмента (балалайка, гармонь)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Протяжные лирические песни. 2-4-голосные партитуры (гетерофония и гомофонно-гармонический склад), сольный запев и хоровой подхват, без сопровождения, областные стилевые особенности манеры пения 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Исторические и строевые походные песни, баллады. Трёх- и четырёхголосные партитуры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Песни летнего земледельческого календаря. Купальские,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жнивные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песни.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Свадебные песни (песни девичника, величальные и корильные, песни свадебного поезда и пира) и элементы свадебной игры. Постановка фольклорной композиции «Кукольная свадебка»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Волочебные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песни и духовные стихи. 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Ансамблевое исполнение наигрышей на изученных инструментах. Освоение навыков ансамблевого аккомпанемента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43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Всего: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A243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464B5" w:rsidRPr="009A4F7E" w:rsidRDefault="004464B5" w:rsidP="00C327EF">
      <w:pPr>
        <w:spacing w:after="0"/>
        <w:ind w:firstLine="680"/>
        <w:rPr>
          <w:rFonts w:ascii="Times New Roman" w:hAnsi="Times New Roman" w:cs="Times New Roman"/>
          <w:sz w:val="16"/>
          <w:szCs w:val="16"/>
        </w:rPr>
      </w:pPr>
    </w:p>
    <w:p w:rsidR="004464B5" w:rsidRDefault="004464B5" w:rsidP="00A24309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464B5" w:rsidRPr="00D4445D" w:rsidRDefault="004464B5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r w:rsidRPr="00D4445D">
        <w:rPr>
          <w:rFonts w:ascii="Times New Roman" w:hAnsi="Times New Roman" w:cs="Times New Roman"/>
          <w:sz w:val="28"/>
          <w:szCs w:val="28"/>
        </w:rPr>
        <w:t xml:space="preserve"> освоения программы «</w:t>
      </w:r>
      <w:r>
        <w:rPr>
          <w:rFonts w:ascii="Times New Roman" w:hAnsi="Times New Roman" w:cs="Times New Roman"/>
          <w:sz w:val="28"/>
          <w:szCs w:val="28"/>
        </w:rPr>
        <w:t xml:space="preserve">Ансамбль» направлен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4445D">
        <w:rPr>
          <w:rFonts w:ascii="Times New Roman" w:hAnsi="Times New Roman" w:cs="Times New Roman"/>
          <w:sz w:val="28"/>
          <w:szCs w:val="28"/>
        </w:rPr>
        <w:t xml:space="preserve"> приобретение</w:t>
      </w:r>
      <w:proofErr w:type="gramEnd"/>
      <w:r w:rsidRPr="00D4445D">
        <w:rPr>
          <w:rFonts w:ascii="Times New Roman" w:hAnsi="Times New Roman" w:cs="Times New Roman"/>
          <w:sz w:val="28"/>
          <w:szCs w:val="28"/>
        </w:rPr>
        <w:t xml:space="preserve"> обучающимися следующих знаний, умений и навыков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64B5" w:rsidRPr="00D4445D" w:rsidRDefault="004464B5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 xml:space="preserve">- знание начальных основ песенного фольклорного искусства, </w:t>
      </w:r>
      <w:r>
        <w:rPr>
          <w:rFonts w:ascii="Times New Roman" w:hAnsi="Times New Roman" w:cs="Times New Roman"/>
          <w:sz w:val="28"/>
          <w:szCs w:val="28"/>
        </w:rPr>
        <w:t>а также особенностей оформления нотации народной песни;</w:t>
      </w:r>
    </w:p>
    <w:p w:rsidR="004464B5" w:rsidRPr="00D4445D" w:rsidRDefault="004464B5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характерных особенностей народного пения, вокально-</w:t>
      </w:r>
      <w:proofErr w:type="gramStart"/>
      <w:r w:rsidRPr="00D4445D">
        <w:rPr>
          <w:rFonts w:ascii="Times New Roman" w:hAnsi="Times New Roman" w:cs="Times New Roman"/>
          <w:sz w:val="28"/>
          <w:szCs w:val="28"/>
        </w:rPr>
        <w:t>хоровых  жанров</w:t>
      </w:r>
      <w:proofErr w:type="gramEnd"/>
      <w:r w:rsidRPr="00D4445D">
        <w:rPr>
          <w:rFonts w:ascii="Times New Roman" w:hAnsi="Times New Roman" w:cs="Times New Roman"/>
          <w:sz w:val="28"/>
          <w:szCs w:val="28"/>
        </w:rPr>
        <w:t xml:space="preserve"> и основных стилистических направлений ансамблевого исполнительства, художественно-исполнительских возможностей вокального коллектива;</w:t>
      </w:r>
    </w:p>
    <w:p w:rsidR="004464B5" w:rsidRPr="00D4445D" w:rsidRDefault="004464B5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музыкальной терминологии;</w:t>
      </w:r>
    </w:p>
    <w:p w:rsidR="004464B5" w:rsidRPr="00D4445D" w:rsidRDefault="004464B5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грамотно исполнять музыкальные произведения как сольно, так и в составах фольклорных коллективов;</w:t>
      </w:r>
    </w:p>
    <w:p w:rsidR="004464B5" w:rsidRPr="00D4445D" w:rsidRDefault="004464B5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самостоятельно разучивать вокальные партии;</w:t>
      </w:r>
    </w:p>
    <w:p w:rsidR="004464B5" w:rsidRPr="00D4445D" w:rsidRDefault="004464B5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сценического воплощения народной песни, народных обрядов и других этнокультурных форм бытования фольклорных традиций, в том числе исполнения театрализованных фольклорных композиций;</w:t>
      </w:r>
    </w:p>
    <w:p w:rsidR="004464B5" w:rsidRDefault="004464B5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Pr="00D4445D">
        <w:rPr>
          <w:rFonts w:ascii="Times New Roman" w:hAnsi="Times New Roman" w:cs="Times New Roman"/>
          <w:sz w:val="28"/>
          <w:szCs w:val="28"/>
        </w:rPr>
        <w:t xml:space="preserve"> фольклорной импровизации сольно и в ансамбле; </w:t>
      </w:r>
    </w:p>
    <w:p w:rsidR="004464B5" w:rsidRPr="00D4445D" w:rsidRDefault="004464B5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Pr="00D4445D">
        <w:rPr>
          <w:rFonts w:ascii="Times New Roman" w:hAnsi="Times New Roman" w:cs="Times New Roman"/>
          <w:sz w:val="28"/>
          <w:szCs w:val="28"/>
        </w:rPr>
        <w:t xml:space="preserve"> навыки</w:t>
      </w:r>
      <w:proofErr w:type="gramEnd"/>
      <w:r w:rsidRPr="00D4445D">
        <w:rPr>
          <w:rFonts w:ascii="Times New Roman" w:hAnsi="Times New Roman" w:cs="Times New Roman"/>
          <w:sz w:val="28"/>
          <w:szCs w:val="28"/>
        </w:rPr>
        <w:t xml:space="preserve"> исполнения народно-песенного репертуара; </w:t>
      </w:r>
    </w:p>
    <w:p w:rsidR="004464B5" w:rsidRPr="00D4445D" w:rsidRDefault="004464B5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навыки</w:t>
      </w:r>
      <w:r w:rsidRPr="00D4445D">
        <w:rPr>
          <w:rFonts w:ascii="Times New Roman" w:hAnsi="Times New Roman" w:cs="Times New Roman"/>
          <w:sz w:val="28"/>
          <w:szCs w:val="28"/>
        </w:rPr>
        <w:t xml:space="preserve"> владения различными манерами пения;</w:t>
      </w:r>
    </w:p>
    <w:p w:rsidR="004464B5" w:rsidRPr="00D4445D" w:rsidRDefault="004464B5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445D">
        <w:rPr>
          <w:rFonts w:ascii="Times New Roman" w:hAnsi="Times New Roman" w:cs="Times New Roman"/>
          <w:sz w:val="28"/>
          <w:szCs w:val="28"/>
        </w:rPr>
        <w:t xml:space="preserve">навыки аккомпанирования голосу в </w:t>
      </w:r>
      <w:r>
        <w:rPr>
          <w:rFonts w:ascii="Times New Roman" w:hAnsi="Times New Roman" w:cs="Times New Roman"/>
          <w:sz w:val="28"/>
          <w:szCs w:val="28"/>
        </w:rPr>
        <w:t>процессе работы, а также в</w:t>
      </w:r>
      <w:r w:rsidRPr="00D4445D">
        <w:rPr>
          <w:rFonts w:ascii="Times New Roman" w:hAnsi="Times New Roman" w:cs="Times New Roman"/>
          <w:sz w:val="28"/>
          <w:szCs w:val="28"/>
        </w:rPr>
        <w:t xml:space="preserve"> концертном исполнении вокальны</w:t>
      </w:r>
      <w:r>
        <w:rPr>
          <w:rFonts w:ascii="Times New Roman" w:hAnsi="Times New Roman" w:cs="Times New Roman"/>
          <w:sz w:val="28"/>
          <w:szCs w:val="28"/>
        </w:rPr>
        <w:t>х произведений различных жанров;</w:t>
      </w:r>
    </w:p>
    <w:p w:rsidR="004464B5" w:rsidRDefault="004464B5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навыки публичных выступлений.</w:t>
      </w:r>
    </w:p>
    <w:p w:rsidR="004464B5" w:rsidRDefault="004464B5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pStyle w:val="aa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 Формы и методы контроля, система оценок</w:t>
      </w:r>
    </w:p>
    <w:p w:rsidR="004464B5" w:rsidRPr="00D4445D" w:rsidRDefault="004464B5" w:rsidP="00C327EF">
      <w:pPr>
        <w:pStyle w:val="aa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Аттестация: цели, виды, форма, содержание</w:t>
      </w:r>
    </w:p>
    <w:p w:rsidR="004464B5" w:rsidRDefault="004464B5" w:rsidP="00C327EF">
      <w:pPr>
        <w:pStyle w:val="aa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>Основными принципами проведения и организации всех в</w:t>
      </w:r>
      <w:r>
        <w:rPr>
          <w:rFonts w:ascii="Times New Roman" w:hAnsi="Times New Roman" w:cs="Times New Roman"/>
          <w:sz w:val="28"/>
          <w:szCs w:val="28"/>
        </w:rPr>
        <w:t>идов контроля успеваемости являю</w:t>
      </w:r>
      <w:r w:rsidRPr="00D4445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систематичность, учёт индивидуальных особенностей обучаемого и коллегиальность.</w:t>
      </w:r>
    </w:p>
    <w:p w:rsidR="004464B5" w:rsidRPr="009206FB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683">
        <w:rPr>
          <w:rFonts w:ascii="Times New Roman" w:hAnsi="Times New Roman" w:cs="Times New Roman"/>
          <w:sz w:val="28"/>
          <w:szCs w:val="28"/>
        </w:rPr>
        <w:t>Текущий контроль</w:t>
      </w:r>
      <w:r w:rsidRPr="009206FB">
        <w:rPr>
          <w:rFonts w:ascii="Times New Roman" w:hAnsi="Times New Roman" w:cs="Times New Roman"/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</w:t>
      </w:r>
    </w:p>
    <w:p w:rsidR="004464B5" w:rsidRPr="009206FB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FB">
        <w:rPr>
          <w:rFonts w:ascii="Times New Roman" w:hAnsi="Times New Roman" w:cs="Times New Roman"/>
          <w:sz w:val="28"/>
          <w:szCs w:val="28"/>
        </w:rPr>
        <w:t>На основании результатов текущего контроля выводятся четверные оценки.</w:t>
      </w:r>
    </w:p>
    <w:p w:rsidR="004464B5" w:rsidRPr="005F5683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FB">
        <w:rPr>
          <w:rFonts w:ascii="Times New Roman" w:hAnsi="Times New Roman" w:cs="Times New Roman"/>
          <w:sz w:val="28"/>
          <w:szCs w:val="28"/>
        </w:rPr>
        <w:t xml:space="preserve">Особой формой текущего контроля является </w:t>
      </w:r>
      <w:r w:rsidRPr="00DC76EE">
        <w:rPr>
          <w:rFonts w:ascii="Times New Roman" w:hAnsi="Times New Roman" w:cs="Times New Roman"/>
          <w:sz w:val="28"/>
          <w:szCs w:val="28"/>
        </w:rPr>
        <w:t>контрольный урок,</w:t>
      </w:r>
      <w:r w:rsidRPr="009206FB">
        <w:rPr>
          <w:rFonts w:ascii="Times New Roman" w:hAnsi="Times New Roman" w:cs="Times New Roman"/>
          <w:sz w:val="28"/>
          <w:szCs w:val="28"/>
        </w:rPr>
        <w:t xml:space="preserve"> который проводится преподавателем, ведущим предмет без присутствия комиссии. </w:t>
      </w:r>
    </w:p>
    <w:p w:rsidR="004464B5" w:rsidRPr="007A0E75" w:rsidRDefault="004464B5" w:rsidP="00C327EF">
      <w:pPr>
        <w:widowControl w:val="0"/>
        <w:tabs>
          <w:tab w:val="left" w:pos="142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Промежуточная аттестация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4464B5" w:rsidRPr="007A0E75" w:rsidRDefault="004464B5" w:rsidP="00C327EF">
      <w:pPr>
        <w:widowControl w:val="0"/>
        <w:tabs>
          <w:tab w:val="left" w:pos="142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 xml:space="preserve">- качества реализации образовательного процесса; </w:t>
      </w:r>
    </w:p>
    <w:p w:rsidR="004464B5" w:rsidRPr="007A0E75" w:rsidRDefault="004464B5" w:rsidP="00C327EF">
      <w:pPr>
        <w:widowControl w:val="0"/>
        <w:tabs>
          <w:tab w:val="left" w:pos="142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- качества теоретической и практической подготовки по учебному предмету;</w:t>
      </w:r>
    </w:p>
    <w:p w:rsidR="004464B5" w:rsidRPr="00D4787F" w:rsidRDefault="004464B5" w:rsidP="00C327E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 xml:space="preserve">- уровня умений и навыков, сформированных у обучающегося </w:t>
      </w:r>
      <w:r>
        <w:rPr>
          <w:rFonts w:ascii="Times New Roman" w:hAnsi="Times New Roman" w:cs="Times New Roman"/>
          <w:sz w:val="28"/>
          <w:szCs w:val="28"/>
        </w:rPr>
        <w:t>на определенном этапе обучения.</w:t>
      </w:r>
    </w:p>
    <w:p w:rsidR="004464B5" w:rsidRPr="00D4445D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1746">
        <w:rPr>
          <w:rFonts w:ascii="Times New Roman" w:hAnsi="Times New Roman" w:cs="Times New Roman"/>
          <w:i/>
          <w:iCs/>
          <w:sz w:val="28"/>
          <w:szCs w:val="28"/>
        </w:rPr>
        <w:t>Формы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1746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gramStart"/>
      <w:r w:rsidRPr="00831746">
        <w:rPr>
          <w:rFonts w:ascii="Times New Roman" w:hAnsi="Times New Roman" w:cs="Times New Roman"/>
          <w:i/>
          <w:iCs/>
          <w:sz w:val="28"/>
          <w:szCs w:val="28"/>
        </w:rPr>
        <w:t>аттестации</w:t>
      </w:r>
      <w:r w:rsidRPr="00D4445D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D4445D">
        <w:rPr>
          <w:rFonts w:ascii="Times New Roman" w:hAnsi="Times New Roman" w:cs="Times New Roman"/>
          <w:sz w:val="28"/>
          <w:szCs w:val="28"/>
        </w:rPr>
        <w:t xml:space="preserve"> </w:t>
      </w:r>
      <w:r w:rsidR="00787664">
        <w:rPr>
          <w:rFonts w:ascii="Times New Roman" w:hAnsi="Times New Roman" w:cs="Times New Roman"/>
          <w:sz w:val="28"/>
          <w:szCs w:val="28"/>
        </w:rPr>
        <w:t>дифференцированный зачет</w:t>
      </w:r>
      <w:r w:rsidRPr="00D4445D">
        <w:rPr>
          <w:rFonts w:ascii="Times New Roman" w:hAnsi="Times New Roman" w:cs="Times New Roman"/>
          <w:sz w:val="28"/>
          <w:szCs w:val="28"/>
        </w:rPr>
        <w:t>. В случае</w:t>
      </w:r>
      <w:r>
        <w:rPr>
          <w:rFonts w:ascii="Times New Roman" w:hAnsi="Times New Roman" w:cs="Times New Roman"/>
          <w:sz w:val="28"/>
          <w:szCs w:val="28"/>
        </w:rPr>
        <w:t>, если по предмету «А</w:t>
      </w:r>
      <w:r w:rsidRPr="00D4445D">
        <w:rPr>
          <w:rFonts w:ascii="Times New Roman" w:hAnsi="Times New Roman" w:cs="Times New Roman"/>
          <w:sz w:val="28"/>
          <w:szCs w:val="28"/>
        </w:rPr>
        <w:t xml:space="preserve">нсамбль» промежуточная аттестация проходит в форме академических концертов, </w:t>
      </w:r>
      <w:r>
        <w:rPr>
          <w:rFonts w:ascii="Times New Roman" w:hAnsi="Times New Roman" w:cs="Times New Roman"/>
          <w:sz w:val="28"/>
          <w:szCs w:val="28"/>
        </w:rPr>
        <w:t>они могут быть приравнены</w:t>
      </w:r>
      <w:r w:rsidRPr="00D4445D">
        <w:rPr>
          <w:rFonts w:ascii="Times New Roman" w:hAnsi="Times New Roman" w:cs="Times New Roman"/>
          <w:sz w:val="28"/>
          <w:szCs w:val="28"/>
        </w:rPr>
        <w:t xml:space="preserve"> к зачетам или контрольным урокам.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46">
        <w:rPr>
          <w:rFonts w:ascii="Times New Roman" w:hAnsi="Times New Roman" w:cs="Times New Roman"/>
          <w:i/>
          <w:iCs/>
          <w:sz w:val="28"/>
          <w:szCs w:val="28"/>
        </w:rPr>
        <w:t>Виды промежуточной аттестации</w:t>
      </w:r>
      <w:r w:rsidRPr="00831746">
        <w:rPr>
          <w:rFonts w:ascii="Times New Roman" w:hAnsi="Times New Roman" w:cs="Times New Roman"/>
          <w:sz w:val="28"/>
          <w:szCs w:val="28"/>
        </w:rPr>
        <w:t>:</w:t>
      </w:r>
      <w:r w:rsidRPr="00D44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дифференцированный зачет</w:t>
      </w:r>
      <w:r w:rsidRPr="00D444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(в форме </w:t>
      </w:r>
      <w:r w:rsidRPr="00D4445D">
        <w:rPr>
          <w:rFonts w:ascii="Times New Roman" w:hAnsi="Times New Roman" w:cs="Times New Roman"/>
          <w:sz w:val="28"/>
          <w:szCs w:val="28"/>
        </w:rPr>
        <w:t>исполнение концертных программ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D44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может проводиться в виде экзамена: концерта (театрализованного выступления), исполнения концертных программ, творческого показа.</w:t>
      </w:r>
    </w:p>
    <w:p w:rsidR="004464B5" w:rsidRDefault="004464B5" w:rsidP="00F3428D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Критерии оценки</w:t>
      </w:r>
    </w:p>
    <w:p w:rsidR="004464B5" w:rsidRPr="007A0E75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448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</w:t>
      </w:r>
      <w:r w:rsidRPr="007A0E75">
        <w:rPr>
          <w:rFonts w:ascii="Times New Roman" w:hAnsi="Times New Roman" w:cs="Times New Roman"/>
          <w:sz w:val="28"/>
          <w:szCs w:val="28"/>
        </w:rPr>
        <w:t xml:space="preserve">контрольные задания, позволяющие оценить приобретенные знания, умения и навыки. </w:t>
      </w:r>
    </w:p>
    <w:p w:rsidR="004464B5" w:rsidRPr="007A0E75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Фонды оценочных средств призваны обеспечивать оценку качества приобретенных знаний, умений и навыков.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задания</w:t>
      </w:r>
      <w:r w:rsidRPr="00D4445D">
        <w:rPr>
          <w:rFonts w:ascii="Times New Roman" w:hAnsi="Times New Roman" w:cs="Times New Roman"/>
          <w:sz w:val="28"/>
          <w:szCs w:val="28"/>
        </w:rPr>
        <w:t xml:space="preserve"> в рамках текущих аттестаций могут включать в себя индивидуальную сдачу отдельных песен или партий, индивидуальный показ других форм работ (элементы хореографии, игра на этнографических инструментах).</w:t>
      </w:r>
    </w:p>
    <w:p w:rsidR="004464B5" w:rsidRPr="00E43448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 xml:space="preserve">Методы контроля в промежуточных и итоговой аттестации должны </w:t>
      </w:r>
      <w:r>
        <w:rPr>
          <w:rFonts w:ascii="Times New Roman" w:hAnsi="Times New Roman" w:cs="Times New Roman"/>
          <w:sz w:val="28"/>
          <w:szCs w:val="28"/>
        </w:rPr>
        <w:t>быть направлены на оценку сформированных навыков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сценического выступления, ансамблевого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взаимодействия.</w:t>
      </w:r>
    </w:p>
    <w:p w:rsidR="004464B5" w:rsidRDefault="004464B5" w:rsidP="00C327EF">
      <w:pPr>
        <w:pStyle w:val="aa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Критерии оценки качества исполнения</w:t>
      </w:r>
    </w:p>
    <w:p w:rsidR="004464B5" w:rsidRPr="00E43448" w:rsidRDefault="004464B5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Критериями оценки качества исполнения могут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являться::</w:t>
      </w:r>
      <w:proofErr w:type="gramEnd"/>
    </w:p>
    <w:p w:rsidR="004464B5" w:rsidRPr="00D4445D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точное знание слов песни;</w:t>
      </w:r>
    </w:p>
    <w:p w:rsidR="004464B5" w:rsidRPr="00D4445D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точное знание партии;</w:t>
      </w:r>
    </w:p>
    <w:p w:rsidR="004464B5" w:rsidRPr="00D4445D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4445D">
        <w:rPr>
          <w:rFonts w:ascii="Times New Roman" w:hAnsi="Times New Roman" w:cs="Times New Roman"/>
          <w:sz w:val="28"/>
          <w:szCs w:val="28"/>
        </w:rPr>
        <w:t>тремление к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стилю манере пения;</w:t>
      </w:r>
    </w:p>
    <w:p w:rsidR="004464B5" w:rsidRPr="00D4445D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4445D">
        <w:rPr>
          <w:rFonts w:ascii="Times New Roman" w:hAnsi="Times New Roman" w:cs="Times New Roman"/>
          <w:sz w:val="28"/>
          <w:szCs w:val="28"/>
        </w:rPr>
        <w:t>тремление к соблюдению диалектных особенностей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4B5" w:rsidRPr="00D4445D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эмоциональность исполнения;</w:t>
      </w:r>
    </w:p>
    <w:p w:rsidR="004464B5" w:rsidRPr="00225E11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4445D">
        <w:rPr>
          <w:rFonts w:ascii="Times New Roman" w:hAnsi="Times New Roman" w:cs="Times New Roman"/>
          <w:sz w:val="28"/>
          <w:szCs w:val="28"/>
        </w:rPr>
        <w:t>оответств</w:t>
      </w:r>
      <w:r>
        <w:rPr>
          <w:rFonts w:ascii="Times New Roman" w:hAnsi="Times New Roman" w:cs="Times New Roman"/>
          <w:sz w:val="28"/>
          <w:szCs w:val="28"/>
        </w:rPr>
        <w:t>ие художественному образу песни.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54"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по </w:t>
      </w:r>
      <w:r w:rsidRPr="007A0E75">
        <w:rPr>
          <w:rFonts w:ascii="Times New Roman" w:hAnsi="Times New Roman" w:cs="Times New Roman"/>
          <w:sz w:val="28"/>
          <w:szCs w:val="28"/>
        </w:rPr>
        <w:t>пятибалльной</w:t>
      </w:r>
      <w:r w:rsidRPr="00C27F5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27F54">
        <w:rPr>
          <w:rFonts w:ascii="Times New Roman" w:hAnsi="Times New Roman" w:cs="Times New Roman"/>
          <w:sz w:val="28"/>
          <w:szCs w:val="28"/>
        </w:rPr>
        <w:t>шкале:</w:t>
      </w:r>
    </w:p>
    <w:p w:rsidR="004464B5" w:rsidRPr="00C27F54" w:rsidRDefault="004464B5" w:rsidP="00C327EF">
      <w:pPr>
        <w:pStyle w:val="aa"/>
        <w:ind w:left="70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5620"/>
      </w:tblGrid>
      <w:tr w:rsidR="004464B5" w:rsidRPr="00A23B39">
        <w:tc>
          <w:tcPr>
            <w:tcW w:w="3544" w:type="dxa"/>
          </w:tcPr>
          <w:p w:rsidR="004464B5" w:rsidRPr="00A23B39" w:rsidRDefault="004464B5" w:rsidP="00A23B39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5620" w:type="dxa"/>
          </w:tcPr>
          <w:p w:rsidR="004464B5" w:rsidRPr="00A23B39" w:rsidRDefault="004464B5" w:rsidP="00A23B39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 выступления</w:t>
            </w:r>
          </w:p>
        </w:tc>
      </w:tr>
      <w:tr w:rsidR="004464B5" w:rsidRPr="00A23B39">
        <w:tc>
          <w:tcPr>
            <w:tcW w:w="3544" w:type="dxa"/>
          </w:tcPr>
          <w:p w:rsidR="004464B5" w:rsidRPr="00A23B39" w:rsidRDefault="004464B5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(«отлично»)</w:t>
            </w:r>
          </w:p>
        </w:tc>
        <w:tc>
          <w:tcPr>
            <w:tcW w:w="5620" w:type="dxa"/>
          </w:tcPr>
          <w:p w:rsidR="004464B5" w:rsidRPr="00A23B39" w:rsidRDefault="004464B5" w:rsidP="00A23B39">
            <w:pPr>
              <w:pStyle w:val="aa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Выступление участников ансамбля может быть названо концертным. Яркое, экспрессивное выступление, блестящая, отточенная вокальная техника, безупречные стилевые признаки, ансамблевая стройность, выразительность и убедительность артистического облика в целом</w:t>
            </w:r>
          </w:p>
        </w:tc>
      </w:tr>
      <w:tr w:rsidR="004464B5" w:rsidRPr="00A23B39">
        <w:tc>
          <w:tcPr>
            <w:tcW w:w="3544" w:type="dxa"/>
          </w:tcPr>
          <w:p w:rsidR="004464B5" w:rsidRPr="00A23B39" w:rsidRDefault="004464B5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 («хорошо»)</w:t>
            </w:r>
          </w:p>
        </w:tc>
        <w:tc>
          <w:tcPr>
            <w:tcW w:w="5620" w:type="dxa"/>
          </w:tcPr>
          <w:p w:rsidR="004464B5" w:rsidRPr="00A23B39" w:rsidRDefault="004464B5" w:rsidP="00A23B39">
            <w:pPr>
              <w:pStyle w:val="aa"/>
              <w:spacing w:line="276" w:lineRule="auto"/>
              <w:ind w:left="-16" w:firstLine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Хорошее, крепкое исполнение, с ясным художественно-музыкальным намерением, но имеется некоторое количество погрешностей, в том числе вокальных, стилевых и ансамблевых</w:t>
            </w:r>
          </w:p>
        </w:tc>
      </w:tr>
      <w:tr w:rsidR="004464B5" w:rsidRPr="00A23B39">
        <w:tc>
          <w:tcPr>
            <w:tcW w:w="3544" w:type="dxa"/>
          </w:tcPr>
          <w:p w:rsidR="004464B5" w:rsidRPr="00A23B39" w:rsidRDefault="004464B5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(«удовлетворительно»)</w:t>
            </w:r>
          </w:p>
        </w:tc>
        <w:tc>
          <w:tcPr>
            <w:tcW w:w="5620" w:type="dxa"/>
          </w:tcPr>
          <w:p w:rsidR="004464B5" w:rsidRPr="00A23B39" w:rsidRDefault="004464B5" w:rsidP="00A23B3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Слабое выступление. Текст исполнен неточно. Удовлетворительные музыкальные и технические данные, но очевидны серьёзные недостатки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звуковедения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, вялость или закрепощенность артикуляционного аппарата. Недостаточность художественного мышления и отсутствие должного слухового контроля. Ансамблевое взаимодействие на низком уровне</w:t>
            </w:r>
          </w:p>
        </w:tc>
      </w:tr>
      <w:tr w:rsidR="004464B5" w:rsidRPr="00A23B39">
        <w:tc>
          <w:tcPr>
            <w:tcW w:w="3544" w:type="dxa"/>
          </w:tcPr>
          <w:p w:rsidR="004464B5" w:rsidRPr="00A23B39" w:rsidRDefault="004464B5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620" w:type="dxa"/>
          </w:tcPr>
          <w:p w:rsidR="004464B5" w:rsidRPr="00A23B39" w:rsidRDefault="004464B5" w:rsidP="00A23B3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Очень слабое исполнение, без стремления петь выразительно. Текст исполнен, но с большим количеством разного рода ошибок. Отсутствует ансамблевое взаимодействие</w:t>
            </w:r>
          </w:p>
        </w:tc>
      </w:tr>
    </w:tbl>
    <w:p w:rsidR="004464B5" w:rsidRPr="00C27F54" w:rsidRDefault="004464B5" w:rsidP="00C327EF">
      <w:pPr>
        <w:pStyle w:val="aa"/>
        <w:spacing w:line="360" w:lineRule="auto"/>
        <w:ind w:left="127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 xml:space="preserve">В связи с возрастными особенностями аттестуемых </w:t>
      </w:r>
      <w:proofErr w:type="gramStart"/>
      <w:r w:rsidRPr="00D4445D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444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4445D">
        <w:rPr>
          <w:rFonts w:ascii="Times New Roman" w:hAnsi="Times New Roman" w:cs="Times New Roman"/>
          <w:sz w:val="28"/>
          <w:szCs w:val="28"/>
        </w:rPr>
        <w:t xml:space="preserve"> классах  система оценки  может быть скорректирована в сторону упрощения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4B5" w:rsidRPr="007A0E75" w:rsidRDefault="00787664" w:rsidP="00C327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4464B5" w:rsidRPr="007A0E75">
        <w:rPr>
          <w:rFonts w:ascii="Times New Roman" w:hAnsi="Times New Roman" w:cs="Times New Roman"/>
          <w:sz w:val="28"/>
          <w:szCs w:val="28"/>
        </w:rPr>
        <w:t>данная</w:t>
      </w:r>
      <w:proofErr w:type="spellEnd"/>
      <w:r w:rsidR="004464B5" w:rsidRPr="007A0E75">
        <w:rPr>
          <w:rFonts w:ascii="Times New Roman" w:hAnsi="Times New Roman" w:cs="Times New Roman"/>
          <w:sz w:val="28"/>
          <w:szCs w:val="28"/>
        </w:rPr>
        <w:t xml:space="preserve"> система оценки качества исполнения является основной. В зависимости от сложившихся традиций того или иного учебного заведения она может быть отредактирована/</w:t>
      </w:r>
      <w:r w:rsidR="004464B5" w:rsidRPr="00BB5152">
        <w:rPr>
          <w:rFonts w:ascii="Times New Roman" w:hAnsi="Times New Roman" w:cs="Times New Roman"/>
          <w:sz w:val="28"/>
          <w:szCs w:val="28"/>
        </w:rPr>
        <w:t>дополнена</w:t>
      </w:r>
      <w:r w:rsidR="004464B5" w:rsidRPr="007A0E75">
        <w:rPr>
          <w:rFonts w:ascii="Times New Roman" w:hAnsi="Times New Roman" w:cs="Times New Roman"/>
          <w:sz w:val="28"/>
          <w:szCs w:val="28"/>
        </w:rPr>
        <w:t xml:space="preserve"> системой «+» и «-», что даст возможность более конкретно отметить выступление учащегося.</w:t>
      </w:r>
    </w:p>
    <w:p w:rsidR="004464B5" w:rsidRDefault="004464B5" w:rsidP="00C327EF">
      <w:pPr>
        <w:pStyle w:val="aa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Методическое обеспечение учебного процесса</w:t>
      </w:r>
    </w:p>
    <w:p w:rsidR="004464B5" w:rsidRDefault="004464B5" w:rsidP="00C327EF">
      <w:pPr>
        <w:pStyle w:val="aa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 педагогическим работникам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Основная форма учебной и воспитательной работы – урок, обычно включающий в себя проверку выполненного задания, совместную работу педагога и учащихся над </w:t>
      </w:r>
      <w:proofErr w:type="gramStart"/>
      <w:r w:rsidRPr="00B30713">
        <w:rPr>
          <w:rFonts w:ascii="Times New Roman" w:hAnsi="Times New Roman" w:cs="Times New Roman"/>
          <w:sz w:val="28"/>
          <w:szCs w:val="28"/>
        </w:rPr>
        <w:t>песней,  рекомендации</w:t>
      </w:r>
      <w:proofErr w:type="gramEnd"/>
      <w:r w:rsidRPr="00B30713">
        <w:rPr>
          <w:rFonts w:ascii="Times New Roman" w:hAnsi="Times New Roman" w:cs="Times New Roman"/>
          <w:sz w:val="28"/>
          <w:szCs w:val="28"/>
        </w:rPr>
        <w:t xml:space="preserve"> педагога относительно способов самостоятельной работы участников ансамбля. Урок может иметь различную форму: 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713">
        <w:rPr>
          <w:rFonts w:ascii="Times New Roman" w:hAnsi="Times New Roman" w:cs="Times New Roman"/>
          <w:sz w:val="28"/>
          <w:szCs w:val="28"/>
        </w:rPr>
        <w:t>работа над вокаль</w:t>
      </w:r>
      <w:r>
        <w:rPr>
          <w:rFonts w:ascii="Times New Roman" w:hAnsi="Times New Roman" w:cs="Times New Roman"/>
          <w:sz w:val="28"/>
          <w:szCs w:val="28"/>
        </w:rPr>
        <w:t>ным и артикуляционным аппаратом;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дыхания;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713">
        <w:rPr>
          <w:rFonts w:ascii="Times New Roman" w:hAnsi="Times New Roman" w:cs="Times New Roman"/>
          <w:sz w:val="28"/>
          <w:szCs w:val="28"/>
        </w:rPr>
        <w:t>разбор му</w:t>
      </w:r>
      <w:r>
        <w:rPr>
          <w:rFonts w:ascii="Times New Roman" w:hAnsi="Times New Roman" w:cs="Times New Roman"/>
          <w:sz w:val="28"/>
          <w:szCs w:val="28"/>
        </w:rPr>
        <w:t>зыкального материала по партиям;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партитурой;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30713">
        <w:rPr>
          <w:rFonts w:ascii="Times New Roman" w:hAnsi="Times New Roman" w:cs="Times New Roman"/>
          <w:sz w:val="28"/>
          <w:szCs w:val="28"/>
        </w:rPr>
        <w:t xml:space="preserve">постановка концертных номеров и т.п.   </w:t>
      </w:r>
    </w:p>
    <w:p w:rsidR="004464B5" w:rsidRPr="00B30713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Работа в классе, как правило, сочетает словесное объяснение с вокальным показом необходимых фрагментов музыкального текста, а также прослушиванием первоисточников.</w:t>
      </w:r>
    </w:p>
    <w:p w:rsidR="004464B5" w:rsidRPr="00B30713" w:rsidRDefault="004464B5" w:rsidP="00C327EF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Важнейшие педагогические </w:t>
      </w:r>
      <w:r w:rsidRPr="006F12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принципы постепенности и последовательности</w:t>
      </w:r>
      <w:r w:rsidRPr="00B30713">
        <w:rPr>
          <w:rFonts w:ascii="Times New Roman" w:hAnsi="Times New Roman" w:cs="Times New Roman"/>
          <w:sz w:val="28"/>
          <w:szCs w:val="28"/>
        </w:rPr>
        <w:t xml:space="preserve"> в изучении материала требуют от преподавателя применения различных подходов к учащимся, исходящих из оценки их интеллектуальных, физических, музыкальных и эмоциональных данных,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30713">
        <w:rPr>
          <w:rFonts w:ascii="Times New Roman" w:hAnsi="Times New Roman" w:cs="Times New Roman"/>
          <w:sz w:val="28"/>
          <w:szCs w:val="28"/>
        </w:rPr>
        <w:t>уровня подготовки.</w:t>
      </w:r>
    </w:p>
    <w:p w:rsidR="004464B5" w:rsidRDefault="004464B5" w:rsidP="00C327EF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На репетициях фольклорного ансамбля и на индивидуальных занятиях, входящих в вариативную часть курса</w:t>
      </w:r>
      <w:r>
        <w:rPr>
          <w:rFonts w:ascii="Times New Roman" w:hAnsi="Times New Roman" w:cs="Times New Roman"/>
          <w:sz w:val="28"/>
          <w:szCs w:val="28"/>
        </w:rPr>
        <w:t>, преподавателем должен решаться</w:t>
      </w:r>
      <w:r w:rsidRPr="00B30713">
        <w:rPr>
          <w:rFonts w:ascii="Times New Roman" w:hAnsi="Times New Roman" w:cs="Times New Roman"/>
          <w:sz w:val="28"/>
          <w:szCs w:val="28"/>
        </w:rPr>
        <w:t xml:space="preserve"> целый ряд задач: </w:t>
      </w:r>
    </w:p>
    <w:p w:rsidR="004464B5" w:rsidRDefault="004464B5" w:rsidP="00C327E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713">
        <w:rPr>
          <w:rFonts w:ascii="Times New Roman" w:hAnsi="Times New Roman" w:cs="Times New Roman"/>
          <w:sz w:val="28"/>
          <w:szCs w:val="28"/>
        </w:rPr>
        <w:t>формирование вокально-испол</w:t>
      </w:r>
      <w:r>
        <w:rPr>
          <w:rFonts w:ascii="Times New Roman" w:hAnsi="Times New Roman" w:cs="Times New Roman"/>
          <w:sz w:val="28"/>
          <w:szCs w:val="28"/>
        </w:rPr>
        <w:t>нительского аппарата учащегося;</w:t>
      </w:r>
    </w:p>
    <w:p w:rsidR="004464B5" w:rsidRDefault="004464B5" w:rsidP="00C327E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713">
        <w:rPr>
          <w:rFonts w:ascii="Times New Roman" w:hAnsi="Times New Roman" w:cs="Times New Roman"/>
          <w:sz w:val="28"/>
          <w:szCs w:val="28"/>
        </w:rPr>
        <w:t>воспитание звуковой культуры, выразительност</w:t>
      </w:r>
      <w:r>
        <w:rPr>
          <w:rFonts w:ascii="Times New Roman" w:hAnsi="Times New Roman" w:cs="Times New Roman"/>
          <w:sz w:val="28"/>
          <w:szCs w:val="28"/>
        </w:rPr>
        <w:t>и, красоты и певучести звучания;</w:t>
      </w:r>
    </w:p>
    <w:p w:rsidR="004464B5" w:rsidRDefault="004464B5" w:rsidP="00C327E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713">
        <w:rPr>
          <w:rFonts w:ascii="Times New Roman" w:hAnsi="Times New Roman" w:cs="Times New Roman"/>
          <w:sz w:val="28"/>
          <w:szCs w:val="28"/>
        </w:rPr>
        <w:t>овладение р</w:t>
      </w:r>
      <w:r>
        <w:rPr>
          <w:rFonts w:ascii="Times New Roman" w:hAnsi="Times New Roman" w:cs="Times New Roman"/>
          <w:sz w:val="28"/>
          <w:szCs w:val="28"/>
        </w:rPr>
        <w:t>азличными певческими стилями;</w:t>
      </w:r>
    </w:p>
    <w:p w:rsidR="004464B5" w:rsidRPr="00B30713" w:rsidRDefault="004464B5" w:rsidP="00C327E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713">
        <w:rPr>
          <w:rFonts w:ascii="Times New Roman" w:hAnsi="Times New Roman" w:cs="Times New Roman"/>
          <w:sz w:val="28"/>
          <w:szCs w:val="28"/>
        </w:rPr>
        <w:t>работа над важнейшими средствами музыкально-художественного исполнения (точность прочтения музыкального текста, выразительность интонации, ритмическая четкость, соблюдение динамики, фразировки, диалекта, особенностей формообразования).</w:t>
      </w:r>
    </w:p>
    <w:p w:rsidR="004464B5" w:rsidRDefault="004464B5" w:rsidP="00C327EF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Правильная организация учебного процесса, успешное и всестороннее развитие музыкально-исполнительских данных учащихся зависят непосредственно от того, насколько тщательно спланирована работа в целом, глубоко продуман выбор репертуара. </w:t>
      </w:r>
    </w:p>
    <w:p w:rsidR="004464B5" w:rsidRDefault="004464B5" w:rsidP="00C327EF">
      <w:pPr>
        <w:pStyle w:val="aa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Рекомендации по организации самостоятельной работы обучающихся</w:t>
      </w:r>
    </w:p>
    <w:p w:rsidR="004464B5" w:rsidRPr="00C143CD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t xml:space="preserve">Особенности работы с фольклорным ансамблем, предусмотренные данной программой, заключаются в подробном изучении подлинных народных традиций. Освоение материала в первую очередь должно идти через обращение к </w:t>
      </w:r>
      <w:proofErr w:type="gramStart"/>
      <w:r w:rsidRPr="00C143CD">
        <w:rPr>
          <w:rFonts w:ascii="Times New Roman" w:hAnsi="Times New Roman" w:cs="Times New Roman"/>
          <w:sz w:val="28"/>
          <w:szCs w:val="28"/>
        </w:rPr>
        <w:t>первоисто</w:t>
      </w:r>
      <w:r>
        <w:rPr>
          <w:rFonts w:ascii="Times New Roman" w:hAnsi="Times New Roman" w:cs="Times New Roman"/>
          <w:sz w:val="28"/>
          <w:szCs w:val="28"/>
        </w:rPr>
        <w:t>чникам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аудио прослушивание,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C143CD">
        <w:rPr>
          <w:rFonts w:ascii="Times New Roman" w:hAnsi="Times New Roman" w:cs="Times New Roman"/>
          <w:sz w:val="28"/>
          <w:szCs w:val="28"/>
        </w:rPr>
        <w:t>идеопросмотр</w:t>
      </w:r>
      <w:proofErr w:type="spellEnd"/>
      <w:r w:rsidRPr="00C143CD">
        <w:rPr>
          <w:rFonts w:ascii="Times New Roman" w:hAnsi="Times New Roman" w:cs="Times New Roman"/>
          <w:sz w:val="28"/>
          <w:szCs w:val="28"/>
        </w:rPr>
        <w:t xml:space="preserve">, непосредственный контакт с носителями традиции). Важны также навыки работы с </w:t>
      </w:r>
      <w:proofErr w:type="gramStart"/>
      <w:r w:rsidRPr="00C143CD">
        <w:rPr>
          <w:rFonts w:ascii="Times New Roman" w:hAnsi="Times New Roman" w:cs="Times New Roman"/>
          <w:sz w:val="28"/>
          <w:szCs w:val="28"/>
        </w:rPr>
        <w:t>нотными  и</w:t>
      </w:r>
      <w:proofErr w:type="gramEnd"/>
      <w:r w:rsidRPr="00C143CD">
        <w:rPr>
          <w:rFonts w:ascii="Times New Roman" w:hAnsi="Times New Roman" w:cs="Times New Roman"/>
          <w:sz w:val="28"/>
          <w:szCs w:val="28"/>
        </w:rPr>
        <w:t xml:space="preserve"> текстовыми расшифровками песенного материала.</w:t>
      </w:r>
    </w:p>
    <w:p w:rsidR="004464B5" w:rsidRPr="00C143CD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t xml:space="preserve">Самая главная задача для </w:t>
      </w:r>
      <w:proofErr w:type="gramStart"/>
      <w:r w:rsidRPr="00C143CD">
        <w:rPr>
          <w:rFonts w:ascii="Times New Roman" w:hAnsi="Times New Roman" w:cs="Times New Roman"/>
          <w:sz w:val="28"/>
          <w:szCs w:val="28"/>
        </w:rPr>
        <w:t>участников  процесса</w:t>
      </w:r>
      <w:proofErr w:type="gramEnd"/>
      <w:r w:rsidRPr="00C14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3CD">
        <w:rPr>
          <w:rFonts w:ascii="Times New Roman" w:hAnsi="Times New Roman" w:cs="Times New Roman"/>
          <w:sz w:val="28"/>
          <w:szCs w:val="28"/>
        </w:rPr>
        <w:t>научит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143CD">
        <w:rPr>
          <w:rFonts w:ascii="Times New Roman" w:hAnsi="Times New Roman" w:cs="Times New Roman"/>
          <w:sz w:val="28"/>
          <w:szCs w:val="28"/>
        </w:rPr>
        <w:t xml:space="preserve">ся петь не строго заученными партиями,  а создавать свою, каждый раз новую версию исполняемой </w:t>
      </w:r>
      <w:r w:rsidRPr="00C143CD">
        <w:rPr>
          <w:rFonts w:ascii="Times New Roman" w:hAnsi="Times New Roman" w:cs="Times New Roman"/>
          <w:sz w:val="28"/>
          <w:szCs w:val="28"/>
        </w:rPr>
        <w:lastRenderedPageBreak/>
        <w:t>песни в стилевых рамках зад</w:t>
      </w:r>
      <w:r>
        <w:rPr>
          <w:rFonts w:ascii="Times New Roman" w:hAnsi="Times New Roman" w:cs="Times New Roman"/>
          <w:sz w:val="28"/>
          <w:szCs w:val="28"/>
        </w:rPr>
        <w:t xml:space="preserve">анного материала. Необходимо </w:t>
      </w:r>
      <w:r w:rsidRPr="00C143CD">
        <w:rPr>
          <w:rFonts w:ascii="Times New Roman" w:hAnsi="Times New Roman" w:cs="Times New Roman"/>
          <w:sz w:val="28"/>
          <w:szCs w:val="28"/>
        </w:rPr>
        <w:t>научит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143CD">
        <w:rPr>
          <w:rFonts w:ascii="Times New Roman" w:hAnsi="Times New Roman" w:cs="Times New Roman"/>
          <w:sz w:val="28"/>
          <w:szCs w:val="28"/>
        </w:rPr>
        <w:t>ся музыкально-поэтической, а также комплексной</w:t>
      </w:r>
      <w:r>
        <w:rPr>
          <w:rFonts w:ascii="Times New Roman" w:hAnsi="Times New Roman" w:cs="Times New Roman"/>
          <w:sz w:val="28"/>
          <w:szCs w:val="28"/>
        </w:rPr>
        <w:t xml:space="preserve"> импровизации, в рамках жанровых и стилистических</w:t>
      </w:r>
      <w:r w:rsidRPr="00C143CD">
        <w:rPr>
          <w:rFonts w:ascii="Times New Roman" w:hAnsi="Times New Roman" w:cs="Times New Roman"/>
          <w:sz w:val="28"/>
          <w:szCs w:val="28"/>
        </w:rPr>
        <w:t xml:space="preserve"> особенностей песенного образца.</w:t>
      </w:r>
    </w:p>
    <w:p w:rsidR="004464B5" w:rsidRPr="00C143CD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t xml:space="preserve">Значительное место в освоении программы занимает работа над изучением диалекта того или иного певческого стиля, поскольку диалект влияет на формирование певческой и </w:t>
      </w:r>
      <w:proofErr w:type="spellStart"/>
      <w:r w:rsidRPr="00C143CD">
        <w:rPr>
          <w:rFonts w:ascii="Times New Roman" w:hAnsi="Times New Roman" w:cs="Times New Roman"/>
          <w:sz w:val="28"/>
          <w:szCs w:val="28"/>
        </w:rPr>
        <w:t>тембральной</w:t>
      </w:r>
      <w:proofErr w:type="spellEnd"/>
      <w:r w:rsidRPr="00C143CD">
        <w:rPr>
          <w:rFonts w:ascii="Times New Roman" w:hAnsi="Times New Roman" w:cs="Times New Roman"/>
          <w:sz w:val="28"/>
          <w:szCs w:val="28"/>
        </w:rPr>
        <w:t xml:space="preserve"> позиции.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t xml:space="preserve">Музыкальный фольклор, как синкретический вид искусства, предполагает одновременное овладение певческим, инструментальным, </w:t>
      </w:r>
      <w:proofErr w:type="gramStart"/>
      <w:r w:rsidRPr="00C143CD">
        <w:rPr>
          <w:rFonts w:ascii="Times New Roman" w:hAnsi="Times New Roman" w:cs="Times New Roman"/>
          <w:sz w:val="28"/>
          <w:szCs w:val="28"/>
        </w:rPr>
        <w:t>хореографическим  и</w:t>
      </w:r>
      <w:proofErr w:type="gramEnd"/>
      <w:r w:rsidRPr="00C143CD">
        <w:rPr>
          <w:rFonts w:ascii="Times New Roman" w:hAnsi="Times New Roman" w:cs="Times New Roman"/>
          <w:sz w:val="28"/>
          <w:szCs w:val="28"/>
        </w:rPr>
        <w:t xml:space="preserve"> драматическим исполнительством. Такой подход позволит обучающимся по данной программе качественно усвоить пройденный материал, овладеть необходимыми певческими и исполнительскими навыками </w:t>
      </w:r>
      <w:proofErr w:type="gramStart"/>
      <w:r w:rsidRPr="00C143CD">
        <w:rPr>
          <w:rFonts w:ascii="Times New Roman" w:hAnsi="Times New Roman" w:cs="Times New Roman"/>
          <w:sz w:val="28"/>
          <w:szCs w:val="28"/>
        </w:rPr>
        <w:t>и  принимать</w:t>
      </w:r>
      <w:proofErr w:type="gramEnd"/>
      <w:r w:rsidRPr="00C143CD">
        <w:rPr>
          <w:rFonts w:ascii="Times New Roman" w:hAnsi="Times New Roman" w:cs="Times New Roman"/>
          <w:sz w:val="28"/>
          <w:szCs w:val="28"/>
        </w:rPr>
        <w:t xml:space="preserve"> активное участие в творческой деятельности коллектива.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pStyle w:val="aa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Списки рекомендуемой методической и нотной литературы, аудио и видеоматериалов</w:t>
      </w:r>
    </w:p>
    <w:p w:rsidR="004464B5" w:rsidRPr="00974D78" w:rsidRDefault="004464B5" w:rsidP="00C327EF">
      <w:pPr>
        <w:pStyle w:val="aa"/>
        <w:spacing w:line="276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4464B5" w:rsidRDefault="004464B5" w:rsidP="00C327EF">
      <w:pPr>
        <w:pStyle w:val="aa"/>
        <w:spacing w:line="276" w:lineRule="auto"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рекомендуемой методической литературы</w:t>
      </w:r>
    </w:p>
    <w:tbl>
      <w:tblPr>
        <w:tblW w:w="10314" w:type="dxa"/>
        <w:tblInd w:w="-106" w:type="dxa"/>
        <w:tblLook w:val="00A0" w:firstRow="1" w:lastRow="0" w:firstColumn="1" w:lastColumn="0" w:noHBand="0" w:noVBand="0"/>
      </w:tblPr>
      <w:tblGrid>
        <w:gridCol w:w="3794"/>
        <w:gridCol w:w="6520"/>
      </w:tblGrid>
      <w:tr w:rsidR="004464B5" w:rsidRPr="00A23B39">
        <w:trPr>
          <w:trHeight w:val="2376"/>
        </w:trPr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Алексеев А.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pStyle w:val="aa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Русский календарно-обрядовый фольклор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Сибири  и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Дальнего  Востока. Новосибирск, «Наука», Сибирское предприятие РАН, Серия книг «Памятники фольклора народов Сибири и Дальнего Востока»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Ананичева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Т.   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pStyle w:val="aa"/>
              <w:spacing w:line="360" w:lineRule="auto"/>
              <w:ind w:left="34" w:right="-427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Песенные традиции Поволжья. М., «Музыка»,</w:t>
            </w:r>
          </w:p>
          <w:p w:rsidR="004464B5" w:rsidRPr="00A23B39" w:rsidRDefault="004464B5" w:rsidP="00A23B39">
            <w:pPr>
              <w:pStyle w:val="aa"/>
              <w:spacing w:line="360" w:lineRule="auto"/>
              <w:ind w:left="34" w:right="-427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Вендина Т.И., Попов И.А.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Атлас русских народных говоров, 2004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Карачаров И.Н.           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Песенные традиции бассейна реки Пселл. Белгород, «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Крестьянское  дело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», 2004</w:t>
            </w:r>
          </w:p>
        </w:tc>
      </w:tr>
      <w:tr w:rsidR="004464B5" w:rsidRPr="00A23B39">
        <w:trPr>
          <w:trHeight w:val="796"/>
        </w:trPr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Костюмы Курской губернии 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Курск, 2008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Красовская Ю.Е.         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Человек и песня. Библиотечка «В помощь художественной    самодеятельности» № 14. М., «Советский композитор», 1989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Куприянова Л.Л.  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Русский фольклор, учебник (1-4 классы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),  «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Мнемозина», 2002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Колотыгина И.А.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pStyle w:val="aa"/>
              <w:spacing w:line="36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Песни Ставропольского края. Исторический </w:t>
            </w:r>
          </w:p>
          <w:p w:rsidR="004464B5" w:rsidRPr="00A23B39" w:rsidRDefault="004464B5" w:rsidP="00A23B39">
            <w:pPr>
              <w:pStyle w:val="aa"/>
              <w:spacing w:line="36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очерк // Музыкальный фольклор. Труды ГМПИ им. Гнесиных.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. 15. – М., 1974. – С. 65 - 78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Мельник Е.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Варженские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певицы и их песни. М., «Советский композитор», 1986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Новицкая М.Ю.                      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От осени до осени. Хрестоматия. Издание центра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Планетариум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. М.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,  1994</w:t>
            </w:r>
            <w:proofErr w:type="gramEnd"/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Прокопец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Традиционная культура Тульского края. М., 1998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Руднева А.В.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Курские танки и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карагоды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. М.,1975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Рудиченко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Донская казачья песня в историческом развитии.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, 2004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Толстая С.М.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Полесский народный календарь. М., «Индрик», 2005</w:t>
            </w:r>
          </w:p>
        </w:tc>
      </w:tr>
    </w:tbl>
    <w:p w:rsidR="004464B5" w:rsidRDefault="004464B5" w:rsidP="00C327EF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рекомендуемой нотной литературы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794"/>
        <w:gridCol w:w="6344"/>
      </w:tblGrid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А.П.      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Песни и сказки Пензенской области Пенза,1953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Бондарева Н.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Русские народные песни Алтайского края. М., 1995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Ведерникова Н.М.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Фольклор Калужской губернии. ООО Издательство «Родник», 1998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Веретенников И.И.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Южнорусские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карагоды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. Белгород, «Везелица»,1993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Власов А.Н.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«А в Усть-Цильме поют». Сборник. Издательство «ИнКа»,1992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Гилярова Н.Н.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Музыкальный фольклор Рязанской области.</w:t>
            </w:r>
          </w:p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2-е издание. - Рязань: ОНМЦ, 1994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Гилярова Н.Н.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Новогодние поздравительные песни Рязанской области. М., 1985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Дорофеев Н.И.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песни Забайкалья.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Семейский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распев. «Советский   композитор», 1989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Ефименкова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Северная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причеть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. М., «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Советский  композитор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», 1980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Мехнецов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Лирические песни Томского Приобья.  Л., «Советский композитор», 1986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Мехнецов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Хороводные песни, записанные в Томской области. Л. «Советский   композитор». 1973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Померанцева Э.В.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Фольклор Ярославской области. Ярославское   издательство,1958 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Потанина Р.П.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Обрядовые песни русской свадьбы Сибири. Новосибирск, «Наука», 1981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Рубцов Ф.А.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песни Смоленской области в записях 1930-1940-х годов. Ленинград. Всесоюзное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издательство  «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Советский    композитор», 1991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Савельева Н.М.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Календарные и свадебные песни села Верещаки Брянской области. Сборник. Брянск, 1993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Савельева Н.М.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Сумские песни. М., МГК им. Чайковского, 1995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Тархова А., Мальков Н.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Песни села Канаевки. Пенза, 2006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Терентьева Л.А.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песни Куйбышевской области. </w:t>
            </w:r>
          </w:p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Куйбышевский государственный институт культуры, 1983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Фёдоров А.И.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Хороводные и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игровые  песни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Сибири. Новосибирск, «Наука», 1985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Христиансен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Уральские народные песни.                 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Щуров В.М.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Русские песни Алтая. Выпуск 1. Песни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Убино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-Ульбинской долины. М., «Композитор», 2004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Щуров В.М.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Южнорусская песенная традиция. Исследования. М., «Советский композитор»,1987</w:t>
            </w:r>
          </w:p>
        </w:tc>
      </w:tr>
    </w:tbl>
    <w:p w:rsidR="004464B5" w:rsidRDefault="004464B5" w:rsidP="00C327E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pStyle w:val="aa"/>
        <w:spacing w:line="36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рекомендуемых аудио и видеоматериалов</w:t>
      </w:r>
    </w:p>
    <w:p w:rsidR="004464B5" w:rsidRPr="00AB0A39" w:rsidRDefault="004464B5" w:rsidP="00C327EF">
      <w:pPr>
        <w:pStyle w:val="aa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аудио и </w:t>
      </w:r>
      <w:proofErr w:type="gramStart"/>
      <w:r w:rsidRPr="00AB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грамм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офонные </w:t>
      </w:r>
      <w:r w:rsidRPr="00AB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записи</w:t>
      </w:r>
      <w:proofErr w:type="gramEnd"/>
      <w:r w:rsidRPr="00AB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этнографических исполнителей и коллективов</w:t>
      </w:r>
    </w:p>
    <w:p w:rsidR="004464B5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Антология. «Музыкальный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фольклор  СССР</w:t>
      </w:r>
      <w:proofErr w:type="gramEnd"/>
      <w:r>
        <w:rPr>
          <w:rFonts w:ascii="Times New Roman" w:hAnsi="Times New Roman" w:cs="Times New Roman"/>
          <w:sz w:val="28"/>
          <w:szCs w:val="28"/>
        </w:rPr>
        <w:t>», «Фирма Мелодия», 1989. Пластинка 1 «Народная музыка южной России», пластинка 2 «Песни русского казачества»</w:t>
      </w:r>
    </w:p>
    <w:p w:rsidR="004464B5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Антология. «Музыкальное творчество народов СССР», Музыкальный фольклор средней полосы России и Поволжья, «Фирма Мелодия», 1990 </w:t>
      </w:r>
    </w:p>
    <w:p w:rsidR="004464B5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Антология. «Музыкальное творчество народов СССР», Русская народная музыка Севера и Сибири, ВТПО «Фирма Мелодия», 1990 </w:t>
      </w:r>
    </w:p>
    <w:p w:rsidR="004464B5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Антология. «Музыкальное творчество народов СССР», Музыкальный фольклор западной России, «Фирма Мелодия», 1990 </w:t>
      </w:r>
    </w:p>
    <w:p w:rsidR="004464B5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«Антология народной музыки. Душа народа». «Фирма Мелодия», 2009 </w:t>
      </w:r>
    </w:p>
    <w:p w:rsidR="004464B5" w:rsidRPr="00F37E56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E56">
        <w:rPr>
          <w:rFonts w:ascii="Times New Roman" w:hAnsi="Times New Roman" w:cs="Times New Roman"/>
          <w:color w:val="000000"/>
          <w:sz w:val="28"/>
          <w:szCs w:val="28"/>
        </w:rPr>
        <w:t>Песни Вятской губернии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Белорусского Полесья. (Аудио </w:t>
      </w:r>
      <w:r w:rsidRPr="00F37E56">
        <w:rPr>
          <w:rFonts w:ascii="Times New Roman" w:hAnsi="Times New Roman" w:cs="Times New Roman"/>
          <w:color w:val="000000"/>
          <w:sz w:val="28"/>
          <w:szCs w:val="28"/>
        </w:rPr>
        <w:t>приложение к книге М. Л. Копыловой «В поисках костяной иглы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 ,</w:t>
      </w:r>
      <w:proofErr w:type="gramEnd"/>
      <w:r w:rsidRPr="00F37E56">
        <w:rPr>
          <w:rFonts w:ascii="Times New Roman" w:hAnsi="Times New Roman" w:cs="Times New Roman"/>
          <w:color w:val="000000"/>
          <w:sz w:val="28"/>
          <w:szCs w:val="28"/>
        </w:rPr>
        <w:t xml:space="preserve"> 2005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464B5" w:rsidRDefault="004464B5" w:rsidP="00C327EF">
      <w:pPr>
        <w:pStyle w:val="aa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Экспедиционные записи Вятской губернии «Календарь» и «Свадьба»</w:t>
      </w:r>
    </w:p>
    <w:p w:rsidR="004464B5" w:rsidRPr="005C6F53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коллекции Кабинета народной музыки Воронежской государственной академии искусств, выпуски 1-8, «Фольклорный ансамбль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Фощеватово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Белгородской области», «Фольклорный ансамбль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Плёхово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области», «Фольклорный ансамбль Русская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Воронежской области», «Фольклорный ансамбль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Белгородской области», «Фольклорный ансамбль сел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Гвазда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Воронежской области», «Фольклорный ансамбль «Воля»  Воронежского государственного института искусств»</w:t>
      </w:r>
    </w:p>
    <w:p w:rsidR="004464B5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собрания фонограмм архива Института русской литературы (Пушкинский Дом) РАН, «Эпические стихи и притчи Русского Севера», 1986 </w:t>
      </w:r>
    </w:p>
    <w:p w:rsidR="004464B5" w:rsidRPr="00C94B8D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собрания фонограмм</w:t>
      </w:r>
      <w:r w:rsidRPr="005C6F53">
        <w:rPr>
          <w:rFonts w:ascii="Times New Roman" w:hAnsi="Times New Roman" w:cs="Times New Roman"/>
          <w:sz w:val="28"/>
          <w:szCs w:val="28"/>
        </w:rPr>
        <w:t xml:space="preserve"> архива Института русской литературы (Пушкинский Дом) РАН,</w:t>
      </w:r>
      <w:r>
        <w:rPr>
          <w:rFonts w:ascii="Times New Roman" w:hAnsi="Times New Roman" w:cs="Times New Roman"/>
          <w:sz w:val="28"/>
          <w:szCs w:val="28"/>
        </w:rPr>
        <w:t xml:space="preserve"> «Музыкальный эпос русского севера», 2008 год</w:t>
      </w:r>
    </w:p>
    <w:p w:rsidR="004464B5" w:rsidRPr="00F37E56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E56">
        <w:rPr>
          <w:rFonts w:ascii="Times New Roman" w:hAnsi="Times New Roman" w:cs="Times New Roman"/>
          <w:color w:val="000000"/>
          <w:sz w:val="28"/>
          <w:szCs w:val="28"/>
        </w:rPr>
        <w:t>«На Петра хлеб пекла». Исторические концерты Фольклорной комиссии. (</w:t>
      </w:r>
      <w:r w:rsidRPr="00F37E56">
        <w:rPr>
          <w:rFonts w:ascii="Times New Roman" w:hAnsi="Times New Roman" w:cs="Times New Roman"/>
          <w:vanish/>
          <w:color w:val="000000"/>
          <w:sz w:val="28"/>
          <w:szCs w:val="28"/>
        </w:rPr>
        <w:br/>
      </w:r>
      <w:r w:rsidRPr="00F37E56">
        <w:rPr>
          <w:rFonts w:ascii="Times New Roman" w:hAnsi="Times New Roman" w:cs="Times New Roman"/>
          <w:color w:val="000000"/>
          <w:sz w:val="28"/>
          <w:szCs w:val="28"/>
        </w:rPr>
        <w:t>Песни Русско-Белорусско-Украинского пограничья). - 2009, APE</w:t>
      </w:r>
    </w:p>
    <w:p w:rsidR="004464B5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«Конь бежит колокол звенит». Песни Архангельской, Псковской и Витебской земель, 1999</w:t>
      </w:r>
    </w:p>
    <w:p w:rsidR="004464B5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Народный календарь. Песни народных праздников и обрядов. Выпуски 1 и 2. «Фирма Мелодия», 1989 </w:t>
      </w:r>
    </w:p>
    <w:p w:rsidR="004464B5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Традиционная музыка русского северо-запада «Музыка Русского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Поозерья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LiveMusicTradition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2005 </w:t>
      </w:r>
    </w:p>
    <w:p w:rsidR="004464B5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Традиционное искусство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Поозерья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Вечериночная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музыка». «Мелодия», 1990 </w:t>
      </w:r>
    </w:p>
    <w:p w:rsidR="004464B5" w:rsidRPr="00F37E56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«Казаки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некрасовцы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концерте в Московской консерватории». «Мелодия», 1984</w:t>
      </w:r>
    </w:p>
    <w:p w:rsidR="004464B5" w:rsidRPr="00AB0A39" w:rsidRDefault="004464B5" w:rsidP="00C327EF">
      <w:pPr>
        <w:pStyle w:val="aa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записи фонотеки отдела РНХ музыкального колледжа им. Гнесиных</w:t>
      </w:r>
    </w:p>
    <w:p w:rsidR="004464B5" w:rsidRDefault="004464B5" w:rsidP="00C327EF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Западнорусский певческий стиль: песни Брянской, Калужской, Псковской и Смоленской областей</w:t>
      </w:r>
    </w:p>
    <w:p w:rsidR="004464B5" w:rsidRDefault="004464B5" w:rsidP="00C327EF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Казачья певческая традиция: Дон, Кубань,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Некрасовцы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Оренбургские казаки, Терцы</w:t>
      </w:r>
    </w:p>
    <w:p w:rsidR="004464B5" w:rsidRDefault="004464B5" w:rsidP="00C327EF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Северный певческий стиль: песни Архангельской, Вологодской, Ленинградской, Мурманской областей</w:t>
      </w:r>
    </w:p>
    <w:p w:rsidR="004464B5" w:rsidRDefault="004464B5" w:rsidP="00C327EF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 певческая традиция: песни Кемеровской, Новосибирской, Омской, Свердловской областей и Красноярского края</w:t>
      </w:r>
    </w:p>
    <w:p w:rsidR="004464B5" w:rsidRDefault="004464B5" w:rsidP="00C327EF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Средне-Волжский певческий стиль: Пенза, Саратов, Ульяновск, Уфа</w:t>
      </w:r>
    </w:p>
    <w:p w:rsidR="004464B5" w:rsidRDefault="004464B5" w:rsidP="00C327EF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Среднерусский певческий стиль: песни Ивановской, Костромской, Московской и Тульской областей </w:t>
      </w:r>
    </w:p>
    <w:p w:rsidR="004464B5" w:rsidRDefault="004464B5" w:rsidP="00C327EF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 певческая традиция: заводской фольклор</w:t>
      </w:r>
    </w:p>
    <w:p w:rsidR="004464B5" w:rsidRDefault="004464B5" w:rsidP="00C327EF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Южнорусская певческая традиция: песни Белгородской, Воронежской, Курской, Липецкой, Рязанской областей</w:t>
      </w:r>
    </w:p>
    <w:p w:rsidR="004464B5" w:rsidRPr="00B45703" w:rsidRDefault="004464B5" w:rsidP="00C327EF">
      <w:pPr>
        <w:pStyle w:val="aa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Pr="00B457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ругие аудио и видеоматериалы</w:t>
      </w:r>
    </w:p>
    <w:p w:rsidR="004464B5" w:rsidRPr="00E44DE9" w:rsidRDefault="004464B5" w:rsidP="00C327E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E9">
        <w:rPr>
          <w:rFonts w:ascii="Times New Roman" w:hAnsi="Times New Roman" w:cs="Times New Roman"/>
          <w:sz w:val="28"/>
          <w:szCs w:val="28"/>
        </w:rPr>
        <w:t>- цикл видео фильмов «Мировая деревня» и «За околицей»;</w:t>
      </w:r>
    </w:p>
    <w:p w:rsidR="004464B5" w:rsidRPr="00E44DE9" w:rsidRDefault="004464B5" w:rsidP="00C327E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E9">
        <w:rPr>
          <w:rFonts w:ascii="Times New Roman" w:hAnsi="Times New Roman" w:cs="Times New Roman"/>
          <w:sz w:val="28"/>
          <w:szCs w:val="28"/>
        </w:rPr>
        <w:t xml:space="preserve">- телевизионные передачи из </w:t>
      </w:r>
      <w:proofErr w:type="gramStart"/>
      <w:r w:rsidRPr="00E44DE9">
        <w:rPr>
          <w:rFonts w:ascii="Times New Roman" w:hAnsi="Times New Roman" w:cs="Times New Roman"/>
          <w:sz w:val="28"/>
          <w:szCs w:val="28"/>
        </w:rPr>
        <w:t>цикла  «</w:t>
      </w:r>
      <w:proofErr w:type="gramEnd"/>
      <w:r w:rsidRPr="00E44DE9">
        <w:rPr>
          <w:rFonts w:ascii="Times New Roman" w:hAnsi="Times New Roman" w:cs="Times New Roman"/>
          <w:sz w:val="28"/>
          <w:szCs w:val="28"/>
        </w:rPr>
        <w:t>Странствия музыканта» ТМК «Россия-Культура»;</w:t>
      </w:r>
    </w:p>
    <w:p w:rsidR="004464B5" w:rsidRDefault="004464B5" w:rsidP="00C327E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E9">
        <w:rPr>
          <w:rFonts w:ascii="Times New Roman" w:hAnsi="Times New Roman" w:cs="Times New Roman"/>
          <w:sz w:val="28"/>
          <w:szCs w:val="28"/>
        </w:rPr>
        <w:lastRenderedPageBreak/>
        <w:t>- экспедиционные записи отечественных фольклористов: Гиляровой</w:t>
      </w:r>
      <w:r w:rsidRPr="006311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4DE9">
        <w:rPr>
          <w:rFonts w:ascii="Times New Roman" w:hAnsi="Times New Roman" w:cs="Times New Roman"/>
          <w:sz w:val="28"/>
          <w:szCs w:val="28"/>
        </w:rPr>
        <w:t>Н.Н,</w:t>
      </w:r>
      <w:r w:rsidRPr="006311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4DE9">
        <w:rPr>
          <w:rFonts w:ascii="Times New Roman" w:hAnsi="Times New Roman" w:cs="Times New Roman"/>
          <w:sz w:val="28"/>
          <w:szCs w:val="28"/>
        </w:rPr>
        <w:t xml:space="preserve">Кабанова А.С., Красовского А.В., Медведевой В.Н., </w:t>
      </w:r>
      <w:proofErr w:type="spellStart"/>
      <w:r w:rsidRPr="00E44DE9">
        <w:rPr>
          <w:rFonts w:ascii="Times New Roman" w:hAnsi="Times New Roman" w:cs="Times New Roman"/>
          <w:sz w:val="28"/>
          <w:szCs w:val="28"/>
        </w:rPr>
        <w:t>Мехнецова</w:t>
      </w:r>
      <w:proofErr w:type="spellEnd"/>
      <w:r w:rsidRPr="00E44DE9">
        <w:rPr>
          <w:rFonts w:ascii="Times New Roman" w:hAnsi="Times New Roman" w:cs="Times New Roman"/>
          <w:sz w:val="28"/>
          <w:szCs w:val="28"/>
        </w:rPr>
        <w:t xml:space="preserve"> А.М.</w:t>
      </w:r>
      <w:proofErr w:type="gramStart"/>
      <w:r w:rsidRPr="00E44DE9">
        <w:rPr>
          <w:rFonts w:ascii="Times New Roman" w:hAnsi="Times New Roman" w:cs="Times New Roman"/>
          <w:sz w:val="28"/>
          <w:szCs w:val="28"/>
        </w:rPr>
        <w:t>,  Пушкиной</w:t>
      </w:r>
      <w:proofErr w:type="gramEnd"/>
      <w:r w:rsidRPr="00E44DE9">
        <w:rPr>
          <w:rFonts w:ascii="Times New Roman" w:hAnsi="Times New Roman" w:cs="Times New Roman"/>
          <w:sz w:val="28"/>
          <w:szCs w:val="28"/>
        </w:rPr>
        <w:t xml:space="preserve"> С.И., Щурова </w:t>
      </w:r>
      <w:proofErr w:type="spellStart"/>
      <w:r w:rsidRPr="00E44DE9">
        <w:rPr>
          <w:rFonts w:ascii="Times New Roman" w:hAnsi="Times New Roman" w:cs="Times New Roman"/>
          <w:sz w:val="28"/>
          <w:szCs w:val="28"/>
        </w:rPr>
        <w:t>В.М.и</w:t>
      </w:r>
      <w:proofErr w:type="spellEnd"/>
      <w:r w:rsidRPr="00E44DE9">
        <w:rPr>
          <w:rFonts w:ascii="Times New Roman" w:hAnsi="Times New Roman" w:cs="Times New Roman"/>
          <w:sz w:val="28"/>
          <w:szCs w:val="28"/>
        </w:rPr>
        <w:t xml:space="preserve"> др. </w:t>
      </w:r>
    </w:p>
    <w:p w:rsidR="004464B5" w:rsidRDefault="004464B5"/>
    <w:sectPr w:rsidR="004464B5" w:rsidSect="00EB189F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74C4" w:rsidRDefault="00E374C4" w:rsidP="00C327EF">
      <w:pPr>
        <w:spacing w:after="0" w:line="240" w:lineRule="auto"/>
      </w:pPr>
      <w:r>
        <w:separator/>
      </w:r>
    </w:p>
  </w:endnote>
  <w:endnote w:type="continuationSeparator" w:id="0">
    <w:p w:rsidR="00E374C4" w:rsidRDefault="00E374C4" w:rsidP="00C3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189F" w:rsidRDefault="00B3524D" w:rsidP="0020501B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0B1C">
      <w:rPr>
        <w:noProof/>
      </w:rPr>
      <w:t>3</w:t>
    </w:r>
    <w:r>
      <w:rPr>
        <w:noProof/>
      </w:rPr>
      <w:fldChar w:fldCharType="end"/>
    </w:r>
  </w:p>
  <w:p w:rsidR="00EB189F" w:rsidRDefault="00EB189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74C4" w:rsidRDefault="00E374C4" w:rsidP="00C327EF">
      <w:pPr>
        <w:spacing w:after="0" w:line="240" w:lineRule="auto"/>
      </w:pPr>
      <w:r>
        <w:separator/>
      </w:r>
    </w:p>
  </w:footnote>
  <w:footnote w:type="continuationSeparator" w:id="0">
    <w:p w:rsidR="00E374C4" w:rsidRDefault="00E374C4" w:rsidP="00C32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101"/>
    <w:multiLevelType w:val="hybridMultilevel"/>
    <w:tmpl w:val="4028CE24"/>
    <w:lvl w:ilvl="0" w:tplc="D9A6611E">
      <w:start w:val="1"/>
      <w:numFmt w:val="decimal"/>
      <w:lvlText w:val="%1."/>
      <w:lvlJc w:val="left"/>
      <w:pPr>
        <w:ind w:left="160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1E153635"/>
    <w:multiLevelType w:val="hybridMultilevel"/>
    <w:tmpl w:val="D39A6D5E"/>
    <w:lvl w:ilvl="0" w:tplc="26CE12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3EF75472"/>
    <w:multiLevelType w:val="hybridMultilevel"/>
    <w:tmpl w:val="7FB01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EE1C6E"/>
    <w:multiLevelType w:val="hybridMultilevel"/>
    <w:tmpl w:val="B3BE06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700E72"/>
    <w:multiLevelType w:val="hybridMultilevel"/>
    <w:tmpl w:val="C242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27A4E"/>
    <w:multiLevelType w:val="hybridMultilevel"/>
    <w:tmpl w:val="03C61A9C"/>
    <w:lvl w:ilvl="0" w:tplc="582E72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B07EA"/>
    <w:multiLevelType w:val="hybridMultilevel"/>
    <w:tmpl w:val="42A87888"/>
    <w:lvl w:ilvl="0" w:tplc="92728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5" w:hanging="360"/>
      </w:pPr>
    </w:lvl>
    <w:lvl w:ilvl="2" w:tplc="0419001B">
      <w:start w:val="1"/>
      <w:numFmt w:val="lowerRoman"/>
      <w:lvlText w:val="%3."/>
      <w:lvlJc w:val="right"/>
      <w:pPr>
        <w:ind w:left="3075" w:hanging="180"/>
      </w:pPr>
    </w:lvl>
    <w:lvl w:ilvl="3" w:tplc="0419000F">
      <w:start w:val="1"/>
      <w:numFmt w:val="decimal"/>
      <w:lvlText w:val="%4."/>
      <w:lvlJc w:val="left"/>
      <w:pPr>
        <w:ind w:left="3795" w:hanging="360"/>
      </w:pPr>
    </w:lvl>
    <w:lvl w:ilvl="4" w:tplc="04190019">
      <w:start w:val="1"/>
      <w:numFmt w:val="lowerLetter"/>
      <w:lvlText w:val="%5."/>
      <w:lvlJc w:val="left"/>
      <w:pPr>
        <w:ind w:left="4515" w:hanging="360"/>
      </w:pPr>
    </w:lvl>
    <w:lvl w:ilvl="5" w:tplc="0419001B">
      <w:start w:val="1"/>
      <w:numFmt w:val="lowerRoman"/>
      <w:lvlText w:val="%6."/>
      <w:lvlJc w:val="right"/>
      <w:pPr>
        <w:ind w:left="5235" w:hanging="180"/>
      </w:pPr>
    </w:lvl>
    <w:lvl w:ilvl="6" w:tplc="0419000F">
      <w:start w:val="1"/>
      <w:numFmt w:val="decimal"/>
      <w:lvlText w:val="%7."/>
      <w:lvlJc w:val="left"/>
      <w:pPr>
        <w:ind w:left="5955" w:hanging="360"/>
      </w:pPr>
    </w:lvl>
    <w:lvl w:ilvl="7" w:tplc="04190019">
      <w:start w:val="1"/>
      <w:numFmt w:val="lowerLetter"/>
      <w:lvlText w:val="%8."/>
      <w:lvlJc w:val="left"/>
      <w:pPr>
        <w:ind w:left="6675" w:hanging="360"/>
      </w:pPr>
    </w:lvl>
    <w:lvl w:ilvl="8" w:tplc="0419001B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74BD3A97"/>
    <w:multiLevelType w:val="hybridMultilevel"/>
    <w:tmpl w:val="00AAD6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num w:numId="1" w16cid:durableId="1519613845">
    <w:abstractNumId w:val="0"/>
  </w:num>
  <w:num w:numId="2" w16cid:durableId="360017843">
    <w:abstractNumId w:val="1"/>
  </w:num>
  <w:num w:numId="3" w16cid:durableId="865824421">
    <w:abstractNumId w:val="8"/>
  </w:num>
  <w:num w:numId="4" w16cid:durableId="518743153">
    <w:abstractNumId w:val="6"/>
  </w:num>
  <w:num w:numId="5" w16cid:durableId="456528093">
    <w:abstractNumId w:val="3"/>
  </w:num>
  <w:num w:numId="6" w16cid:durableId="1600747790">
    <w:abstractNumId w:val="7"/>
  </w:num>
  <w:num w:numId="7" w16cid:durableId="2068919198">
    <w:abstractNumId w:val="2"/>
  </w:num>
  <w:num w:numId="8" w16cid:durableId="458256866">
    <w:abstractNumId w:val="5"/>
  </w:num>
  <w:num w:numId="9" w16cid:durableId="2561809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327EF"/>
    <w:rsid w:val="000003EE"/>
    <w:rsid w:val="000C115A"/>
    <w:rsid w:val="00120A3B"/>
    <w:rsid w:val="0020501B"/>
    <w:rsid w:val="00225E11"/>
    <w:rsid w:val="002852E1"/>
    <w:rsid w:val="002A0859"/>
    <w:rsid w:val="002C0572"/>
    <w:rsid w:val="002C2BF5"/>
    <w:rsid w:val="003127A5"/>
    <w:rsid w:val="003A2D33"/>
    <w:rsid w:val="003B1B16"/>
    <w:rsid w:val="003E79EA"/>
    <w:rsid w:val="004203C7"/>
    <w:rsid w:val="00443E55"/>
    <w:rsid w:val="004464B5"/>
    <w:rsid w:val="004C138B"/>
    <w:rsid w:val="004E736F"/>
    <w:rsid w:val="00510901"/>
    <w:rsid w:val="005C6F53"/>
    <w:rsid w:val="005D5D5E"/>
    <w:rsid w:val="005F5683"/>
    <w:rsid w:val="006048C3"/>
    <w:rsid w:val="0063114E"/>
    <w:rsid w:val="00666956"/>
    <w:rsid w:val="00680B1C"/>
    <w:rsid w:val="006B6973"/>
    <w:rsid w:val="006C681C"/>
    <w:rsid w:val="006F120F"/>
    <w:rsid w:val="00720A16"/>
    <w:rsid w:val="00722FC9"/>
    <w:rsid w:val="0072612F"/>
    <w:rsid w:val="00727AF0"/>
    <w:rsid w:val="00773D46"/>
    <w:rsid w:val="00787664"/>
    <w:rsid w:val="007A0E75"/>
    <w:rsid w:val="007A3DC4"/>
    <w:rsid w:val="0081071C"/>
    <w:rsid w:val="00831746"/>
    <w:rsid w:val="00853B53"/>
    <w:rsid w:val="008856A8"/>
    <w:rsid w:val="008D688A"/>
    <w:rsid w:val="008E3FE9"/>
    <w:rsid w:val="008E407E"/>
    <w:rsid w:val="009206FB"/>
    <w:rsid w:val="00962ACE"/>
    <w:rsid w:val="00974D78"/>
    <w:rsid w:val="009A4F7E"/>
    <w:rsid w:val="00A0002E"/>
    <w:rsid w:val="00A23B39"/>
    <w:rsid w:val="00A24309"/>
    <w:rsid w:val="00A25163"/>
    <w:rsid w:val="00A34C0B"/>
    <w:rsid w:val="00AB0A39"/>
    <w:rsid w:val="00AD5A5F"/>
    <w:rsid w:val="00AF5C54"/>
    <w:rsid w:val="00B2043B"/>
    <w:rsid w:val="00B30713"/>
    <w:rsid w:val="00B3524D"/>
    <w:rsid w:val="00B45703"/>
    <w:rsid w:val="00B82A95"/>
    <w:rsid w:val="00BB5152"/>
    <w:rsid w:val="00BE5D0D"/>
    <w:rsid w:val="00C143CD"/>
    <w:rsid w:val="00C20876"/>
    <w:rsid w:val="00C27F54"/>
    <w:rsid w:val="00C327EF"/>
    <w:rsid w:val="00C77863"/>
    <w:rsid w:val="00C94B8D"/>
    <w:rsid w:val="00CA264A"/>
    <w:rsid w:val="00CA6987"/>
    <w:rsid w:val="00CB4CF8"/>
    <w:rsid w:val="00CB6CAF"/>
    <w:rsid w:val="00CD63CD"/>
    <w:rsid w:val="00D17F26"/>
    <w:rsid w:val="00D4445D"/>
    <w:rsid w:val="00D4787F"/>
    <w:rsid w:val="00D7672B"/>
    <w:rsid w:val="00D80BE3"/>
    <w:rsid w:val="00DA1BCE"/>
    <w:rsid w:val="00DA5EEA"/>
    <w:rsid w:val="00DC6490"/>
    <w:rsid w:val="00DC76EE"/>
    <w:rsid w:val="00DE4166"/>
    <w:rsid w:val="00E24528"/>
    <w:rsid w:val="00E374C4"/>
    <w:rsid w:val="00E43448"/>
    <w:rsid w:val="00E44DE9"/>
    <w:rsid w:val="00E95BF3"/>
    <w:rsid w:val="00EB189F"/>
    <w:rsid w:val="00F16208"/>
    <w:rsid w:val="00F26072"/>
    <w:rsid w:val="00F32801"/>
    <w:rsid w:val="00F3428D"/>
    <w:rsid w:val="00F37E56"/>
    <w:rsid w:val="00F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99F33F"/>
  <w15:docId w15:val="{CB97A884-A9E3-448D-8BB2-90B0EA1A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36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327E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27EF"/>
    <w:rPr>
      <w:rFonts w:ascii="Arial" w:hAnsi="Arial" w:cs="Arial"/>
      <w:b/>
      <w:bCs/>
      <w:kern w:val="32"/>
      <w:sz w:val="32"/>
      <w:szCs w:val="32"/>
    </w:rPr>
  </w:style>
  <w:style w:type="paragraph" w:customStyle="1" w:styleId="Style15">
    <w:name w:val="Style15"/>
    <w:basedOn w:val="a"/>
    <w:uiPriority w:val="99"/>
    <w:rsid w:val="00C327EF"/>
    <w:pPr>
      <w:widowControl w:val="0"/>
      <w:autoSpaceDE w:val="0"/>
      <w:autoSpaceDN w:val="0"/>
      <w:adjustRightInd w:val="0"/>
      <w:spacing w:after="0" w:line="221" w:lineRule="exact"/>
    </w:pPr>
    <w:rPr>
      <w:rFonts w:cs="Times New Roman"/>
      <w:sz w:val="24"/>
      <w:szCs w:val="24"/>
    </w:rPr>
  </w:style>
  <w:style w:type="character" w:customStyle="1" w:styleId="FontStyle69">
    <w:name w:val="Font Style69"/>
    <w:uiPriority w:val="99"/>
    <w:rsid w:val="00C327EF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uiPriority w:val="99"/>
    <w:rsid w:val="00C327EF"/>
    <w:pPr>
      <w:ind w:left="720"/>
    </w:pPr>
    <w:rPr>
      <w:lang w:eastAsia="en-US"/>
    </w:rPr>
  </w:style>
  <w:style w:type="paragraph" w:styleId="a3">
    <w:name w:val="List Paragraph"/>
    <w:basedOn w:val="a"/>
    <w:uiPriority w:val="99"/>
    <w:qFormat/>
    <w:rsid w:val="00C327EF"/>
    <w:pPr>
      <w:ind w:left="720"/>
    </w:pPr>
  </w:style>
  <w:style w:type="table" w:styleId="a4">
    <w:name w:val="Table Grid"/>
    <w:basedOn w:val="a1"/>
    <w:uiPriority w:val="99"/>
    <w:rsid w:val="00C327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C327EF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327EF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327EF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_"/>
    <w:link w:val="12"/>
    <w:uiPriority w:val="99"/>
    <w:locked/>
    <w:rsid w:val="00C327EF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5"/>
    <w:uiPriority w:val="99"/>
    <w:rsid w:val="00C327EF"/>
    <w:pPr>
      <w:shd w:val="clear" w:color="auto" w:fill="FFFFFF"/>
      <w:spacing w:after="180" w:line="235" w:lineRule="exact"/>
      <w:jc w:val="center"/>
    </w:pPr>
    <w:rPr>
      <w:rFonts w:cs="Times New Roman"/>
      <w:sz w:val="21"/>
      <w:szCs w:val="21"/>
    </w:rPr>
  </w:style>
  <w:style w:type="paragraph" w:customStyle="1" w:styleId="Style33">
    <w:name w:val="Style33"/>
    <w:basedOn w:val="a"/>
    <w:uiPriority w:val="99"/>
    <w:rsid w:val="00C327E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C327EF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C327EF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C327EF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rFonts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C327EF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rFonts w:cs="Times New Roman"/>
      <w:sz w:val="24"/>
      <w:szCs w:val="24"/>
    </w:rPr>
  </w:style>
  <w:style w:type="paragraph" w:customStyle="1" w:styleId="Style60">
    <w:name w:val="Style60"/>
    <w:basedOn w:val="a"/>
    <w:uiPriority w:val="99"/>
    <w:rsid w:val="00C327EF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rFonts w:cs="Times New Roman"/>
      <w:sz w:val="24"/>
      <w:szCs w:val="24"/>
    </w:rPr>
  </w:style>
  <w:style w:type="character" w:customStyle="1" w:styleId="FontStyle63">
    <w:name w:val="Font Style63"/>
    <w:uiPriority w:val="99"/>
    <w:rsid w:val="00C327E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uiPriority w:val="99"/>
    <w:rsid w:val="00C327E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uiPriority w:val="99"/>
    <w:rsid w:val="00C327EF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uiPriority w:val="99"/>
    <w:rsid w:val="00C327EF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uiPriority w:val="99"/>
    <w:rsid w:val="00C327EF"/>
    <w:rPr>
      <w:rFonts w:ascii="Times New Roman" w:hAnsi="Times New Roman" w:cs="Times New Roman"/>
      <w:spacing w:val="10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C3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327E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C327EF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327EF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327E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327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327EF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327E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11">
    <w:name w:val="Font Style11"/>
    <w:uiPriority w:val="99"/>
    <w:rsid w:val="00C327E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C327EF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C327EF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uiPriority w:val="99"/>
    <w:rsid w:val="00C327E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uiPriority w:val="99"/>
    <w:rsid w:val="00C327EF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C327EF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uiPriority w:val="99"/>
    <w:rsid w:val="00C327EF"/>
    <w:rPr>
      <w:rFonts w:ascii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99"/>
    <w:rsid w:val="00C327EF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C327EF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327EF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C327EF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uiPriority w:val="99"/>
    <w:rsid w:val="00C327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uiPriority w:val="99"/>
    <w:rsid w:val="00C327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"/>
    <w:uiPriority w:val="99"/>
    <w:rsid w:val="00C327EF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a"/>
    <w:uiPriority w:val="99"/>
    <w:rsid w:val="00C327EF"/>
    <w:pPr>
      <w:widowControl w:val="0"/>
      <w:autoSpaceDE w:val="0"/>
      <w:autoSpaceDN w:val="0"/>
      <w:adjustRightInd w:val="0"/>
      <w:spacing w:after="0" w:line="331" w:lineRule="exact"/>
      <w:ind w:firstLine="470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a"/>
    <w:uiPriority w:val="99"/>
    <w:rsid w:val="00C327EF"/>
    <w:pPr>
      <w:widowControl w:val="0"/>
      <w:autoSpaceDE w:val="0"/>
      <w:autoSpaceDN w:val="0"/>
      <w:adjustRightInd w:val="0"/>
      <w:spacing w:after="0" w:line="326" w:lineRule="exact"/>
      <w:ind w:firstLine="461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a"/>
    <w:uiPriority w:val="99"/>
    <w:rsid w:val="00C327EF"/>
    <w:pPr>
      <w:widowControl w:val="0"/>
      <w:autoSpaceDE w:val="0"/>
      <w:autoSpaceDN w:val="0"/>
      <w:adjustRightInd w:val="0"/>
      <w:spacing w:after="0" w:line="336" w:lineRule="exact"/>
      <w:ind w:firstLine="466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C327EF"/>
    <w:rPr>
      <w:rFonts w:ascii="Arial" w:hAnsi="Arial" w:cs="Arial"/>
      <w:sz w:val="18"/>
      <w:szCs w:val="18"/>
    </w:rPr>
  </w:style>
  <w:style w:type="character" w:customStyle="1" w:styleId="FontStyle45">
    <w:name w:val="Font Style45"/>
    <w:uiPriority w:val="99"/>
    <w:rsid w:val="00C327EF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uiPriority w:val="99"/>
    <w:rsid w:val="00C327EF"/>
    <w:rPr>
      <w:rFonts w:ascii="Arial" w:hAnsi="Arial" w:cs="Arial"/>
      <w:sz w:val="18"/>
      <w:szCs w:val="18"/>
    </w:rPr>
  </w:style>
  <w:style w:type="character" w:customStyle="1" w:styleId="FontStyle48">
    <w:name w:val="Font Style48"/>
    <w:uiPriority w:val="99"/>
    <w:rsid w:val="00C327EF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uiPriority w:val="99"/>
    <w:rsid w:val="00C327EF"/>
    <w:rPr>
      <w:rFonts w:ascii="Arial" w:hAnsi="Arial" w:cs="Arial"/>
      <w:sz w:val="12"/>
      <w:szCs w:val="12"/>
    </w:rPr>
  </w:style>
  <w:style w:type="character" w:customStyle="1" w:styleId="FontStyle51">
    <w:name w:val="Font Style51"/>
    <w:uiPriority w:val="99"/>
    <w:rsid w:val="00C327EF"/>
    <w:rPr>
      <w:rFonts w:ascii="Arial" w:hAnsi="Arial" w:cs="Arial"/>
      <w:sz w:val="20"/>
      <w:szCs w:val="20"/>
    </w:rPr>
  </w:style>
  <w:style w:type="paragraph" w:styleId="aa">
    <w:name w:val="No Spacing"/>
    <w:uiPriority w:val="99"/>
    <w:qFormat/>
    <w:rsid w:val="00C327EF"/>
    <w:rPr>
      <w:rFonts w:cs="Calibri"/>
      <w:sz w:val="22"/>
      <w:szCs w:val="22"/>
    </w:rPr>
  </w:style>
  <w:style w:type="paragraph" w:styleId="ab">
    <w:name w:val="header"/>
    <w:basedOn w:val="a"/>
    <w:link w:val="ac"/>
    <w:uiPriority w:val="99"/>
    <w:rsid w:val="00C32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327EF"/>
  </w:style>
  <w:style w:type="paragraph" w:styleId="ad">
    <w:name w:val="footer"/>
    <w:basedOn w:val="a"/>
    <w:link w:val="ae"/>
    <w:uiPriority w:val="99"/>
    <w:rsid w:val="00C32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C327EF"/>
  </w:style>
  <w:style w:type="paragraph" w:styleId="af">
    <w:name w:val="footnote text"/>
    <w:basedOn w:val="a"/>
    <w:link w:val="af0"/>
    <w:uiPriority w:val="99"/>
    <w:semiHidden/>
    <w:rsid w:val="00C327E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C327EF"/>
    <w:rPr>
      <w:sz w:val="20"/>
      <w:szCs w:val="20"/>
    </w:rPr>
  </w:style>
  <w:style w:type="character" w:styleId="af1">
    <w:name w:val="footnote reference"/>
    <w:uiPriority w:val="99"/>
    <w:semiHidden/>
    <w:rsid w:val="00C327EF"/>
    <w:rPr>
      <w:vertAlign w:val="superscript"/>
    </w:rPr>
  </w:style>
  <w:style w:type="paragraph" w:customStyle="1" w:styleId="Body1">
    <w:name w:val="Body 1"/>
    <w:uiPriority w:val="99"/>
    <w:rsid w:val="00C327EF"/>
    <w:pPr>
      <w:suppressAutoHyphens/>
    </w:pPr>
    <w:rPr>
      <w:rFonts w:ascii="Helvetica" w:hAnsi="Helvetica" w:cs="Helvetica"/>
      <w:color w:val="000000"/>
      <w:kern w:val="1"/>
      <w:sz w:val="24"/>
      <w:szCs w:val="24"/>
      <w:lang w:val="en-US" w:eastAsia="hi-IN" w:bidi="hi-IN"/>
    </w:rPr>
  </w:style>
  <w:style w:type="paragraph" w:customStyle="1" w:styleId="13">
    <w:name w:val="Без интервала1"/>
    <w:qFormat/>
    <w:rsid w:val="00EB189F"/>
    <w:rPr>
      <w:rFonts w:ascii="Times New Roman" w:hAnsi="Times New Roman"/>
      <w:sz w:val="28"/>
      <w:szCs w:val="22"/>
      <w:lang w:eastAsia="en-US"/>
    </w:rPr>
  </w:style>
  <w:style w:type="paragraph" w:customStyle="1" w:styleId="2">
    <w:name w:val="Без интервала2"/>
    <w:qFormat/>
    <w:rsid w:val="00F16208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/N9rDrvuEwuqD/X956HvQvGo2s/iEHLkwOB1UMrqhKg=</DigestValue>
    </Reference>
    <Reference Type="http://www.w3.org/2000/09/xmldsig#Object" URI="#idOfficeObject">
      <DigestMethod Algorithm="urn:ietf:params:xml:ns:cpxmlsec:algorithms:gostr34112012-256"/>
      <DigestValue>183eq8csNCJVtVB0/c0e0mjarjNzWa/Wn2rOe2B8pGE=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EEkt/t1eRLEJD8v2xwD7ie/8+OXP7tIE9KZDFh2Jg/Q=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k7SaaD0ibORuu4OMg0QQjyQaSSNuXDwxk4cccHP+pEM=</DigestValue>
    </Reference>
  </SignedInfo>
  <SignatureValue>kMJsJJu/IoSMufdKUSWMYkKE/B4v2oz6lxqZAv/sz99QICwyvWPpwyVZQ/5fDe0F
UeMDIFRPPluY6F80c6KPvQ==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cPlaSnmBJxe6iPuTFgLnPQ6wze8=</DigestValue>
      </Reference>
      <Reference URI="/word/endnotes.xml?ContentType=application/vnd.openxmlformats-officedocument.wordprocessingml.endnotes+xml">
        <DigestMethod Algorithm="http://www.w3.org/2000/09/xmldsig#sha1"/>
        <DigestValue>GBrvkbUWgQVgOuddytqC6/GDSao=</DigestValue>
      </Reference>
      <Reference URI="/word/fontTable.xml?ContentType=application/vnd.openxmlformats-officedocument.wordprocessingml.fontTable+xml">
        <DigestMethod Algorithm="http://www.w3.org/2000/09/xmldsig#sha1"/>
        <DigestValue>Zy3X5dNesiaVhhRP0sl5lbax6uA=</DigestValue>
      </Reference>
      <Reference URI="/word/footer1.xml?ContentType=application/vnd.openxmlformats-officedocument.wordprocessingml.footer+xml">
        <DigestMethod Algorithm="http://www.w3.org/2000/09/xmldsig#sha1"/>
        <DigestValue>nyo9Q6X6OxfrOf7E4KEgVzbCUoQ=</DigestValue>
      </Reference>
      <Reference URI="/word/footnotes.xml?ContentType=application/vnd.openxmlformats-officedocument.wordprocessingml.footnotes+xml">
        <DigestMethod Algorithm="http://www.w3.org/2000/09/xmldsig#sha1"/>
        <DigestValue>bqEt31DIYg77g/gysc3mk+spxGM=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FM0oQFHAkreWzrnGAJ46Z50JjyU=</DigestValue>
      </Reference>
      <Reference URI="/word/settings.xml?ContentType=application/vnd.openxmlformats-officedocument.wordprocessingml.settings+xml">
        <DigestMethod Algorithm="http://www.w3.org/2000/09/xmldsig#sha1"/>
        <DigestValue>c1Ngav9zv0gdik7JamYAqhGo+yc=</DigestValue>
      </Reference>
      <Reference URI="/word/styles.xml?ContentType=application/vnd.openxmlformats-officedocument.wordprocessingml.styles+xml">
        <DigestMethod Algorithm="http://www.w3.org/2000/09/xmldsig#sha1"/>
        <DigestValue>gNXi5rsr2zGleGNXtPkjeOTB7w4=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81icM3iRZZicfzMAlTDJJYrtEJk=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2023-06-03T07:45:04Z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{C6C711C8-3A79-46CF-AF47-9675571A2E79}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2023-06-03T07:45:04Z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25</Pages>
  <Words>5049</Words>
  <Characters>28785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28</cp:revision>
  <cp:lastPrinted>2015-02-06T09:59:00Z</cp:lastPrinted>
  <dcterms:created xsi:type="dcterms:W3CDTF">2014-10-20T04:40:00Z</dcterms:created>
  <dcterms:modified xsi:type="dcterms:W3CDTF">2023-06-03T07:44:00Z</dcterms:modified>
</cp:coreProperties>
</file>