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351" w:rsidRPr="00D91351" w:rsidRDefault="00D91351" w:rsidP="00D91351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</w:t>
      </w:r>
      <w:r w:rsidRPr="00D91351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 xml:space="preserve">Муниципальное  автономное   учреждение </w:t>
      </w: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  <w:r w:rsidRPr="00D91351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 xml:space="preserve">дополнительного образования  </w:t>
      </w: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  <w:r w:rsidRPr="00D91351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 xml:space="preserve"> «Детская школа искусств»</w:t>
      </w:r>
    </w:p>
    <w:p w:rsidR="002E243C" w:rsidRDefault="002E243C" w:rsidP="002E243C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Утверждаю</w:t>
      </w:r>
    </w:p>
    <w:p w:rsidR="002E243C" w:rsidRDefault="002E243C" w:rsidP="002E24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3C0F42CD-EAC6-4E99-A1E1-C440E92DC0B7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:rsidR="002E243C" w:rsidRDefault="002E243C" w:rsidP="002E24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Педагогическим советом МАУ ДО «ДШИ»</w:t>
      </w:r>
    </w:p>
    <w:p w:rsidR="002E243C" w:rsidRDefault="002E243C" w:rsidP="002E24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07.06.2023г. №08</w:t>
      </w: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  <w:r w:rsidRPr="00D91351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 xml:space="preserve">ДОПОЛНИТЕЛЬНАЯ    </w:t>
      </w: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  <w:r w:rsidRPr="00D91351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 xml:space="preserve">ОБЩЕРАЗВИВАЮЩАЯ   ПРОГРАММА  </w:t>
      </w: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  <w:r w:rsidRPr="00D91351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В  ОБЛАСТИ  ИСКУССТВ</w:t>
      </w: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  <w:r w:rsidRPr="00D91351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>«ИЗОБРАЗИТЕЛЬНОЕ  ИСКУССТВО»</w:t>
      </w: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</w:pPr>
      <w:r w:rsidRPr="00D91351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  <w:t xml:space="preserve"> Рабочая программа </w:t>
      </w: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</w:pPr>
      <w:r w:rsidRPr="00D91351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  <w:t>по выбору</w:t>
      </w: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</w:pPr>
      <w:r w:rsidRPr="00D91351">
        <w:rPr>
          <w:rFonts w:ascii="Times New Roman" w:eastAsia="Times New Roman" w:hAnsi="Times New Roman" w:cs="Times New Roman"/>
          <w:b/>
          <w:color w:val="auto"/>
          <w:sz w:val="36"/>
          <w:szCs w:val="36"/>
          <w:lang w:eastAsia="en-US" w:bidi="ar-SA"/>
        </w:rPr>
        <w:t xml:space="preserve"> </w:t>
      </w:r>
    </w:p>
    <w:p w:rsidR="00D91351" w:rsidRPr="00D91351" w:rsidRDefault="00D91351" w:rsidP="00D91351">
      <w:pPr>
        <w:pStyle w:val="1"/>
        <w:spacing w:after="1480" w:line="276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 w:rsidRPr="00D91351">
        <w:rPr>
          <w:b/>
          <w:bCs/>
          <w:sz w:val="32"/>
          <w:szCs w:val="32"/>
        </w:rPr>
        <w:t>Музыкальный инструмент (ударные инструменты)</w:t>
      </w:r>
    </w:p>
    <w:p w:rsidR="00D91351" w:rsidRPr="00D91351" w:rsidRDefault="00D91351" w:rsidP="00D913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D91351" w:rsidRPr="00D91351" w:rsidRDefault="00D91351" w:rsidP="00D91351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</w:p>
    <w:p w:rsidR="00D91351" w:rsidRDefault="00D91351" w:rsidP="00D91351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  <w:r w:rsidRPr="00D91351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 xml:space="preserve">                             </w:t>
      </w:r>
    </w:p>
    <w:p w:rsidR="00D91351" w:rsidRDefault="00D91351" w:rsidP="00D91351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</w:p>
    <w:p w:rsidR="00D91351" w:rsidRDefault="00D91351" w:rsidP="00D91351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</w:p>
    <w:p w:rsidR="00D91351" w:rsidRDefault="00D91351" w:rsidP="00D91351">
      <w:pPr>
        <w:widowControl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</w:p>
    <w:p w:rsidR="00D91351" w:rsidRPr="00D91351" w:rsidRDefault="00D91351" w:rsidP="00D91351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D91351" w:rsidRPr="00D91351" w:rsidRDefault="00D91351" w:rsidP="00D91351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D91351" w:rsidRPr="00D91351" w:rsidRDefault="00D91351" w:rsidP="00D91351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r w:rsidRPr="00D91351"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 w:bidi="ar-SA"/>
        </w:rPr>
        <w:t xml:space="preserve">                                       Верх-Нейвинский,  </w:t>
      </w:r>
      <w:r w:rsidRPr="00D91351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>2023</w:t>
      </w:r>
    </w:p>
    <w:p w:rsidR="00D91351" w:rsidRPr="00D91351" w:rsidRDefault="00D91351" w:rsidP="00D91351">
      <w:pPr>
        <w:widowControl/>
        <w:spacing w:after="20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137BD" w:rsidRDefault="000137BD" w:rsidP="00D91351">
      <w:pPr>
        <w:pStyle w:val="1"/>
        <w:spacing w:line="276" w:lineRule="auto"/>
        <w:sectPr w:rsidR="000137BD" w:rsidSect="00D91351">
          <w:footerReference w:type="default" r:id="rId8"/>
          <w:footerReference w:type="first" r:id="rId9"/>
          <w:pgSz w:w="11900" w:h="16840"/>
          <w:pgMar w:top="284" w:right="813" w:bottom="2162" w:left="1669" w:header="0" w:footer="3" w:gutter="0"/>
          <w:pgNumType w:start="1"/>
          <w:cols w:space="720"/>
          <w:noEndnote/>
          <w:titlePg/>
          <w:docGrid w:linePitch="360"/>
        </w:sectPr>
      </w:pPr>
    </w:p>
    <w:p w:rsidR="000137BD" w:rsidRDefault="001F60BD" w:rsidP="00D91351">
      <w:pPr>
        <w:pStyle w:val="11"/>
        <w:keepNext/>
        <w:keepLines/>
        <w:spacing w:before="260" w:after="300" w:line="276" w:lineRule="auto"/>
      </w:pPr>
      <w:bookmarkStart w:id="0" w:name="bookmark0"/>
      <w:r>
        <w:lastRenderedPageBreak/>
        <w:t>Структура программы учебного предмета</w:t>
      </w:r>
      <w:bookmarkEnd w:id="0"/>
    </w:p>
    <w:p w:rsidR="000137BD" w:rsidRDefault="001F60BD" w:rsidP="00D91351">
      <w:pPr>
        <w:pStyle w:val="11"/>
        <w:keepNext/>
        <w:keepLines/>
        <w:numPr>
          <w:ilvl w:val="0"/>
          <w:numId w:val="1"/>
        </w:numPr>
        <w:tabs>
          <w:tab w:val="left" w:pos="751"/>
        </w:tabs>
        <w:spacing w:after="360" w:line="276" w:lineRule="auto"/>
        <w:ind w:firstLine="380"/>
      </w:pPr>
      <w:r>
        <w:t>Пояснительная записка</w:t>
      </w:r>
    </w:p>
    <w:p w:rsidR="000137BD" w:rsidRDefault="001F60BD" w:rsidP="00D91351">
      <w:pPr>
        <w:pStyle w:val="1"/>
        <w:numPr>
          <w:ilvl w:val="0"/>
          <w:numId w:val="2"/>
        </w:numPr>
        <w:tabs>
          <w:tab w:val="left" w:pos="931"/>
        </w:tabs>
        <w:spacing w:line="276" w:lineRule="auto"/>
        <w:ind w:firstLine="580"/>
      </w:pPr>
      <w:r>
        <w:rPr>
          <w:i/>
          <w:iCs/>
        </w:rPr>
        <w:t>Характеристика учебного предмета, его место и роль в образовательном процессе</w:t>
      </w:r>
    </w:p>
    <w:p w:rsidR="000137BD" w:rsidRDefault="00D91351" w:rsidP="00D91351">
      <w:pPr>
        <w:pStyle w:val="1"/>
        <w:tabs>
          <w:tab w:val="left" w:pos="1511"/>
        </w:tabs>
        <w:spacing w:line="276" w:lineRule="auto"/>
        <w:ind w:left="580"/>
      </w:pPr>
      <w:r>
        <w:rPr>
          <w:i/>
          <w:iCs/>
        </w:rPr>
        <w:t>-</w:t>
      </w:r>
      <w:r w:rsidR="001F60BD">
        <w:rPr>
          <w:i/>
          <w:iCs/>
        </w:rPr>
        <w:t>Срок реализации учебного предмета</w:t>
      </w:r>
    </w:p>
    <w:p w:rsidR="000137BD" w:rsidRDefault="00D91351" w:rsidP="00D91351">
      <w:pPr>
        <w:pStyle w:val="1"/>
        <w:tabs>
          <w:tab w:val="left" w:pos="931"/>
        </w:tabs>
        <w:spacing w:line="276" w:lineRule="auto"/>
        <w:ind w:left="580"/>
      </w:pPr>
      <w:r>
        <w:rPr>
          <w:i/>
          <w:iCs/>
        </w:rPr>
        <w:t>-</w:t>
      </w:r>
      <w:r w:rsidR="001F60BD">
        <w:rPr>
          <w:i/>
          <w:iCs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0137BD" w:rsidRDefault="00D91351" w:rsidP="00D91351">
      <w:pPr>
        <w:pStyle w:val="1"/>
        <w:tabs>
          <w:tab w:val="left" w:pos="1511"/>
        </w:tabs>
        <w:spacing w:line="276" w:lineRule="auto"/>
        <w:ind w:left="580"/>
      </w:pPr>
      <w:r>
        <w:rPr>
          <w:i/>
          <w:iCs/>
        </w:rPr>
        <w:t>-</w:t>
      </w:r>
      <w:r w:rsidR="001F60BD">
        <w:rPr>
          <w:i/>
          <w:iCs/>
        </w:rPr>
        <w:t>Сведения о затратах учебного времени</w:t>
      </w:r>
    </w:p>
    <w:p w:rsidR="000137BD" w:rsidRDefault="001F60BD" w:rsidP="00D91351">
      <w:pPr>
        <w:pStyle w:val="1"/>
        <w:numPr>
          <w:ilvl w:val="0"/>
          <w:numId w:val="2"/>
        </w:numPr>
        <w:tabs>
          <w:tab w:val="left" w:pos="1511"/>
        </w:tabs>
        <w:spacing w:line="276" w:lineRule="auto"/>
        <w:ind w:firstLine="580"/>
      </w:pPr>
      <w:r>
        <w:rPr>
          <w:i/>
          <w:iCs/>
        </w:rPr>
        <w:t>Форма проведения учебных аудиторных занятий</w:t>
      </w:r>
    </w:p>
    <w:p w:rsidR="000137BD" w:rsidRDefault="001F60BD" w:rsidP="00D91351">
      <w:pPr>
        <w:pStyle w:val="1"/>
        <w:numPr>
          <w:ilvl w:val="0"/>
          <w:numId w:val="2"/>
        </w:numPr>
        <w:tabs>
          <w:tab w:val="left" w:pos="1511"/>
        </w:tabs>
        <w:spacing w:line="276" w:lineRule="auto"/>
        <w:ind w:firstLine="580"/>
      </w:pPr>
      <w:r>
        <w:rPr>
          <w:i/>
          <w:iCs/>
        </w:rPr>
        <w:t>Цели и задачи учебного предмета</w:t>
      </w:r>
    </w:p>
    <w:p w:rsidR="000137BD" w:rsidRDefault="001F60BD" w:rsidP="00D91351">
      <w:pPr>
        <w:pStyle w:val="1"/>
        <w:numPr>
          <w:ilvl w:val="0"/>
          <w:numId w:val="2"/>
        </w:numPr>
        <w:tabs>
          <w:tab w:val="left" w:pos="1511"/>
        </w:tabs>
        <w:spacing w:line="276" w:lineRule="auto"/>
        <w:ind w:firstLine="580"/>
      </w:pPr>
      <w:r>
        <w:rPr>
          <w:i/>
          <w:iCs/>
        </w:rPr>
        <w:t>Структура программы учебного предмета</w:t>
      </w:r>
    </w:p>
    <w:p w:rsidR="000137BD" w:rsidRDefault="001F60BD" w:rsidP="00D91351">
      <w:pPr>
        <w:pStyle w:val="1"/>
        <w:numPr>
          <w:ilvl w:val="0"/>
          <w:numId w:val="2"/>
        </w:numPr>
        <w:tabs>
          <w:tab w:val="left" w:pos="1511"/>
        </w:tabs>
        <w:spacing w:line="276" w:lineRule="auto"/>
        <w:ind w:firstLine="580"/>
      </w:pPr>
      <w:r>
        <w:rPr>
          <w:i/>
          <w:iCs/>
        </w:rPr>
        <w:t>Методы обучения</w:t>
      </w:r>
    </w:p>
    <w:p w:rsidR="000137BD" w:rsidRDefault="001F60BD" w:rsidP="00D91351">
      <w:pPr>
        <w:pStyle w:val="1"/>
        <w:numPr>
          <w:ilvl w:val="0"/>
          <w:numId w:val="2"/>
        </w:numPr>
        <w:tabs>
          <w:tab w:val="left" w:pos="931"/>
        </w:tabs>
        <w:spacing w:after="220" w:line="276" w:lineRule="auto"/>
        <w:ind w:firstLine="580"/>
      </w:pPr>
      <w:r>
        <w:rPr>
          <w:i/>
          <w:iCs/>
        </w:rPr>
        <w:t>Описание материально-технических условий реализации учебного предмета</w:t>
      </w:r>
    </w:p>
    <w:p w:rsidR="000137BD" w:rsidRDefault="001F60BD" w:rsidP="00D91351">
      <w:pPr>
        <w:pStyle w:val="11"/>
        <w:keepNext/>
        <w:keepLines/>
        <w:numPr>
          <w:ilvl w:val="0"/>
          <w:numId w:val="1"/>
        </w:numPr>
        <w:tabs>
          <w:tab w:val="left" w:pos="474"/>
        </w:tabs>
        <w:spacing w:after="360" w:line="276" w:lineRule="auto"/>
      </w:pPr>
      <w:bookmarkStart w:id="1" w:name="bookmark3"/>
      <w:r>
        <w:t>Содержание учебного предмета</w:t>
      </w:r>
      <w:bookmarkEnd w:id="1"/>
    </w:p>
    <w:p w:rsidR="000137BD" w:rsidRDefault="001F60BD" w:rsidP="00D91351">
      <w:pPr>
        <w:pStyle w:val="11"/>
        <w:keepNext/>
        <w:keepLines/>
        <w:numPr>
          <w:ilvl w:val="0"/>
          <w:numId w:val="1"/>
        </w:numPr>
        <w:tabs>
          <w:tab w:val="left" w:pos="751"/>
        </w:tabs>
        <w:spacing w:after="640" w:line="276" w:lineRule="auto"/>
      </w:pPr>
      <w:bookmarkStart w:id="2" w:name="bookmark5"/>
      <w:r>
        <w:t>Требования к уровню подготовки учащихся</w:t>
      </w:r>
      <w:bookmarkEnd w:id="2"/>
    </w:p>
    <w:p w:rsidR="000137BD" w:rsidRDefault="001F60BD" w:rsidP="00D91351">
      <w:pPr>
        <w:pStyle w:val="1"/>
        <w:spacing w:after="220" w:line="276" w:lineRule="auto"/>
        <w:ind w:firstLine="580"/>
      </w:pPr>
      <w:r>
        <w:rPr>
          <w:i/>
          <w:iCs/>
        </w:rPr>
        <w:t>- Требования к уровню подготовки на различных этапах обучения</w:t>
      </w:r>
    </w:p>
    <w:p w:rsidR="000137BD" w:rsidRDefault="001F60BD" w:rsidP="00D91351">
      <w:pPr>
        <w:pStyle w:val="11"/>
        <w:keepNext/>
        <w:keepLines/>
        <w:numPr>
          <w:ilvl w:val="0"/>
          <w:numId w:val="1"/>
        </w:numPr>
        <w:tabs>
          <w:tab w:val="left" w:pos="751"/>
        </w:tabs>
        <w:spacing w:after="360" w:line="276" w:lineRule="auto"/>
      </w:pPr>
      <w:bookmarkStart w:id="3" w:name="bookmark7"/>
      <w:r>
        <w:t>Формы и методы контроля, система оценок</w:t>
      </w:r>
      <w:bookmarkEnd w:id="3"/>
    </w:p>
    <w:p w:rsidR="000137BD" w:rsidRDefault="001F60BD" w:rsidP="00D91351">
      <w:pPr>
        <w:pStyle w:val="1"/>
        <w:numPr>
          <w:ilvl w:val="0"/>
          <w:numId w:val="4"/>
        </w:numPr>
        <w:tabs>
          <w:tab w:val="left" w:pos="997"/>
        </w:tabs>
        <w:spacing w:line="276" w:lineRule="auto"/>
        <w:ind w:firstLine="720"/>
      </w:pPr>
      <w:r>
        <w:rPr>
          <w:i/>
          <w:iCs/>
        </w:rPr>
        <w:t>Аттестация: цели, виды, форма, содержание;</w:t>
      </w:r>
    </w:p>
    <w:p w:rsidR="000137BD" w:rsidRDefault="001F60BD" w:rsidP="00D91351">
      <w:pPr>
        <w:pStyle w:val="1"/>
        <w:numPr>
          <w:ilvl w:val="0"/>
          <w:numId w:val="4"/>
        </w:numPr>
        <w:tabs>
          <w:tab w:val="left" w:pos="997"/>
        </w:tabs>
        <w:spacing w:after="220" w:line="276" w:lineRule="auto"/>
        <w:ind w:firstLine="720"/>
      </w:pPr>
      <w:r>
        <w:rPr>
          <w:i/>
          <w:iCs/>
        </w:rPr>
        <w:t>Критерии оценки</w:t>
      </w:r>
    </w:p>
    <w:p w:rsidR="000137BD" w:rsidRDefault="001F60BD" w:rsidP="00D91351">
      <w:pPr>
        <w:pStyle w:val="11"/>
        <w:keepNext/>
        <w:keepLines/>
        <w:numPr>
          <w:ilvl w:val="0"/>
          <w:numId w:val="1"/>
        </w:numPr>
        <w:tabs>
          <w:tab w:val="left" w:pos="459"/>
        </w:tabs>
        <w:spacing w:after="360" w:line="276" w:lineRule="auto"/>
      </w:pPr>
      <w:bookmarkStart w:id="4" w:name="bookmark9"/>
      <w:r>
        <w:t>Методическое обеспечение учебного процесса</w:t>
      </w:r>
      <w:bookmarkEnd w:id="4"/>
    </w:p>
    <w:p w:rsidR="000137BD" w:rsidRDefault="001F60BD" w:rsidP="00D91351">
      <w:pPr>
        <w:pStyle w:val="11"/>
        <w:keepNext/>
        <w:keepLines/>
        <w:numPr>
          <w:ilvl w:val="0"/>
          <w:numId w:val="1"/>
        </w:numPr>
        <w:tabs>
          <w:tab w:val="left" w:pos="751"/>
        </w:tabs>
        <w:spacing w:after="360" w:line="276" w:lineRule="auto"/>
      </w:pPr>
      <w:r>
        <w:t>Список литературы</w:t>
      </w:r>
    </w:p>
    <w:p w:rsidR="000137BD" w:rsidRDefault="001F60BD" w:rsidP="00D91351">
      <w:pPr>
        <w:pStyle w:val="1"/>
        <w:numPr>
          <w:ilvl w:val="0"/>
          <w:numId w:val="5"/>
        </w:numPr>
        <w:tabs>
          <w:tab w:val="left" w:pos="857"/>
        </w:tabs>
        <w:spacing w:line="276" w:lineRule="auto"/>
        <w:ind w:firstLine="580"/>
      </w:pPr>
      <w:r>
        <w:rPr>
          <w:i/>
          <w:iCs/>
        </w:rPr>
        <w:t>Список рекомендуемой нотной литературы</w:t>
      </w:r>
    </w:p>
    <w:p w:rsidR="000137BD" w:rsidRPr="00D91351" w:rsidRDefault="001F60BD" w:rsidP="00D91351">
      <w:pPr>
        <w:pStyle w:val="1"/>
        <w:numPr>
          <w:ilvl w:val="0"/>
          <w:numId w:val="5"/>
        </w:numPr>
        <w:tabs>
          <w:tab w:val="left" w:pos="857"/>
        </w:tabs>
        <w:spacing w:after="320" w:line="276" w:lineRule="auto"/>
        <w:ind w:firstLine="580"/>
      </w:pPr>
      <w:r>
        <w:rPr>
          <w:i/>
          <w:iCs/>
        </w:rPr>
        <w:t>Список рекомендуемой методической литературы</w:t>
      </w:r>
    </w:p>
    <w:p w:rsidR="00D91351" w:rsidRDefault="00D91351" w:rsidP="00D91351">
      <w:pPr>
        <w:pStyle w:val="1"/>
        <w:tabs>
          <w:tab w:val="left" w:pos="857"/>
        </w:tabs>
        <w:spacing w:after="320" w:line="276" w:lineRule="auto"/>
        <w:rPr>
          <w:i/>
          <w:iCs/>
        </w:rPr>
      </w:pPr>
    </w:p>
    <w:p w:rsidR="00D91351" w:rsidRDefault="00D91351" w:rsidP="00D91351">
      <w:pPr>
        <w:pStyle w:val="1"/>
        <w:tabs>
          <w:tab w:val="left" w:pos="857"/>
        </w:tabs>
        <w:spacing w:after="320" w:line="276" w:lineRule="auto"/>
        <w:rPr>
          <w:i/>
          <w:iCs/>
        </w:rPr>
      </w:pPr>
    </w:p>
    <w:p w:rsidR="00D91351" w:rsidRDefault="00D91351" w:rsidP="00D91351">
      <w:pPr>
        <w:pStyle w:val="1"/>
        <w:tabs>
          <w:tab w:val="left" w:pos="857"/>
        </w:tabs>
        <w:spacing w:after="320" w:line="276" w:lineRule="auto"/>
        <w:rPr>
          <w:i/>
          <w:iCs/>
        </w:rPr>
      </w:pPr>
    </w:p>
    <w:p w:rsidR="00D91351" w:rsidRDefault="00D91351" w:rsidP="00D91351">
      <w:pPr>
        <w:pStyle w:val="1"/>
        <w:tabs>
          <w:tab w:val="left" w:pos="857"/>
        </w:tabs>
        <w:spacing w:after="320" w:line="276" w:lineRule="auto"/>
      </w:pPr>
    </w:p>
    <w:p w:rsidR="000137BD" w:rsidRDefault="001F60BD">
      <w:pPr>
        <w:pStyle w:val="11"/>
        <w:keepNext/>
        <w:keepLines/>
        <w:spacing w:after="160" w:line="240" w:lineRule="auto"/>
        <w:jc w:val="center"/>
      </w:pPr>
      <w:bookmarkStart w:id="5" w:name="bookmark12"/>
      <w:r>
        <w:rPr>
          <w:lang w:val="en-US" w:eastAsia="en-US" w:bidi="en-US"/>
        </w:rPr>
        <w:lastRenderedPageBreak/>
        <w:t xml:space="preserve">I. </w:t>
      </w:r>
      <w:r>
        <w:t>ПОЯСНИТЕЛЬНАЯ ЗАПИСКА</w:t>
      </w:r>
      <w:bookmarkEnd w:id="5"/>
    </w:p>
    <w:p w:rsidR="000137BD" w:rsidRDefault="001F60BD">
      <w:pPr>
        <w:pStyle w:val="1"/>
        <w:jc w:val="center"/>
      </w:pPr>
      <w:r>
        <w:rPr>
          <w:b/>
          <w:bCs/>
          <w:i/>
          <w:iCs/>
        </w:rPr>
        <w:t>Характеристика учебного предмета, его место и роль в</w:t>
      </w:r>
      <w:r>
        <w:rPr>
          <w:b/>
          <w:bCs/>
          <w:i/>
          <w:iCs/>
        </w:rPr>
        <w:br/>
        <w:t>общеобразовательном процессе</w:t>
      </w:r>
    </w:p>
    <w:p w:rsidR="000137BD" w:rsidRDefault="001F60BD">
      <w:pPr>
        <w:pStyle w:val="1"/>
        <w:ind w:firstLine="740"/>
        <w:jc w:val="both"/>
      </w:pPr>
      <w:r>
        <w:t xml:space="preserve">Программа учебного предмета «Музыкальный инструмент (ударные инструменты)» разработана на основе Приказа Министерства просвещения Российской Федерации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программам», а также с учетом многолетнего педагогического опыта в области исполнительства на ударных инструментах </w:t>
      </w:r>
      <w:r w:rsidR="00D91351">
        <w:t xml:space="preserve"> </w:t>
      </w:r>
      <w:r>
        <w:t xml:space="preserve"> в детских музыкальных школах и школах искусств.</w:t>
      </w:r>
    </w:p>
    <w:p w:rsidR="000137BD" w:rsidRDefault="001F60BD">
      <w:pPr>
        <w:pStyle w:val="1"/>
        <w:ind w:firstLine="740"/>
        <w:jc w:val="both"/>
      </w:pPr>
      <w:r>
        <w:t>Учебный предмет «</w:t>
      </w:r>
      <w:r w:rsidR="00D91351">
        <w:t>Музыкальный инструмент</w:t>
      </w:r>
      <w:r>
        <w:t xml:space="preserve"> (ударные инструменты)» направлен на приобретение обучающимися знаний, умений и навыков игры на ударных инструментах, получение ими художественного образования, а также на эстетическое воспитание и духовно-нравственное развитие ученика.</w:t>
      </w:r>
    </w:p>
    <w:p w:rsidR="000137BD" w:rsidRDefault="001F60BD">
      <w:pPr>
        <w:pStyle w:val="1"/>
        <w:ind w:firstLine="740"/>
        <w:jc w:val="both"/>
      </w:pPr>
      <w:r>
        <w:t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Программа рассчитана на выработку у обучающихся навыков творческой деятельности, умения планировать свою домашнюю работу, навыков осуществления самостоятельного контроля за своей учебной деятельностью, умения давать объективную оценку своему труду, формирование навыков взаимодействия с преподавателями.</w:t>
      </w:r>
    </w:p>
    <w:p w:rsidR="000137BD" w:rsidRDefault="001F60BD">
      <w:pPr>
        <w:pStyle w:val="1"/>
        <w:spacing w:after="80"/>
        <w:ind w:firstLine="740"/>
        <w:jc w:val="both"/>
      </w:pPr>
      <w:r>
        <w:t xml:space="preserve">Данная программа отражает разнообразие репертуара, академическую направленность учебного предмета </w:t>
      </w:r>
      <w:r w:rsidR="00D91351">
        <w:t xml:space="preserve">«Музыкальный инструмент (ударные инструменты)», </w:t>
      </w:r>
      <w:r>
        <w:t>а также возможность индивидуального подхода к каждому ученику.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0137BD" w:rsidRDefault="001F60BD">
      <w:pPr>
        <w:pStyle w:val="1"/>
        <w:ind w:firstLine="820"/>
        <w:jc w:val="both"/>
      </w:pPr>
      <w:r>
        <w:t>Учебный курс построен на практических занятиях, теоретические знания формируются в процессе освоения исполнительских навыков.</w:t>
      </w:r>
    </w:p>
    <w:p w:rsidR="000137BD" w:rsidRDefault="00D91351">
      <w:pPr>
        <w:pStyle w:val="1"/>
        <w:spacing w:after="740" w:line="276" w:lineRule="auto"/>
        <w:ind w:firstLine="820"/>
        <w:jc w:val="both"/>
      </w:pPr>
      <w:r>
        <w:t xml:space="preserve"> </w:t>
      </w:r>
    </w:p>
    <w:p w:rsidR="000137BD" w:rsidRDefault="001F60BD">
      <w:pPr>
        <w:pStyle w:val="1"/>
        <w:jc w:val="center"/>
      </w:pPr>
      <w:r>
        <w:rPr>
          <w:b/>
          <w:bCs/>
          <w:i/>
          <w:iCs/>
        </w:rPr>
        <w:lastRenderedPageBreak/>
        <w:t>Срок реализации учебного предмета</w:t>
      </w:r>
    </w:p>
    <w:p w:rsidR="000137BD" w:rsidRDefault="001F60BD">
      <w:pPr>
        <w:pStyle w:val="1"/>
        <w:spacing w:after="480"/>
        <w:ind w:firstLine="820"/>
        <w:jc w:val="both"/>
      </w:pPr>
      <w:r>
        <w:t>При реализации программы учебного предмета «Музыкальный инструмент (ударные инструменты)» со сроком обучения 4 года продолжительность учебных занятий с первого по четве</w:t>
      </w:r>
      <w:r w:rsidR="00D91351">
        <w:t>ртый годы обучения составляет 34-35</w:t>
      </w:r>
      <w:r>
        <w:t xml:space="preserve"> недель в год.</w:t>
      </w:r>
    </w:p>
    <w:p w:rsidR="000137BD" w:rsidRDefault="001F60BD">
      <w:pPr>
        <w:pStyle w:val="a5"/>
      </w:pPr>
      <w:r>
        <w:t>Сведения о затратах учебного времени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672"/>
        <w:gridCol w:w="854"/>
        <w:gridCol w:w="677"/>
        <w:gridCol w:w="854"/>
        <w:gridCol w:w="672"/>
        <w:gridCol w:w="854"/>
        <w:gridCol w:w="672"/>
        <w:gridCol w:w="854"/>
        <w:gridCol w:w="1147"/>
      </w:tblGrid>
      <w:tr w:rsidR="000137BD">
        <w:trPr>
          <w:trHeight w:hRule="exact" w:val="1862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391" w:lineRule="auto"/>
            </w:pPr>
            <w:r>
              <w:t>Вид учебной работы, нагрузки</w:t>
            </w:r>
          </w:p>
        </w:tc>
        <w:tc>
          <w:tcPr>
            <w:tcW w:w="610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Затраты учебного времени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BD" w:rsidRDefault="001F60BD">
            <w:pPr>
              <w:pStyle w:val="a7"/>
              <w:spacing w:after="140" w:line="240" w:lineRule="auto"/>
            </w:pPr>
            <w:r>
              <w:t>Всего</w:t>
            </w:r>
          </w:p>
          <w:p w:rsidR="000137BD" w:rsidRDefault="001F60BD">
            <w:pPr>
              <w:pStyle w:val="a7"/>
              <w:spacing w:line="240" w:lineRule="auto"/>
            </w:pPr>
            <w:r>
              <w:t>часов</w:t>
            </w:r>
          </w:p>
        </w:tc>
      </w:tr>
      <w:tr w:rsidR="000137BD">
        <w:trPr>
          <w:trHeight w:hRule="exact" w:val="696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</w:pPr>
            <w:r>
              <w:t>Г оды обучения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1-й год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2-й год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3-й год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4-й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BD" w:rsidRDefault="000137BD">
            <w:pPr>
              <w:rPr>
                <w:sz w:val="10"/>
                <w:szCs w:val="10"/>
              </w:rPr>
            </w:pPr>
          </w:p>
        </w:tc>
      </w:tr>
      <w:tr w:rsidR="000137BD">
        <w:trPr>
          <w:trHeight w:hRule="exact" w:val="691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</w:pPr>
            <w:r>
              <w:t>Полугодия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BD" w:rsidRDefault="000137BD">
            <w:pPr>
              <w:rPr>
                <w:sz w:val="10"/>
                <w:szCs w:val="10"/>
              </w:rPr>
            </w:pPr>
          </w:p>
        </w:tc>
      </w:tr>
      <w:tr w:rsidR="000137BD">
        <w:trPr>
          <w:trHeight w:hRule="exact" w:val="1056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after="180" w:line="240" w:lineRule="auto"/>
            </w:pPr>
            <w:r>
              <w:t>Аудиторные</w:t>
            </w:r>
          </w:p>
          <w:p w:rsidR="000137BD" w:rsidRDefault="001F60BD">
            <w:pPr>
              <w:pStyle w:val="a7"/>
              <w:spacing w:line="240" w:lineRule="auto"/>
            </w:pPr>
            <w:r>
              <w:t>занятия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</w:pPr>
            <w:r>
              <w:t>36/34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36/34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36/34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</w:pPr>
            <w:r>
              <w:t>36/34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</w:pPr>
            <w:r>
              <w:t>288/280</w:t>
            </w:r>
          </w:p>
        </w:tc>
      </w:tr>
      <w:tr w:rsidR="000137BD">
        <w:trPr>
          <w:trHeight w:hRule="exact" w:val="2026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after="200" w:line="240" w:lineRule="auto"/>
            </w:pPr>
            <w:r>
              <w:t>Максимальная</w:t>
            </w:r>
          </w:p>
          <w:p w:rsidR="000137BD" w:rsidRDefault="001F60BD">
            <w:pPr>
              <w:pStyle w:val="a7"/>
              <w:tabs>
                <w:tab w:val="left" w:pos="1258"/>
              </w:tabs>
              <w:spacing w:line="240" w:lineRule="auto"/>
            </w:pPr>
            <w:r>
              <w:t>учебная нагрузка с</w:t>
            </w:r>
            <w:r>
              <w:tab/>
              <w:t>учетом</w:t>
            </w:r>
          </w:p>
          <w:p w:rsidR="000137BD" w:rsidRDefault="001F60BD">
            <w:pPr>
              <w:pStyle w:val="a7"/>
              <w:spacing w:line="240" w:lineRule="auto"/>
            </w:pPr>
            <w:r>
              <w:t>самостоятельной работы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</w:pPr>
            <w:r>
              <w:t>54/51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54/51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54/51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  <w:jc w:val="center"/>
            </w:pPr>
            <w: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</w:pPr>
            <w:r>
              <w:t>54/51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BD" w:rsidRDefault="001F60BD">
            <w:pPr>
              <w:pStyle w:val="a7"/>
              <w:spacing w:line="240" w:lineRule="auto"/>
            </w:pPr>
            <w:r>
              <w:t>432/420</w:t>
            </w:r>
          </w:p>
        </w:tc>
      </w:tr>
    </w:tbl>
    <w:p w:rsidR="000137BD" w:rsidRDefault="000137BD">
      <w:pPr>
        <w:spacing w:after="479" w:line="1" w:lineRule="exact"/>
      </w:pPr>
    </w:p>
    <w:p w:rsidR="000137BD" w:rsidRDefault="001F60BD">
      <w:pPr>
        <w:pStyle w:val="1"/>
        <w:ind w:firstLine="820"/>
        <w:jc w:val="both"/>
      </w:pPr>
      <w:r>
        <w:t>Занятия подразделяются на аудиторные занятия и самостоятельную работу. Рекомендуемая недельная нагрузка в часах:</w:t>
      </w:r>
    </w:p>
    <w:p w:rsidR="000137BD" w:rsidRDefault="001F60BD">
      <w:pPr>
        <w:pStyle w:val="1"/>
        <w:ind w:firstLine="820"/>
        <w:jc w:val="both"/>
      </w:pPr>
      <w:r>
        <w:t>Аудиторные занятия:</w:t>
      </w:r>
    </w:p>
    <w:p w:rsidR="000137BD" w:rsidRDefault="001F60BD">
      <w:pPr>
        <w:pStyle w:val="1"/>
        <w:tabs>
          <w:tab w:val="left" w:pos="1530"/>
        </w:tabs>
        <w:spacing w:line="334" w:lineRule="auto"/>
        <w:ind w:left="1180"/>
        <w:jc w:val="both"/>
      </w:pPr>
      <w:r>
        <w:rPr>
          <w:sz w:val="30"/>
          <w:szCs w:val="30"/>
        </w:rPr>
        <w:t>•</w:t>
      </w:r>
      <w:r>
        <w:rPr>
          <w:sz w:val="30"/>
          <w:szCs w:val="30"/>
        </w:rPr>
        <w:tab/>
      </w:r>
      <w:r w:rsidR="00D91351">
        <w:t>1-4 годы обучения - по 1 час</w:t>
      </w:r>
      <w:r w:rsidR="001B55A7">
        <w:t xml:space="preserve">у  </w:t>
      </w:r>
      <w:r w:rsidR="00D91351">
        <w:t>1</w:t>
      </w:r>
      <w:r>
        <w:t xml:space="preserve"> в неделю.</w:t>
      </w:r>
    </w:p>
    <w:p w:rsidR="000137BD" w:rsidRDefault="001F60BD">
      <w:pPr>
        <w:pStyle w:val="1"/>
        <w:spacing w:after="240"/>
        <w:ind w:firstLine="460"/>
        <w:jc w:val="both"/>
      </w:pPr>
      <w:r>
        <w:t>Самостоятельная работа (внеаудиторная нагрузка): 1 час в неделю.</w:t>
      </w:r>
    </w:p>
    <w:p w:rsidR="000137BD" w:rsidRDefault="001F60BD">
      <w:pPr>
        <w:pStyle w:val="1"/>
        <w:jc w:val="center"/>
      </w:pPr>
      <w:r>
        <w:rPr>
          <w:b/>
          <w:bCs/>
          <w:i/>
          <w:iCs/>
        </w:rPr>
        <w:t>Объем учебного времени, предусмотренный учебным планом</w:t>
      </w:r>
      <w:r>
        <w:rPr>
          <w:b/>
          <w:bCs/>
          <w:i/>
          <w:iCs/>
        </w:rPr>
        <w:br/>
        <w:t>образовательной организации на реализацию учебного предмета</w:t>
      </w:r>
    </w:p>
    <w:p w:rsidR="000137BD" w:rsidRDefault="00D91351">
      <w:pPr>
        <w:pStyle w:val="1"/>
        <w:spacing w:after="480"/>
        <w:jc w:val="both"/>
      </w:pPr>
      <w:r>
        <w:t xml:space="preserve"> </w:t>
      </w:r>
    </w:p>
    <w:p w:rsidR="000137BD" w:rsidRDefault="001F60BD">
      <w:pPr>
        <w:pStyle w:val="1"/>
        <w:ind w:left="1280"/>
        <w:jc w:val="both"/>
      </w:pPr>
      <w:r>
        <w:rPr>
          <w:b/>
          <w:bCs/>
          <w:i/>
          <w:iCs/>
        </w:rPr>
        <w:t>Форма проведения учебных занятий</w:t>
      </w:r>
    </w:p>
    <w:p w:rsidR="000137BD" w:rsidRDefault="001F60BD">
      <w:pPr>
        <w:pStyle w:val="1"/>
        <w:spacing w:after="480"/>
        <w:ind w:firstLine="720"/>
        <w:jc w:val="both"/>
      </w:pPr>
      <w:r>
        <w:lastRenderedPageBreak/>
        <w:t>Занятия проводятся в индивидуальной форме.</w:t>
      </w:r>
    </w:p>
    <w:p w:rsidR="000137BD" w:rsidRDefault="001F60BD">
      <w:pPr>
        <w:pStyle w:val="1"/>
        <w:jc w:val="center"/>
      </w:pPr>
      <w:r>
        <w:rPr>
          <w:b/>
          <w:bCs/>
          <w:i/>
          <w:iCs/>
        </w:rPr>
        <w:t>Цель и задачи учебного предмета</w:t>
      </w:r>
    </w:p>
    <w:p w:rsidR="000137BD" w:rsidRDefault="001F60BD">
      <w:pPr>
        <w:pStyle w:val="1"/>
        <w:ind w:firstLine="720"/>
        <w:jc w:val="both"/>
      </w:pPr>
      <w:r>
        <w:rPr>
          <w:b/>
          <w:bCs/>
        </w:rPr>
        <w:t>Цель</w:t>
      </w:r>
      <w:r>
        <w:t>: 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ударных инструментах произведения различных жанров и форм в соответствии с программными требованиями, а также выявление наиболее одаренных детей в области музыкального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</w:t>
      </w:r>
    </w:p>
    <w:p w:rsidR="000137BD" w:rsidRDefault="001F60BD">
      <w:pPr>
        <w:pStyle w:val="11"/>
        <w:keepNext/>
        <w:keepLines/>
        <w:spacing w:after="0"/>
        <w:ind w:firstLine="720"/>
        <w:jc w:val="both"/>
      </w:pPr>
      <w:bookmarkStart w:id="6" w:name="bookmark14"/>
      <w:r>
        <w:t>Задачи:</w:t>
      </w:r>
      <w:bookmarkEnd w:id="6"/>
    </w:p>
    <w:p w:rsidR="000137BD" w:rsidRDefault="001F60BD">
      <w:pPr>
        <w:pStyle w:val="1"/>
        <w:numPr>
          <w:ilvl w:val="0"/>
          <w:numId w:val="6"/>
        </w:numPr>
        <w:tabs>
          <w:tab w:val="left" w:pos="961"/>
        </w:tabs>
        <w:ind w:firstLine="720"/>
        <w:jc w:val="both"/>
      </w:pPr>
      <w:r>
        <w:t>развитие интереса и любви к классической музыке и музыкальному творчеству;</w:t>
      </w:r>
    </w:p>
    <w:p w:rsidR="000137BD" w:rsidRDefault="001F60BD">
      <w:pPr>
        <w:pStyle w:val="1"/>
        <w:numPr>
          <w:ilvl w:val="0"/>
          <w:numId w:val="6"/>
        </w:numPr>
        <w:tabs>
          <w:tab w:val="left" w:pos="946"/>
        </w:tabs>
        <w:ind w:firstLine="720"/>
        <w:jc w:val="both"/>
      </w:pPr>
      <w:r>
        <w:t>развитие музыкальных способностей: слуха, памяти, ритма, эмоциональной сферы, музыкальности и артистизма;</w:t>
      </w:r>
    </w:p>
    <w:p w:rsidR="000137BD" w:rsidRDefault="001F60BD">
      <w:pPr>
        <w:pStyle w:val="1"/>
        <w:numPr>
          <w:ilvl w:val="0"/>
          <w:numId w:val="6"/>
        </w:numPr>
        <w:tabs>
          <w:tab w:val="left" w:pos="956"/>
        </w:tabs>
        <w:ind w:firstLine="720"/>
        <w:jc w:val="both"/>
      </w:pPr>
      <w:r>
        <w:t>освоение музыкальной грамоты как необходимого средства для музыкального исполнительства на ударных инструментах;</w:t>
      </w:r>
    </w:p>
    <w:p w:rsidR="000137BD" w:rsidRDefault="001F60BD">
      <w:pPr>
        <w:pStyle w:val="1"/>
        <w:numPr>
          <w:ilvl w:val="0"/>
          <w:numId w:val="6"/>
        </w:numPr>
        <w:tabs>
          <w:tab w:val="left" w:pos="956"/>
        </w:tabs>
        <w:ind w:firstLine="720"/>
        <w:jc w:val="both"/>
      </w:pPr>
      <w:r>
        <w:t>овладение основными исполнительскими навыками игры на ударных инструментах, позволяющими грамотно исполнять музыкальные произведения соло и в ансамбле;</w:t>
      </w:r>
    </w:p>
    <w:p w:rsidR="000137BD" w:rsidRDefault="001F60BD">
      <w:pPr>
        <w:pStyle w:val="1"/>
        <w:numPr>
          <w:ilvl w:val="0"/>
          <w:numId w:val="6"/>
        </w:numPr>
        <w:tabs>
          <w:tab w:val="left" w:pos="941"/>
        </w:tabs>
        <w:spacing w:after="240"/>
        <w:ind w:firstLine="720"/>
        <w:jc w:val="both"/>
      </w:pPr>
      <w:r>
        <w:t>обучение навыкам самостоятельной работы с музыкальным материалом, чтение с листа нетрудного текста;</w:t>
      </w:r>
    </w:p>
    <w:p w:rsidR="000137BD" w:rsidRDefault="001F60BD">
      <w:pPr>
        <w:pStyle w:val="1"/>
        <w:numPr>
          <w:ilvl w:val="0"/>
          <w:numId w:val="6"/>
        </w:numPr>
        <w:tabs>
          <w:tab w:val="left" w:pos="978"/>
        </w:tabs>
        <w:ind w:firstLine="720"/>
        <w:jc w:val="both"/>
      </w:pPr>
      <w:r>
        <w:t>развитие исполнительской техники как необходимого средства для реализации художественного замысла композитора;</w:t>
      </w:r>
    </w:p>
    <w:p w:rsidR="000137BD" w:rsidRDefault="001F60BD">
      <w:pPr>
        <w:pStyle w:val="1"/>
        <w:numPr>
          <w:ilvl w:val="0"/>
          <w:numId w:val="6"/>
        </w:numPr>
        <w:tabs>
          <w:tab w:val="left" w:pos="1030"/>
        </w:tabs>
        <w:ind w:firstLine="720"/>
        <w:jc w:val="both"/>
      </w:pPr>
      <w:proofErr w:type="spellStart"/>
      <w:r>
        <w:t>риобретение</w:t>
      </w:r>
      <w:proofErr w:type="spellEnd"/>
      <w:r>
        <w:t xml:space="preserve"> детьми опыта творческой деятельности и публичных выступлений;</w:t>
      </w:r>
    </w:p>
    <w:p w:rsidR="000137BD" w:rsidRDefault="001F60BD">
      <w:pPr>
        <w:pStyle w:val="1"/>
        <w:numPr>
          <w:ilvl w:val="0"/>
          <w:numId w:val="6"/>
        </w:numPr>
        <w:tabs>
          <w:tab w:val="left" w:pos="968"/>
        </w:tabs>
        <w:ind w:firstLine="720"/>
        <w:jc w:val="both"/>
      </w:pPr>
      <w:r>
        <w:t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образовательные учреждения, реализующие профессиональные образовательные программы.</w:t>
      </w:r>
    </w:p>
    <w:p w:rsidR="000137BD" w:rsidRDefault="001F60BD">
      <w:pPr>
        <w:pStyle w:val="1"/>
        <w:jc w:val="center"/>
      </w:pPr>
      <w:r>
        <w:rPr>
          <w:b/>
          <w:bCs/>
          <w:i/>
          <w:iCs/>
        </w:rPr>
        <w:lastRenderedPageBreak/>
        <w:t>Структура программы</w:t>
      </w:r>
    </w:p>
    <w:p w:rsidR="000137BD" w:rsidRDefault="001F60BD">
      <w:pPr>
        <w:pStyle w:val="1"/>
        <w:ind w:firstLine="720"/>
        <w:jc w:val="both"/>
      </w:pPr>
      <w:r>
        <w:t>Программа содержит следующие разделы:</w:t>
      </w:r>
    </w:p>
    <w:p w:rsidR="000137BD" w:rsidRDefault="001F60BD">
      <w:pPr>
        <w:pStyle w:val="1"/>
        <w:numPr>
          <w:ilvl w:val="0"/>
          <w:numId w:val="7"/>
        </w:numPr>
        <w:tabs>
          <w:tab w:val="left" w:pos="832"/>
        </w:tabs>
        <w:spacing w:line="346" w:lineRule="auto"/>
        <w:ind w:left="720" w:hanging="340"/>
        <w:jc w:val="both"/>
      </w:pPr>
      <w:r>
        <w:t>сведения о затратах учебного времени, предусмотренного на освоение учебного предмета;</w:t>
      </w:r>
    </w:p>
    <w:p w:rsidR="000137BD" w:rsidRDefault="001F60BD">
      <w:pPr>
        <w:pStyle w:val="1"/>
        <w:numPr>
          <w:ilvl w:val="0"/>
          <w:numId w:val="7"/>
        </w:numPr>
        <w:tabs>
          <w:tab w:val="left" w:pos="832"/>
        </w:tabs>
        <w:spacing w:line="336" w:lineRule="auto"/>
        <w:ind w:firstLine="380"/>
        <w:jc w:val="both"/>
      </w:pPr>
      <w:r>
        <w:t>распределение учебного материала по годам обучения;</w:t>
      </w:r>
    </w:p>
    <w:p w:rsidR="000137BD" w:rsidRDefault="001F60BD">
      <w:pPr>
        <w:pStyle w:val="1"/>
        <w:numPr>
          <w:ilvl w:val="0"/>
          <w:numId w:val="7"/>
        </w:numPr>
        <w:tabs>
          <w:tab w:val="left" w:pos="832"/>
        </w:tabs>
        <w:spacing w:line="336" w:lineRule="auto"/>
        <w:ind w:firstLine="380"/>
        <w:jc w:val="both"/>
      </w:pPr>
      <w:r>
        <w:t>требования к уровню подготовки учащихся;</w:t>
      </w:r>
    </w:p>
    <w:p w:rsidR="000137BD" w:rsidRDefault="001F60BD">
      <w:pPr>
        <w:pStyle w:val="1"/>
        <w:numPr>
          <w:ilvl w:val="0"/>
          <w:numId w:val="7"/>
        </w:numPr>
        <w:tabs>
          <w:tab w:val="left" w:pos="832"/>
        </w:tabs>
        <w:spacing w:line="336" w:lineRule="auto"/>
        <w:ind w:firstLine="380"/>
        <w:jc w:val="both"/>
      </w:pPr>
      <w:r>
        <w:t>формы и методы контроля, система оценок, итоговая аттестация;</w:t>
      </w:r>
    </w:p>
    <w:p w:rsidR="000137BD" w:rsidRDefault="001F60BD">
      <w:pPr>
        <w:pStyle w:val="1"/>
        <w:numPr>
          <w:ilvl w:val="0"/>
          <w:numId w:val="7"/>
        </w:numPr>
        <w:tabs>
          <w:tab w:val="left" w:pos="832"/>
        </w:tabs>
        <w:spacing w:line="336" w:lineRule="auto"/>
        <w:ind w:firstLine="380"/>
        <w:jc w:val="both"/>
      </w:pPr>
      <w:r>
        <w:t>методическое обеспечение учебного процесса</w:t>
      </w:r>
    </w:p>
    <w:p w:rsidR="000137BD" w:rsidRDefault="001F60BD">
      <w:pPr>
        <w:pStyle w:val="1"/>
        <w:ind w:firstLine="720"/>
        <w:jc w:val="both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0137BD" w:rsidRDefault="001F60BD">
      <w:pPr>
        <w:pStyle w:val="1"/>
        <w:jc w:val="center"/>
      </w:pPr>
      <w:r>
        <w:rPr>
          <w:b/>
          <w:bCs/>
          <w:i/>
          <w:iCs/>
        </w:rPr>
        <w:t>Методы обучения</w:t>
      </w:r>
    </w:p>
    <w:p w:rsidR="000137BD" w:rsidRDefault="001F60BD">
      <w:pPr>
        <w:pStyle w:val="1"/>
        <w:ind w:firstLine="720"/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0137BD" w:rsidRDefault="001F60BD">
      <w:pPr>
        <w:pStyle w:val="1"/>
        <w:numPr>
          <w:ilvl w:val="0"/>
          <w:numId w:val="8"/>
        </w:numPr>
        <w:tabs>
          <w:tab w:val="left" w:pos="992"/>
        </w:tabs>
        <w:ind w:firstLine="720"/>
        <w:jc w:val="both"/>
      </w:pPr>
      <w:r>
        <w:t>словесный (объяснение, беседа, рассказ);</w:t>
      </w:r>
    </w:p>
    <w:p w:rsidR="000137BD" w:rsidRDefault="001F60BD">
      <w:pPr>
        <w:pStyle w:val="1"/>
        <w:numPr>
          <w:ilvl w:val="0"/>
          <w:numId w:val="8"/>
        </w:numPr>
        <w:tabs>
          <w:tab w:val="left" w:pos="992"/>
        </w:tabs>
        <w:ind w:firstLine="720"/>
        <w:jc w:val="both"/>
      </w:pPr>
      <w:r>
        <w:t>эмоциональный (подбор ассоциаций, образов);</w:t>
      </w:r>
    </w:p>
    <w:p w:rsidR="000137BD" w:rsidRDefault="001F60BD">
      <w:pPr>
        <w:pStyle w:val="1"/>
        <w:numPr>
          <w:ilvl w:val="0"/>
          <w:numId w:val="8"/>
        </w:numPr>
        <w:tabs>
          <w:tab w:val="left" w:pos="992"/>
        </w:tabs>
        <w:ind w:firstLine="720"/>
        <w:jc w:val="both"/>
      </w:pPr>
      <w:r>
        <w:t>наглядный (показ, наблюдение);</w:t>
      </w:r>
    </w:p>
    <w:p w:rsidR="000137BD" w:rsidRDefault="001F60BD">
      <w:pPr>
        <w:pStyle w:val="1"/>
        <w:numPr>
          <w:ilvl w:val="0"/>
          <w:numId w:val="8"/>
        </w:numPr>
        <w:tabs>
          <w:tab w:val="left" w:pos="992"/>
        </w:tabs>
        <w:ind w:firstLine="720"/>
        <w:jc w:val="both"/>
      </w:pPr>
      <w:r>
        <w:t>слуховой;</w:t>
      </w:r>
    </w:p>
    <w:p w:rsidR="000137BD" w:rsidRDefault="001F60BD">
      <w:pPr>
        <w:pStyle w:val="1"/>
        <w:numPr>
          <w:ilvl w:val="0"/>
          <w:numId w:val="8"/>
        </w:numPr>
        <w:tabs>
          <w:tab w:val="left" w:pos="992"/>
        </w:tabs>
        <w:ind w:firstLine="720"/>
        <w:jc w:val="both"/>
      </w:pPr>
      <w:r>
        <w:t>практический.</w:t>
      </w:r>
    </w:p>
    <w:p w:rsidR="000137BD" w:rsidRDefault="001F60BD">
      <w:pPr>
        <w:pStyle w:val="1"/>
        <w:jc w:val="center"/>
      </w:pPr>
      <w:r>
        <w:rPr>
          <w:b/>
          <w:bCs/>
          <w:i/>
          <w:iCs/>
        </w:rPr>
        <w:t>Описание материально-технических условий реализации учебного</w:t>
      </w:r>
      <w:r>
        <w:rPr>
          <w:b/>
          <w:bCs/>
          <w:i/>
          <w:iCs/>
        </w:rPr>
        <w:br/>
        <w:t>предмета</w:t>
      </w:r>
    </w:p>
    <w:p w:rsidR="000137BD" w:rsidRDefault="001F60BD">
      <w:pPr>
        <w:pStyle w:val="1"/>
        <w:ind w:firstLine="720"/>
        <w:jc w:val="both"/>
      </w:pPr>
      <w: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0137BD" w:rsidRDefault="001F60BD">
      <w:pPr>
        <w:pStyle w:val="1"/>
        <w:ind w:firstLine="720"/>
        <w:jc w:val="both"/>
      </w:pPr>
      <w:r>
        <w:t xml:space="preserve">Учебные аудитории для занятий по учебному предмету «Специальность (ударные инструменты)» должны иметь площадь не менее 9 </w:t>
      </w:r>
      <w:proofErr w:type="spellStart"/>
      <w:proofErr w:type="gramStart"/>
      <w:r>
        <w:t>кв.м</w:t>
      </w:r>
      <w:proofErr w:type="spellEnd"/>
      <w:proofErr w:type="gramEnd"/>
      <w:r>
        <w:t xml:space="preserve"> и звукоизоляцию. В образовательном учреждении создаются условия для содержания, своевременного обслуживания и ремонта музыкальных инструментов.</w:t>
      </w:r>
    </w:p>
    <w:p w:rsidR="000137BD" w:rsidRDefault="001F60BD">
      <w:pPr>
        <w:pStyle w:val="1"/>
        <w:spacing w:line="240" w:lineRule="auto"/>
        <w:ind w:firstLine="720"/>
        <w:jc w:val="both"/>
      </w:pPr>
      <w:r>
        <w:t>Каждый учащийся обеспечивается доступом к библиотечным фондам и фондам аудио и видеозаписей библиотеки.</w:t>
      </w:r>
    </w:p>
    <w:p w:rsidR="000137BD" w:rsidRDefault="001F60BD">
      <w:pPr>
        <w:pStyle w:val="1"/>
        <w:spacing w:after="480" w:line="240" w:lineRule="auto"/>
        <w:ind w:firstLine="720"/>
        <w:jc w:val="both"/>
      </w:pPr>
      <w:r>
        <w:t>Библиотечный фонд укомплектовывается печатными, электронными изданиями, учебно-методической и нотной литературой.</w:t>
      </w:r>
    </w:p>
    <w:p w:rsidR="000137BD" w:rsidRDefault="001F60BD">
      <w:pPr>
        <w:pStyle w:val="11"/>
        <w:keepNext/>
        <w:keepLines/>
        <w:spacing w:after="0"/>
        <w:jc w:val="center"/>
      </w:pPr>
      <w:bookmarkStart w:id="7" w:name="bookmark16"/>
      <w:r>
        <w:rPr>
          <w:lang w:val="en-US" w:eastAsia="en-US" w:bidi="en-US"/>
        </w:rPr>
        <w:lastRenderedPageBreak/>
        <w:t>II</w:t>
      </w:r>
      <w:r w:rsidRPr="00DA6CF3">
        <w:rPr>
          <w:lang w:eastAsia="en-US" w:bidi="en-US"/>
        </w:rPr>
        <w:t xml:space="preserve">. </w:t>
      </w:r>
      <w:r>
        <w:t>СОДЕРЖАНИЕ УЧЕБНОГО ПРЕДМЕТА</w:t>
      </w:r>
      <w:bookmarkEnd w:id="7"/>
    </w:p>
    <w:p w:rsidR="000137BD" w:rsidRDefault="001F60BD">
      <w:pPr>
        <w:pStyle w:val="1"/>
        <w:ind w:firstLine="800"/>
        <w:jc w:val="both"/>
      </w:pPr>
      <w:r>
        <w:t>Учебная программа по предмету «Музыкальный инструмент (ударные инструменты)» рассчитана на 4 года обучения. В программе учтен принцип систематического и последовательного обучения. Программа составлена с учетом физических и психологических возможностей детей, целями и задачами развивающего обучения.</w:t>
      </w:r>
    </w:p>
    <w:p w:rsidR="000137BD" w:rsidRDefault="001F60BD">
      <w:pPr>
        <w:pStyle w:val="1"/>
        <w:ind w:firstLine="720"/>
        <w:jc w:val="both"/>
      </w:pPr>
      <w:r>
        <w:t>Освоение элементов музыкальной грамоты, теоретических основ музыкального исполнительства является важной и неотъемлемой частью учебного процесса. Практические навыки, полученные на уроке с преподавателем и закрепляемые дома в систематических самостоятельных занятиях, позволяют увлечь учащихся процессом обучения игре на инструменте.</w:t>
      </w:r>
    </w:p>
    <w:p w:rsidR="000137BD" w:rsidRDefault="001F60BD">
      <w:pPr>
        <w:pStyle w:val="11"/>
        <w:keepNext/>
        <w:keepLines/>
        <w:spacing w:after="180"/>
        <w:jc w:val="center"/>
      </w:pPr>
      <w:bookmarkStart w:id="8" w:name="bookmark18"/>
      <w:r>
        <w:t>Первый год обучения.</w:t>
      </w:r>
      <w:bookmarkEnd w:id="8"/>
    </w:p>
    <w:p w:rsidR="000137BD" w:rsidRDefault="001F60BD">
      <w:pPr>
        <w:pStyle w:val="1"/>
        <w:spacing w:after="100"/>
        <w:ind w:firstLine="720"/>
        <w:jc w:val="both"/>
      </w:pPr>
      <w:r>
        <w:t>В течение учебного года учащийся должен быть ознакомлен с устройством инструментов, а также освоить постановку рук и принципы звукоизвлечения. Занятия проводятся как на «подушке», так и непосредственно на инструменте. Необходимо отрабатывать одиночные удары как отдельно каждой рукой, так и в чередовании правой и левой. Выучить мажорные гаммы до 1 знака, а также трезвучия. Малый барабан: занятия постановкой левой и правой рук особенно важны на начальном этапе обучения. Отработка одиночных ударов, а также различных ритмических упражнений (четвертей, восьмых, шестнадцатых).</w:t>
      </w:r>
    </w:p>
    <w:p w:rsidR="000137BD" w:rsidRDefault="001F60BD">
      <w:pPr>
        <w:pStyle w:val="1"/>
      </w:pPr>
      <w:r>
        <w:rPr>
          <w:b/>
          <w:bCs/>
        </w:rPr>
        <w:t>Примерный репертуарный список</w:t>
      </w:r>
    </w:p>
    <w:p w:rsidR="000137BD" w:rsidRDefault="001F60BD">
      <w:pPr>
        <w:pStyle w:val="1"/>
      </w:pPr>
      <w:r>
        <w:rPr>
          <w:b/>
          <w:bCs/>
          <w:i/>
          <w:iCs/>
        </w:rPr>
        <w:t>Упражнения и этюды</w:t>
      </w:r>
    </w:p>
    <w:p w:rsidR="000137BD" w:rsidRDefault="001F60BD">
      <w:pPr>
        <w:pStyle w:val="1"/>
        <w:jc w:val="both"/>
      </w:pPr>
      <w:r>
        <w:rPr>
          <w:b/>
          <w:bCs/>
          <w:i/>
          <w:iCs/>
        </w:rPr>
        <w:t>Ксилофон</w:t>
      </w:r>
    </w:p>
    <w:p w:rsidR="000137BD" w:rsidRDefault="001F60BD">
      <w:pPr>
        <w:pStyle w:val="1"/>
      </w:pPr>
      <w:r>
        <w:t>Купинский К. Школа игры на ксилофоне. 1 раздел. М.,1958 №№ 5-10</w:t>
      </w:r>
    </w:p>
    <w:p w:rsidR="000137BD" w:rsidRDefault="001F60BD">
      <w:pPr>
        <w:pStyle w:val="1"/>
      </w:pPr>
      <w:r>
        <w:t>Филиппенко А. «Весёлый музыкант»</w:t>
      </w:r>
    </w:p>
    <w:p w:rsidR="000137BD" w:rsidRDefault="001F60BD">
      <w:pPr>
        <w:pStyle w:val="1"/>
      </w:pPr>
      <w:r>
        <w:t>Бородин А. «Полька»</w:t>
      </w:r>
    </w:p>
    <w:p w:rsidR="000137BD" w:rsidRDefault="001F60BD">
      <w:pPr>
        <w:pStyle w:val="1"/>
      </w:pPr>
      <w:r>
        <w:t>Украинская народная песня «Весёлые гуси»</w:t>
      </w:r>
    </w:p>
    <w:p w:rsidR="000137BD" w:rsidRDefault="001F60BD">
      <w:pPr>
        <w:pStyle w:val="1"/>
      </w:pPr>
      <w:r>
        <w:t>Нотная папка ударника. Редактор-составитель Бутов Г., М., 2005</w:t>
      </w:r>
    </w:p>
    <w:p w:rsidR="000137BD" w:rsidRDefault="001F60BD">
      <w:pPr>
        <w:pStyle w:val="1"/>
      </w:pPr>
      <w:r>
        <w:t>Хрестоматия для ксилофона и малого барабана. (Составители Егорова Т. и</w:t>
      </w:r>
    </w:p>
    <w:p w:rsidR="000137BD" w:rsidRDefault="001F60BD">
      <w:pPr>
        <w:pStyle w:val="1"/>
      </w:pPr>
      <w:proofErr w:type="spellStart"/>
      <w:r>
        <w:lastRenderedPageBreak/>
        <w:t>Штейман</w:t>
      </w:r>
      <w:proofErr w:type="spellEnd"/>
      <w:r>
        <w:t xml:space="preserve"> В.) М., 1968</w:t>
      </w:r>
    </w:p>
    <w:p w:rsidR="000137BD" w:rsidRDefault="001F60BD">
      <w:pPr>
        <w:pStyle w:val="1"/>
      </w:pPr>
      <w:r>
        <w:rPr>
          <w:b/>
          <w:bCs/>
          <w:i/>
          <w:iCs/>
        </w:rPr>
        <w:t>Малый барабан</w:t>
      </w:r>
    </w:p>
    <w:p w:rsidR="000137BD" w:rsidRDefault="001F60BD">
      <w:pPr>
        <w:pStyle w:val="1"/>
      </w:pPr>
      <w:r>
        <w:t>Купинский К. Школа игры на малом барабане. М., 1958 №№ 6-10</w:t>
      </w:r>
    </w:p>
    <w:p w:rsidR="000137BD" w:rsidRDefault="001F60BD">
      <w:pPr>
        <w:pStyle w:val="1"/>
      </w:pPr>
      <w:r>
        <w:t>Купинский К. Школа игры на ударных инструментах, ч.1, 1948:</w:t>
      </w:r>
    </w:p>
    <w:p w:rsidR="000137BD" w:rsidRDefault="001F60BD">
      <w:pPr>
        <w:pStyle w:val="1"/>
      </w:pPr>
      <w:r>
        <w:t>Этюды №№ 1,2, упражнения</w:t>
      </w:r>
    </w:p>
    <w:p w:rsidR="000137BD" w:rsidRDefault="001F60BD">
      <w:pPr>
        <w:pStyle w:val="1"/>
      </w:pPr>
      <w:r>
        <w:rPr>
          <w:b/>
          <w:bCs/>
        </w:rPr>
        <w:t>Примеры программы переводного экзамена</w:t>
      </w:r>
    </w:p>
    <w:p w:rsidR="000137BD" w:rsidRDefault="001F60BD">
      <w:pPr>
        <w:pStyle w:val="1"/>
        <w:numPr>
          <w:ilvl w:val="0"/>
          <w:numId w:val="9"/>
        </w:numPr>
        <w:tabs>
          <w:tab w:val="left" w:pos="301"/>
        </w:tabs>
        <w:jc w:val="both"/>
      </w:pPr>
      <w:r>
        <w:rPr>
          <w:b/>
          <w:bCs/>
        </w:rPr>
        <w:t>вариант</w:t>
      </w:r>
    </w:p>
    <w:p w:rsidR="000137BD" w:rsidRDefault="001F60BD">
      <w:pPr>
        <w:pStyle w:val="1"/>
        <w:jc w:val="both"/>
      </w:pPr>
      <w:r>
        <w:rPr>
          <w:i/>
          <w:iCs/>
        </w:rPr>
        <w:t>Ксилофон</w:t>
      </w:r>
    </w:p>
    <w:p w:rsidR="000137BD" w:rsidRDefault="001F60BD">
      <w:pPr>
        <w:pStyle w:val="1"/>
        <w:jc w:val="both"/>
      </w:pPr>
      <w:r>
        <w:t>Филиппенко А. «Весёлый музыкант»</w:t>
      </w:r>
    </w:p>
    <w:p w:rsidR="000137BD" w:rsidRDefault="001F60BD">
      <w:pPr>
        <w:pStyle w:val="1"/>
        <w:jc w:val="both"/>
      </w:pPr>
      <w:r>
        <w:rPr>
          <w:i/>
          <w:iCs/>
        </w:rPr>
        <w:t>Малый барабан</w:t>
      </w:r>
    </w:p>
    <w:p w:rsidR="000137BD" w:rsidRDefault="001F60BD">
      <w:pPr>
        <w:pStyle w:val="1"/>
        <w:jc w:val="both"/>
      </w:pPr>
      <w:r>
        <w:t>Купинский К. Этюд № 1</w:t>
      </w:r>
    </w:p>
    <w:p w:rsidR="000137BD" w:rsidRDefault="001F60BD">
      <w:pPr>
        <w:pStyle w:val="11"/>
        <w:keepNext/>
        <w:keepLines/>
        <w:numPr>
          <w:ilvl w:val="0"/>
          <w:numId w:val="9"/>
        </w:numPr>
        <w:tabs>
          <w:tab w:val="left" w:pos="320"/>
        </w:tabs>
        <w:spacing w:after="0"/>
        <w:jc w:val="both"/>
      </w:pPr>
      <w:bookmarkStart w:id="9" w:name="bookmark20"/>
      <w:r>
        <w:t>вариант</w:t>
      </w:r>
      <w:bookmarkEnd w:id="9"/>
    </w:p>
    <w:p w:rsidR="000137BD" w:rsidRDefault="001F60BD">
      <w:pPr>
        <w:pStyle w:val="1"/>
        <w:jc w:val="both"/>
      </w:pPr>
      <w:r>
        <w:rPr>
          <w:i/>
          <w:iCs/>
        </w:rPr>
        <w:t>Ксилофон</w:t>
      </w:r>
    </w:p>
    <w:p w:rsidR="000137BD" w:rsidRDefault="001F60BD">
      <w:pPr>
        <w:pStyle w:val="1"/>
      </w:pPr>
      <w:r>
        <w:t>Бородин А. «Полька»</w:t>
      </w:r>
    </w:p>
    <w:p w:rsidR="000137BD" w:rsidRDefault="001F60BD">
      <w:pPr>
        <w:pStyle w:val="1"/>
      </w:pPr>
      <w:r>
        <w:rPr>
          <w:i/>
          <w:iCs/>
        </w:rPr>
        <w:t>Малый барабан</w:t>
      </w:r>
    </w:p>
    <w:p w:rsidR="000137BD" w:rsidRDefault="001F60BD">
      <w:pPr>
        <w:pStyle w:val="1"/>
      </w:pPr>
      <w:r>
        <w:t>Купинский К. Этюд № 2</w:t>
      </w:r>
    </w:p>
    <w:p w:rsidR="000137BD" w:rsidRDefault="001F60BD">
      <w:pPr>
        <w:pStyle w:val="1"/>
        <w:spacing w:after="200"/>
        <w:ind w:left="2480"/>
      </w:pPr>
      <w:r>
        <w:rPr>
          <w:b/>
          <w:bCs/>
        </w:rPr>
        <w:t>Второй год обучения.</w:t>
      </w:r>
    </w:p>
    <w:p w:rsidR="000137BD" w:rsidRDefault="001F60BD">
      <w:pPr>
        <w:pStyle w:val="1"/>
        <w:jc w:val="both"/>
      </w:pPr>
      <w:r>
        <w:rPr>
          <w:b/>
          <w:bCs/>
          <w:i/>
          <w:iCs/>
        </w:rPr>
        <w:t>Ксилофон</w:t>
      </w:r>
    </w:p>
    <w:p w:rsidR="000137BD" w:rsidRDefault="001F60BD">
      <w:pPr>
        <w:pStyle w:val="1"/>
      </w:pPr>
      <w:r>
        <w:t>Мажорные и минорные гаммы до 1 знака, трезвучия, арпеджио. Различные упражнения, развивающие подвижность кистей рук .</w:t>
      </w:r>
    </w:p>
    <w:p w:rsidR="000137BD" w:rsidRDefault="001F60BD">
      <w:pPr>
        <w:pStyle w:val="1"/>
        <w:ind w:firstLine="740"/>
      </w:pPr>
      <w:r>
        <w:t>2-4 этюда (по нотам), 4-5 пьес.</w:t>
      </w:r>
    </w:p>
    <w:p w:rsidR="000137BD" w:rsidRDefault="001F60BD">
      <w:pPr>
        <w:pStyle w:val="1"/>
      </w:pPr>
      <w:r>
        <w:rPr>
          <w:b/>
          <w:bCs/>
          <w:i/>
          <w:iCs/>
        </w:rPr>
        <w:t>Малый барабан</w:t>
      </w:r>
    </w:p>
    <w:p w:rsidR="000137BD" w:rsidRDefault="001F60BD">
      <w:pPr>
        <w:pStyle w:val="1"/>
        <w:ind w:firstLine="740"/>
        <w:jc w:val="both"/>
      </w:pPr>
      <w:r>
        <w:t>Продолжение занятий по постановке рук. Освоение несложных ритмических упражнений (восьмые, триоли, шестнадцатые, восьмая и две шестнадцатые, две шестнадцатые и восьмая).</w:t>
      </w:r>
    </w:p>
    <w:p w:rsidR="000137BD" w:rsidRDefault="001F60BD">
      <w:pPr>
        <w:pStyle w:val="1"/>
        <w:ind w:firstLine="740"/>
        <w:jc w:val="both"/>
      </w:pPr>
      <w:r>
        <w:t>4-5 этюдов (по нотам).</w:t>
      </w:r>
    </w:p>
    <w:p w:rsidR="000137BD" w:rsidRDefault="001F60BD">
      <w:pPr>
        <w:pStyle w:val="1"/>
      </w:pPr>
      <w:r>
        <w:rPr>
          <w:b/>
          <w:bCs/>
        </w:rPr>
        <w:t>Примерный репертуарный список</w:t>
      </w:r>
    </w:p>
    <w:p w:rsidR="000137BD" w:rsidRDefault="001F60BD">
      <w:pPr>
        <w:pStyle w:val="1"/>
      </w:pPr>
      <w:r>
        <w:rPr>
          <w:b/>
          <w:bCs/>
          <w:i/>
          <w:iCs/>
        </w:rPr>
        <w:t>Упражнения и этюды</w:t>
      </w:r>
    </w:p>
    <w:p w:rsidR="000137BD" w:rsidRDefault="001F60BD">
      <w:pPr>
        <w:pStyle w:val="1"/>
      </w:pPr>
      <w:r>
        <w:rPr>
          <w:b/>
          <w:bCs/>
        </w:rPr>
        <w:t>Ксилофон</w:t>
      </w:r>
    </w:p>
    <w:p w:rsidR="000137BD" w:rsidRDefault="001F60BD">
      <w:pPr>
        <w:pStyle w:val="1"/>
      </w:pPr>
      <w:r>
        <w:t>Купинский К. Школа игры на ксилофоне. 1 раздел. М.,1958 №№ 5-10</w:t>
      </w:r>
    </w:p>
    <w:p w:rsidR="000137BD" w:rsidRDefault="001F60BD">
      <w:pPr>
        <w:pStyle w:val="1"/>
      </w:pPr>
      <w:r>
        <w:t>Барток Б. «Пьеса» (Нотная папка ударника. Редактор-составитель Бутов Г.</w:t>
      </w:r>
    </w:p>
    <w:p w:rsidR="000137BD" w:rsidRDefault="001F60BD">
      <w:pPr>
        <w:pStyle w:val="1"/>
      </w:pPr>
      <w:r>
        <w:lastRenderedPageBreak/>
        <w:t>М., 2005)</w:t>
      </w:r>
    </w:p>
    <w:p w:rsidR="000137BD" w:rsidRDefault="001F60BD">
      <w:pPr>
        <w:pStyle w:val="1"/>
      </w:pPr>
      <w:r>
        <w:t>Глинка М. «Полька» (Нотная папка ударника. Редактор-составитель Бутов Г. М., 2005)</w:t>
      </w:r>
    </w:p>
    <w:p w:rsidR="000137BD" w:rsidRDefault="001F60BD">
      <w:pPr>
        <w:pStyle w:val="1"/>
      </w:pPr>
      <w:r>
        <w:t>Люлли Ж. «Гавот» (Сборник «Французская музыка». Составитель Уткин Ю.</w:t>
      </w:r>
    </w:p>
    <w:p w:rsidR="000137BD" w:rsidRDefault="001F60BD">
      <w:pPr>
        <w:pStyle w:val="1"/>
      </w:pPr>
      <w:r>
        <w:t>М., 1969)</w:t>
      </w:r>
    </w:p>
    <w:p w:rsidR="000137BD" w:rsidRDefault="001F60BD">
      <w:pPr>
        <w:pStyle w:val="1"/>
      </w:pPr>
      <w:proofErr w:type="spellStart"/>
      <w:r>
        <w:t>Кодай</w:t>
      </w:r>
      <w:proofErr w:type="spellEnd"/>
      <w:r>
        <w:t xml:space="preserve"> З. «Детский танец № 3» (Купинский </w:t>
      </w:r>
      <w:proofErr w:type="gramStart"/>
      <w:r>
        <w:t>К..</w:t>
      </w:r>
      <w:proofErr w:type="gramEnd"/>
      <w:r>
        <w:t xml:space="preserve"> Школа для ксилофона, ч. 1. М.,1948)</w:t>
      </w:r>
    </w:p>
    <w:p w:rsidR="000137BD" w:rsidRDefault="001F60BD">
      <w:pPr>
        <w:pStyle w:val="1"/>
      </w:pPr>
      <w:r>
        <w:t>Балакирев М. «Полька» (Нотная папка ударника. Редактор-составитель Бутов Г., М., 2005)</w:t>
      </w:r>
    </w:p>
    <w:p w:rsidR="000137BD" w:rsidRDefault="001F60BD">
      <w:pPr>
        <w:pStyle w:val="1"/>
      </w:pPr>
      <w:r>
        <w:t>Гайдн Й. Анданте (Нотная папка ударника. Редактор-составитель Бутов Г., М., 2005)</w:t>
      </w:r>
    </w:p>
    <w:p w:rsidR="000137BD" w:rsidRDefault="001F60BD">
      <w:pPr>
        <w:pStyle w:val="1"/>
      </w:pPr>
      <w:r>
        <w:t xml:space="preserve">Глинка М. «Андалузский танец». (Хрестоматия для ксилофона, малого барабана. Составители Егорова Т., </w:t>
      </w:r>
      <w:proofErr w:type="spellStart"/>
      <w:r>
        <w:t>Штейман</w:t>
      </w:r>
      <w:proofErr w:type="spellEnd"/>
      <w:r>
        <w:t xml:space="preserve"> В. М.,1968)</w:t>
      </w:r>
    </w:p>
    <w:p w:rsidR="000137BD" w:rsidRDefault="001F60BD">
      <w:pPr>
        <w:pStyle w:val="1"/>
      </w:pPr>
      <w:r>
        <w:rPr>
          <w:b/>
          <w:bCs/>
        </w:rPr>
        <w:t>Малый барабан</w:t>
      </w:r>
    </w:p>
    <w:p w:rsidR="000137BD" w:rsidRDefault="001F60BD">
      <w:pPr>
        <w:pStyle w:val="1"/>
      </w:pPr>
      <w:r>
        <w:t>Купинский К. Школа игры на малом барабане. М., 1958 №№ 6-10</w:t>
      </w:r>
    </w:p>
    <w:p w:rsidR="000137BD" w:rsidRDefault="001F60BD">
      <w:pPr>
        <w:pStyle w:val="1"/>
        <w:tabs>
          <w:tab w:val="left" w:pos="3710"/>
        </w:tabs>
      </w:pPr>
      <w:r>
        <w:t>Купинский К. Этюды №№</w:t>
      </w:r>
      <w:r>
        <w:tab/>
        <w:t>1-5, упражнения. (Школа игры на ударных</w:t>
      </w:r>
    </w:p>
    <w:p w:rsidR="000137BD" w:rsidRDefault="001F60BD">
      <w:pPr>
        <w:pStyle w:val="1"/>
      </w:pPr>
      <w:r>
        <w:t>инструментах. М., 1948)</w:t>
      </w:r>
    </w:p>
    <w:p w:rsidR="000137BD" w:rsidRDefault="001F60BD">
      <w:pPr>
        <w:pStyle w:val="1"/>
      </w:pPr>
      <w:r>
        <w:t>Бородин А. Полька (Нотная папка ударника. Редактор-составитель Бутов Г., М., 2005)</w:t>
      </w:r>
    </w:p>
    <w:p w:rsidR="000137BD" w:rsidRDefault="001F60BD">
      <w:pPr>
        <w:pStyle w:val="1"/>
      </w:pPr>
      <w:r>
        <w:t xml:space="preserve">Беркович И. Этюд </w:t>
      </w:r>
      <w:r>
        <w:rPr>
          <w:b/>
          <w:bCs/>
        </w:rPr>
        <w:t>(</w:t>
      </w:r>
      <w:r>
        <w:t>Нотная папка ударника. Редактор-составитель Бутов Г., М., 2005)</w:t>
      </w:r>
    </w:p>
    <w:p w:rsidR="000137BD" w:rsidRDefault="001F60BD">
      <w:pPr>
        <w:pStyle w:val="1"/>
      </w:pPr>
      <w:r>
        <w:rPr>
          <w:b/>
          <w:bCs/>
        </w:rPr>
        <w:t>Примеры программы переводного экзамена</w:t>
      </w:r>
    </w:p>
    <w:p w:rsidR="000137BD" w:rsidRDefault="001F60BD">
      <w:pPr>
        <w:pStyle w:val="1"/>
        <w:numPr>
          <w:ilvl w:val="0"/>
          <w:numId w:val="10"/>
        </w:numPr>
        <w:tabs>
          <w:tab w:val="left" w:pos="301"/>
        </w:tabs>
      </w:pPr>
      <w:r>
        <w:rPr>
          <w:b/>
          <w:bCs/>
        </w:rPr>
        <w:t>вариант</w:t>
      </w:r>
    </w:p>
    <w:p w:rsidR="000137BD" w:rsidRDefault="001F60BD">
      <w:pPr>
        <w:pStyle w:val="1"/>
      </w:pPr>
      <w:r>
        <w:rPr>
          <w:i/>
          <w:iCs/>
        </w:rPr>
        <w:t>Ксилофон</w:t>
      </w:r>
    </w:p>
    <w:p w:rsidR="000137BD" w:rsidRDefault="001F60BD">
      <w:pPr>
        <w:pStyle w:val="1"/>
      </w:pPr>
      <w:r>
        <w:t>Барток Б. «Пьеса»</w:t>
      </w:r>
    </w:p>
    <w:p w:rsidR="000137BD" w:rsidRDefault="001F60BD">
      <w:pPr>
        <w:pStyle w:val="1"/>
      </w:pPr>
      <w:r>
        <w:rPr>
          <w:i/>
          <w:iCs/>
        </w:rPr>
        <w:t>Малый барабан</w:t>
      </w:r>
    </w:p>
    <w:p w:rsidR="000137BD" w:rsidRDefault="001F60BD">
      <w:pPr>
        <w:pStyle w:val="1"/>
      </w:pPr>
      <w:r>
        <w:t>Беркович И. Этюд</w:t>
      </w:r>
    </w:p>
    <w:p w:rsidR="000137BD" w:rsidRDefault="001F60BD">
      <w:pPr>
        <w:pStyle w:val="1"/>
        <w:numPr>
          <w:ilvl w:val="0"/>
          <w:numId w:val="10"/>
        </w:numPr>
        <w:tabs>
          <w:tab w:val="left" w:pos="320"/>
        </w:tabs>
      </w:pPr>
      <w:r>
        <w:rPr>
          <w:b/>
          <w:bCs/>
        </w:rPr>
        <w:t>вариант</w:t>
      </w:r>
    </w:p>
    <w:p w:rsidR="000137BD" w:rsidRDefault="001F60BD">
      <w:pPr>
        <w:pStyle w:val="1"/>
      </w:pPr>
      <w:r>
        <w:rPr>
          <w:i/>
          <w:iCs/>
        </w:rPr>
        <w:t>Ксилофон</w:t>
      </w:r>
    </w:p>
    <w:p w:rsidR="000137BD" w:rsidRDefault="001F60BD">
      <w:pPr>
        <w:pStyle w:val="1"/>
      </w:pPr>
      <w:r>
        <w:t>Глинка М. «Андалузский танец»</w:t>
      </w:r>
    </w:p>
    <w:p w:rsidR="000137BD" w:rsidRDefault="001F60BD">
      <w:pPr>
        <w:pStyle w:val="1"/>
      </w:pPr>
      <w:r>
        <w:rPr>
          <w:i/>
          <w:iCs/>
        </w:rPr>
        <w:t>Малый барабан</w:t>
      </w:r>
    </w:p>
    <w:p w:rsidR="000137BD" w:rsidRDefault="001F60BD">
      <w:pPr>
        <w:pStyle w:val="1"/>
      </w:pPr>
      <w:r>
        <w:t>Купинский К. Этюд №№ 4,5</w:t>
      </w:r>
    </w:p>
    <w:p w:rsidR="000137BD" w:rsidRDefault="001F60BD">
      <w:pPr>
        <w:pStyle w:val="1"/>
        <w:spacing w:after="200"/>
        <w:ind w:firstLine="740"/>
        <w:jc w:val="both"/>
      </w:pPr>
      <w:r>
        <w:rPr>
          <w:b/>
          <w:bCs/>
        </w:rPr>
        <w:lastRenderedPageBreak/>
        <w:t>Третий год обучения.</w:t>
      </w:r>
    </w:p>
    <w:p w:rsidR="000137BD" w:rsidRDefault="001F60BD">
      <w:pPr>
        <w:pStyle w:val="1"/>
        <w:spacing w:line="240" w:lineRule="auto"/>
      </w:pPr>
      <w:r>
        <w:rPr>
          <w:b/>
          <w:bCs/>
          <w:i/>
          <w:iCs/>
        </w:rPr>
        <w:t>Ксилофон</w:t>
      </w:r>
    </w:p>
    <w:p w:rsidR="000137BD" w:rsidRDefault="001F60BD">
      <w:pPr>
        <w:pStyle w:val="1"/>
        <w:ind w:firstLine="740"/>
        <w:jc w:val="both"/>
      </w:pPr>
      <w:r>
        <w:t>В течение учебного года учащийся должен освоить:</w:t>
      </w:r>
    </w:p>
    <w:p w:rsidR="000137BD" w:rsidRDefault="001F60BD">
      <w:pPr>
        <w:pStyle w:val="1"/>
        <w:spacing w:after="480"/>
        <w:ind w:firstLine="740"/>
        <w:jc w:val="both"/>
      </w:pPr>
      <w:r>
        <w:t xml:space="preserve">Мажорные и минорные гаммы до 3-х знаков, трезвучия, арпеджио с обращениями. Упражнения в различном движении (играть гаммы, трезвучия, арпеджио, триолями, </w:t>
      </w:r>
      <w:proofErr w:type="spellStart"/>
      <w:r>
        <w:t>квартолями</w:t>
      </w:r>
      <w:proofErr w:type="spellEnd"/>
      <w:r>
        <w:t xml:space="preserve">, </w:t>
      </w:r>
      <w:proofErr w:type="spellStart"/>
      <w:r>
        <w:t>квинтолями</w:t>
      </w:r>
      <w:proofErr w:type="spellEnd"/>
      <w:r>
        <w:t xml:space="preserve"> - каждой рукой в отдельности и с чередованием рук).</w:t>
      </w:r>
    </w:p>
    <w:p w:rsidR="000137BD" w:rsidRDefault="001F60BD">
      <w:pPr>
        <w:pStyle w:val="1"/>
        <w:ind w:firstLine="740"/>
      </w:pPr>
      <w:r>
        <w:t>4-6 этюдов (по нотам), 4-6 пьес. Развитие навыков чтения с листа.</w:t>
      </w:r>
    </w:p>
    <w:p w:rsidR="000137BD" w:rsidRDefault="001F60BD">
      <w:pPr>
        <w:pStyle w:val="1"/>
        <w:spacing w:line="240" w:lineRule="auto"/>
      </w:pPr>
      <w:r>
        <w:rPr>
          <w:b/>
          <w:bCs/>
          <w:i/>
          <w:iCs/>
        </w:rPr>
        <w:t>Малый барабан</w:t>
      </w:r>
    </w:p>
    <w:p w:rsidR="000137BD" w:rsidRDefault="001F60BD">
      <w:pPr>
        <w:pStyle w:val="1"/>
        <w:ind w:firstLine="740"/>
        <w:jc w:val="both"/>
      </w:pPr>
      <w:r>
        <w:t xml:space="preserve">Различные ритмические соотношения </w:t>
      </w:r>
      <w:proofErr w:type="spellStart"/>
      <w:r>
        <w:t>триольных</w:t>
      </w:r>
      <w:proofErr w:type="spellEnd"/>
      <w:r>
        <w:t xml:space="preserve"> ритмов (восьмые триоли, шестнадцатые, четвертные). Упражнения по развитию двоек, чтение нот с листа.</w:t>
      </w:r>
    </w:p>
    <w:p w:rsidR="000137BD" w:rsidRDefault="001F60BD">
      <w:pPr>
        <w:pStyle w:val="1"/>
        <w:ind w:firstLine="740"/>
        <w:jc w:val="both"/>
      </w:pPr>
      <w:r>
        <w:t>5-6 этюдов (по нотам).</w:t>
      </w:r>
    </w:p>
    <w:p w:rsidR="000137BD" w:rsidRDefault="001F60BD">
      <w:pPr>
        <w:pStyle w:val="1"/>
      </w:pPr>
      <w:r>
        <w:rPr>
          <w:b/>
          <w:bCs/>
        </w:rPr>
        <w:t>Примерный репертуарный список</w:t>
      </w:r>
    </w:p>
    <w:p w:rsidR="000137BD" w:rsidRDefault="001F60BD">
      <w:pPr>
        <w:pStyle w:val="1"/>
      </w:pPr>
      <w:r>
        <w:rPr>
          <w:b/>
          <w:bCs/>
          <w:i/>
          <w:iCs/>
        </w:rPr>
        <w:t>Упражнения и этюды</w:t>
      </w:r>
    </w:p>
    <w:p w:rsidR="000137BD" w:rsidRDefault="001F60BD">
      <w:pPr>
        <w:pStyle w:val="1"/>
      </w:pPr>
      <w:r>
        <w:t>Купинский К. Школа игры на ксилофоне, 1 раздел, М., 1958 №№5-10</w:t>
      </w:r>
    </w:p>
    <w:p w:rsidR="000137BD" w:rsidRDefault="001F60BD">
      <w:pPr>
        <w:pStyle w:val="1"/>
      </w:pPr>
      <w:r>
        <w:t xml:space="preserve">Купинский К. Школа игры на малом барабане, М., 1958 №№ 6-10 Хрестоматия для ксилофона малого барабана, составители Егорова Т., </w:t>
      </w:r>
      <w:proofErr w:type="spellStart"/>
      <w:r>
        <w:t>Штейман</w:t>
      </w:r>
      <w:proofErr w:type="spellEnd"/>
      <w:r>
        <w:t xml:space="preserve"> В., М., 1968</w:t>
      </w:r>
    </w:p>
    <w:p w:rsidR="000137BD" w:rsidRDefault="001F60BD">
      <w:pPr>
        <w:pStyle w:val="11"/>
        <w:keepNext/>
        <w:keepLines/>
        <w:spacing w:after="0"/>
      </w:pPr>
      <w:bookmarkStart w:id="10" w:name="bookmark22"/>
      <w:r>
        <w:t>Пьесы</w:t>
      </w:r>
      <w:bookmarkEnd w:id="10"/>
    </w:p>
    <w:p w:rsidR="000137BD" w:rsidRDefault="001F60BD">
      <w:pPr>
        <w:pStyle w:val="11"/>
        <w:keepNext/>
        <w:keepLines/>
        <w:spacing w:after="0"/>
      </w:pPr>
      <w:r>
        <w:t>Ксилофон</w:t>
      </w:r>
    </w:p>
    <w:p w:rsidR="000137BD" w:rsidRDefault="001F60BD">
      <w:pPr>
        <w:pStyle w:val="1"/>
      </w:pPr>
      <w:r>
        <w:t>Прокофьев С. Танец Антильских девушек из балета «Ромео и Джульетта»</w:t>
      </w:r>
    </w:p>
    <w:p w:rsidR="000137BD" w:rsidRDefault="001F60BD">
      <w:pPr>
        <w:pStyle w:val="1"/>
      </w:pPr>
      <w:r>
        <w:t>Бетховен Л. Турецкий марш</w:t>
      </w:r>
    </w:p>
    <w:p w:rsidR="000137BD" w:rsidRDefault="001F60BD">
      <w:pPr>
        <w:pStyle w:val="1"/>
      </w:pPr>
      <w:r>
        <w:t>Балакирев М. Полька</w:t>
      </w:r>
    </w:p>
    <w:p w:rsidR="000137BD" w:rsidRDefault="001F60BD">
      <w:pPr>
        <w:pStyle w:val="1"/>
      </w:pPr>
      <w:r>
        <w:t>Боккерини Л. Менуэт</w:t>
      </w:r>
    </w:p>
    <w:p w:rsidR="000137BD" w:rsidRDefault="001F60BD">
      <w:pPr>
        <w:pStyle w:val="1"/>
      </w:pPr>
      <w:r>
        <w:t>Глиэр Р. «Танец с зонтиком» из балета «Красный цветок»</w:t>
      </w:r>
    </w:p>
    <w:p w:rsidR="000137BD" w:rsidRDefault="001F60BD">
      <w:pPr>
        <w:pStyle w:val="1"/>
      </w:pPr>
      <w:r>
        <w:t>Григ Э. Норвежский танец № 2</w:t>
      </w:r>
    </w:p>
    <w:p w:rsidR="000137BD" w:rsidRDefault="001F60BD">
      <w:pPr>
        <w:pStyle w:val="1"/>
      </w:pPr>
      <w:r>
        <w:t>Шостакович Д. Гавот из цикла «Танцы кукол»</w:t>
      </w:r>
    </w:p>
    <w:p w:rsidR="000137BD" w:rsidRDefault="001F60BD">
      <w:pPr>
        <w:pStyle w:val="1"/>
      </w:pPr>
      <w:r>
        <w:t>Чайковский П. Трепак из балета «Щелкунчик»</w:t>
      </w:r>
    </w:p>
    <w:p w:rsidR="000137BD" w:rsidRDefault="001F60BD">
      <w:pPr>
        <w:pStyle w:val="1"/>
      </w:pPr>
      <w:r>
        <w:t>Рахманинов С. Итальянская полька</w:t>
      </w:r>
    </w:p>
    <w:p w:rsidR="000137BD" w:rsidRDefault="001F60BD">
      <w:pPr>
        <w:pStyle w:val="1"/>
      </w:pPr>
      <w:r>
        <w:t>Госсек Ф. Гавот</w:t>
      </w:r>
    </w:p>
    <w:p w:rsidR="000137BD" w:rsidRDefault="001F60BD">
      <w:pPr>
        <w:pStyle w:val="1"/>
      </w:pPr>
      <w:r>
        <w:t>(Хрестоматия для ксилофона и малого барабана. Составители Егорова Т.,</w:t>
      </w:r>
    </w:p>
    <w:p w:rsidR="000137BD" w:rsidRDefault="001F60BD">
      <w:pPr>
        <w:pStyle w:val="1"/>
      </w:pPr>
      <w:proofErr w:type="spellStart"/>
      <w:r>
        <w:lastRenderedPageBreak/>
        <w:t>Штейман</w:t>
      </w:r>
      <w:proofErr w:type="spellEnd"/>
      <w:r>
        <w:t xml:space="preserve"> В., М., 1968)</w:t>
      </w:r>
    </w:p>
    <w:p w:rsidR="000137BD" w:rsidRDefault="001F60BD">
      <w:pPr>
        <w:pStyle w:val="1"/>
      </w:pPr>
      <w:r>
        <w:t>Купинский К. Школа игры на ксилофоне. М., 1958</w:t>
      </w:r>
    </w:p>
    <w:p w:rsidR="000137BD" w:rsidRDefault="001F60BD">
      <w:pPr>
        <w:pStyle w:val="1"/>
      </w:pPr>
      <w:r>
        <w:t xml:space="preserve">Учебный репертуар ДМШ. Составитель </w:t>
      </w:r>
      <w:proofErr w:type="spellStart"/>
      <w:r>
        <w:t>Мултанова</w:t>
      </w:r>
      <w:proofErr w:type="spellEnd"/>
      <w:r>
        <w:t xml:space="preserve"> Н., Украина, 1978</w:t>
      </w:r>
    </w:p>
    <w:p w:rsidR="000137BD" w:rsidRDefault="001F60BD">
      <w:pPr>
        <w:pStyle w:val="1"/>
      </w:pPr>
      <w:r>
        <w:t>Нотная папка ударника. Редактор-составитель Бутов Г., М., 2005</w:t>
      </w:r>
    </w:p>
    <w:p w:rsidR="000137BD" w:rsidRDefault="001F60BD">
      <w:pPr>
        <w:pStyle w:val="1"/>
      </w:pPr>
      <w:r>
        <w:rPr>
          <w:b/>
          <w:bCs/>
        </w:rPr>
        <w:t>Малый барабан</w:t>
      </w:r>
    </w:p>
    <w:p w:rsidR="000137BD" w:rsidRDefault="001F60BD">
      <w:pPr>
        <w:pStyle w:val="1"/>
      </w:pPr>
      <w:proofErr w:type="spellStart"/>
      <w:r>
        <w:t>Вольфарт</w:t>
      </w:r>
      <w:proofErr w:type="spellEnd"/>
      <w:r>
        <w:t xml:space="preserve"> Х. Маленький барабанщик</w:t>
      </w:r>
    </w:p>
    <w:p w:rsidR="000137BD" w:rsidRDefault="001F60BD">
      <w:pPr>
        <w:pStyle w:val="1"/>
      </w:pPr>
      <w:r>
        <w:t>Кабалевский Д. Клоуны</w:t>
      </w:r>
    </w:p>
    <w:p w:rsidR="000137BD" w:rsidRDefault="001F60BD">
      <w:pPr>
        <w:pStyle w:val="1"/>
      </w:pPr>
      <w:r>
        <w:t>Иордан И. «Охота за бабочкой»</w:t>
      </w:r>
    </w:p>
    <w:p w:rsidR="000137BD" w:rsidRDefault="001F60BD">
      <w:pPr>
        <w:pStyle w:val="1"/>
      </w:pPr>
      <w:proofErr w:type="spellStart"/>
      <w:r>
        <w:t>Хосровян</w:t>
      </w:r>
      <w:proofErr w:type="spellEnd"/>
      <w:r>
        <w:t xml:space="preserve"> Е. </w:t>
      </w:r>
      <w:proofErr w:type="spellStart"/>
      <w:r>
        <w:t>Кочари</w:t>
      </w:r>
      <w:proofErr w:type="spellEnd"/>
      <w:r>
        <w:t xml:space="preserve"> Армянский народный танец</w:t>
      </w:r>
    </w:p>
    <w:p w:rsidR="000137BD" w:rsidRDefault="001F60BD">
      <w:pPr>
        <w:pStyle w:val="1"/>
      </w:pPr>
      <w:r>
        <w:t>Нотная папка ударника. Редактор-составитель Бутов Г., М., 2005</w:t>
      </w:r>
    </w:p>
    <w:p w:rsidR="000137BD" w:rsidRDefault="001F60BD">
      <w:pPr>
        <w:pStyle w:val="1"/>
        <w:tabs>
          <w:tab w:val="left" w:pos="3499"/>
        </w:tabs>
      </w:pPr>
      <w:r>
        <w:t>Купинский К. Этюды №</w:t>
      </w:r>
      <w:r>
        <w:tab/>
        <w:t>1-12, упражнения. (Школа игры на ударных</w:t>
      </w:r>
    </w:p>
    <w:p w:rsidR="000137BD" w:rsidRDefault="001F60BD">
      <w:pPr>
        <w:pStyle w:val="1"/>
      </w:pPr>
      <w:r>
        <w:t>инструментах. М., 1948)</w:t>
      </w:r>
    </w:p>
    <w:p w:rsidR="000137BD" w:rsidRDefault="001F60BD">
      <w:pPr>
        <w:pStyle w:val="1"/>
      </w:pPr>
      <w:r>
        <w:t>Хрестоматия для малого барабана и фортепиано. Аранжировка Ловецкого В., С.-Петербург, 1999</w:t>
      </w:r>
    </w:p>
    <w:p w:rsidR="000137BD" w:rsidRDefault="001F60BD">
      <w:pPr>
        <w:pStyle w:val="1"/>
      </w:pPr>
      <w:r>
        <w:rPr>
          <w:b/>
          <w:bCs/>
        </w:rPr>
        <w:t>Примеры программы переводного экзамена</w:t>
      </w:r>
    </w:p>
    <w:p w:rsidR="000137BD" w:rsidRDefault="001F60BD">
      <w:pPr>
        <w:pStyle w:val="1"/>
        <w:numPr>
          <w:ilvl w:val="0"/>
          <w:numId w:val="11"/>
        </w:numPr>
        <w:tabs>
          <w:tab w:val="left" w:pos="301"/>
        </w:tabs>
      </w:pPr>
      <w:r>
        <w:rPr>
          <w:b/>
          <w:bCs/>
        </w:rPr>
        <w:t>вариант</w:t>
      </w:r>
    </w:p>
    <w:p w:rsidR="000137BD" w:rsidRDefault="001F60BD">
      <w:pPr>
        <w:pStyle w:val="1"/>
      </w:pPr>
      <w:r>
        <w:rPr>
          <w:i/>
          <w:iCs/>
        </w:rPr>
        <w:t>Ксилофон</w:t>
      </w:r>
    </w:p>
    <w:p w:rsidR="000137BD" w:rsidRDefault="001F60BD">
      <w:pPr>
        <w:pStyle w:val="1"/>
      </w:pPr>
      <w:r>
        <w:t>Бетховен Л.. Турецкий марш</w:t>
      </w:r>
    </w:p>
    <w:p w:rsidR="000137BD" w:rsidRDefault="001F60BD">
      <w:pPr>
        <w:pStyle w:val="1"/>
      </w:pPr>
      <w:r>
        <w:rPr>
          <w:i/>
          <w:iCs/>
        </w:rPr>
        <w:t>Малый барабан</w:t>
      </w:r>
    </w:p>
    <w:p w:rsidR="000137BD" w:rsidRDefault="001F60BD">
      <w:pPr>
        <w:pStyle w:val="1"/>
      </w:pPr>
      <w:r>
        <w:t>Кабалевский Д. Клоуны</w:t>
      </w:r>
    </w:p>
    <w:p w:rsidR="000137BD" w:rsidRDefault="001F60BD">
      <w:pPr>
        <w:pStyle w:val="11"/>
        <w:keepNext/>
        <w:keepLines/>
        <w:numPr>
          <w:ilvl w:val="0"/>
          <w:numId w:val="11"/>
        </w:numPr>
        <w:tabs>
          <w:tab w:val="left" w:pos="320"/>
        </w:tabs>
        <w:spacing w:after="0"/>
      </w:pPr>
      <w:bookmarkStart w:id="11" w:name="bookmark25"/>
      <w:r>
        <w:t>вариант</w:t>
      </w:r>
      <w:bookmarkEnd w:id="11"/>
    </w:p>
    <w:p w:rsidR="000137BD" w:rsidRDefault="001F60BD">
      <w:pPr>
        <w:pStyle w:val="1"/>
      </w:pPr>
      <w:r>
        <w:rPr>
          <w:i/>
          <w:iCs/>
        </w:rPr>
        <w:t>Ксилофон</w:t>
      </w:r>
    </w:p>
    <w:p w:rsidR="000137BD" w:rsidRDefault="001F60BD">
      <w:pPr>
        <w:pStyle w:val="1"/>
      </w:pPr>
      <w:r>
        <w:t>Григ Э. Норвежский танец № 2</w:t>
      </w:r>
    </w:p>
    <w:p w:rsidR="000137BD" w:rsidRDefault="001F60BD">
      <w:pPr>
        <w:pStyle w:val="1"/>
      </w:pPr>
      <w:r>
        <w:rPr>
          <w:i/>
          <w:iCs/>
        </w:rPr>
        <w:t>Малый барабан</w:t>
      </w:r>
    </w:p>
    <w:p w:rsidR="000137BD" w:rsidRDefault="001F60BD">
      <w:pPr>
        <w:pStyle w:val="1"/>
      </w:pPr>
      <w:proofErr w:type="spellStart"/>
      <w:r>
        <w:t>Вольфарт</w:t>
      </w:r>
      <w:proofErr w:type="spellEnd"/>
      <w:r>
        <w:t xml:space="preserve"> Х. Маленький барабанщик</w:t>
      </w:r>
    </w:p>
    <w:p w:rsidR="000137BD" w:rsidRDefault="001F60BD">
      <w:pPr>
        <w:pStyle w:val="1"/>
        <w:spacing w:after="180"/>
        <w:ind w:left="2140"/>
      </w:pPr>
      <w:r>
        <w:rPr>
          <w:b/>
          <w:bCs/>
        </w:rPr>
        <w:t>Четвертый год обучения.</w:t>
      </w:r>
    </w:p>
    <w:p w:rsidR="000137BD" w:rsidRDefault="001F60BD">
      <w:pPr>
        <w:pStyle w:val="1"/>
        <w:ind w:firstLine="740"/>
      </w:pPr>
      <w:r>
        <w:t>В течение учебного года учащийся должен освоить: мажорные и минорные гаммы до 4-х знаков, трезвучия, арпеджио с обращениями.</w:t>
      </w:r>
    </w:p>
    <w:p w:rsidR="000137BD" w:rsidRDefault="001F60BD">
      <w:pPr>
        <w:pStyle w:val="1"/>
        <w:ind w:firstLine="740"/>
      </w:pPr>
      <w:r>
        <w:t>4-6 этюдов (по нотам), 4-6 пьес. Дальнейшее развитие навыков чтения с листа.</w:t>
      </w:r>
    </w:p>
    <w:p w:rsidR="000137BD" w:rsidRDefault="001F60BD">
      <w:pPr>
        <w:pStyle w:val="1"/>
      </w:pPr>
      <w:r>
        <w:rPr>
          <w:b/>
          <w:bCs/>
          <w:i/>
          <w:iCs/>
        </w:rPr>
        <w:t>Малый барабан</w:t>
      </w:r>
    </w:p>
    <w:p w:rsidR="000137BD" w:rsidRDefault="001F60BD">
      <w:pPr>
        <w:pStyle w:val="1"/>
        <w:ind w:firstLine="740"/>
      </w:pPr>
      <w:r>
        <w:lastRenderedPageBreak/>
        <w:t xml:space="preserve">Различные ритмические соотношения </w:t>
      </w:r>
      <w:proofErr w:type="spellStart"/>
      <w:r>
        <w:t>триольных</w:t>
      </w:r>
      <w:proofErr w:type="spellEnd"/>
      <w:r>
        <w:t xml:space="preserve"> и </w:t>
      </w:r>
      <w:proofErr w:type="spellStart"/>
      <w:r>
        <w:t>двуольных</w:t>
      </w:r>
      <w:proofErr w:type="spellEnd"/>
      <w:r>
        <w:t xml:space="preserve"> ритмов. Триоли каждой рукой с ускорением для продолжения развития исполнения «дроби».</w:t>
      </w:r>
    </w:p>
    <w:p w:rsidR="000137BD" w:rsidRDefault="001F60BD">
      <w:pPr>
        <w:pStyle w:val="1"/>
        <w:ind w:firstLine="740"/>
      </w:pPr>
      <w:r>
        <w:t>Чтение нот с листа. 5-6 этюдов (по нотам).</w:t>
      </w:r>
    </w:p>
    <w:p w:rsidR="000137BD" w:rsidRDefault="001F60BD">
      <w:pPr>
        <w:pStyle w:val="1"/>
      </w:pPr>
      <w:r>
        <w:rPr>
          <w:b/>
          <w:bCs/>
        </w:rPr>
        <w:t>Примерный репертуарный список</w:t>
      </w:r>
    </w:p>
    <w:p w:rsidR="000137BD" w:rsidRDefault="001F60BD">
      <w:pPr>
        <w:pStyle w:val="1"/>
      </w:pPr>
      <w:r>
        <w:rPr>
          <w:b/>
          <w:bCs/>
          <w:i/>
          <w:iCs/>
        </w:rPr>
        <w:t>Упражнения и этюды</w:t>
      </w:r>
    </w:p>
    <w:p w:rsidR="000137BD" w:rsidRDefault="001F60BD">
      <w:pPr>
        <w:pStyle w:val="1"/>
      </w:pPr>
      <w:r>
        <w:t>Купинский К. Школа игры на ксилофоне. 1 раздел, М., 1958 №№ 5-10</w:t>
      </w:r>
    </w:p>
    <w:p w:rsidR="000137BD" w:rsidRDefault="001F60BD">
      <w:pPr>
        <w:pStyle w:val="1"/>
      </w:pPr>
      <w:r>
        <w:t xml:space="preserve">Купинский К. Школа игры на малом барабане. М., 1958 №№ 6-10 Хрестоматия для ксилофона малого барабана. Составители Егорова Т., </w:t>
      </w:r>
      <w:proofErr w:type="spellStart"/>
      <w:r>
        <w:t>Штейман</w:t>
      </w:r>
      <w:proofErr w:type="spellEnd"/>
      <w:r>
        <w:t xml:space="preserve"> В., М., 1968</w:t>
      </w:r>
    </w:p>
    <w:p w:rsidR="000137BD" w:rsidRDefault="001F60BD">
      <w:pPr>
        <w:pStyle w:val="1"/>
      </w:pPr>
      <w:r>
        <w:t>Хрестоматия для малого барабана и фортепиано, аранжировка Ловецкого В.. С.-Петербург, 1999</w:t>
      </w:r>
    </w:p>
    <w:p w:rsidR="000137BD" w:rsidRDefault="001F60BD">
      <w:pPr>
        <w:pStyle w:val="11"/>
        <w:keepNext/>
        <w:keepLines/>
        <w:spacing w:after="0"/>
      </w:pPr>
      <w:bookmarkStart w:id="12" w:name="bookmark27"/>
      <w:r>
        <w:t>Пьесы</w:t>
      </w:r>
      <w:bookmarkEnd w:id="12"/>
    </w:p>
    <w:p w:rsidR="000137BD" w:rsidRDefault="001F60BD">
      <w:pPr>
        <w:pStyle w:val="11"/>
        <w:keepNext/>
        <w:keepLines/>
        <w:spacing w:after="0"/>
      </w:pPr>
      <w:r>
        <w:t>Ксилофон</w:t>
      </w:r>
    </w:p>
    <w:p w:rsidR="000137BD" w:rsidRDefault="001F60BD">
      <w:pPr>
        <w:pStyle w:val="1"/>
      </w:pPr>
      <w:r>
        <w:t>Моцарт А. Рондо из сонаты для фортепиано (Моцарт А. Сонаты для ф-но. М., 1969)</w:t>
      </w:r>
    </w:p>
    <w:p w:rsidR="000137BD" w:rsidRDefault="001F60BD">
      <w:pPr>
        <w:pStyle w:val="1"/>
      </w:pPr>
      <w:r>
        <w:t>Глазунов А. Гавот</w:t>
      </w:r>
    </w:p>
    <w:p w:rsidR="000137BD" w:rsidRDefault="001F60BD">
      <w:pPr>
        <w:pStyle w:val="1"/>
      </w:pPr>
      <w:r>
        <w:t>Чайковский П. Мазурка из «Детского альбома»</w:t>
      </w:r>
    </w:p>
    <w:p w:rsidR="000137BD" w:rsidRDefault="001F60BD">
      <w:pPr>
        <w:pStyle w:val="1"/>
      </w:pPr>
      <w:r>
        <w:t>Прокофьев С. Гавот из Классической симфонии (дуэт для 2-х ксилофонов)</w:t>
      </w:r>
    </w:p>
    <w:p w:rsidR="000137BD" w:rsidRDefault="001F60BD">
      <w:pPr>
        <w:pStyle w:val="1"/>
        <w:jc w:val="both"/>
      </w:pPr>
      <w:r>
        <w:t>Чайковский П. Неаполитанский танец из балета «Лебединое озеро»</w:t>
      </w:r>
    </w:p>
    <w:p w:rsidR="000137BD" w:rsidRDefault="001F60BD">
      <w:pPr>
        <w:pStyle w:val="1"/>
      </w:pPr>
      <w:r>
        <w:t>Цыбин В. Старинный танец</w:t>
      </w:r>
    </w:p>
    <w:p w:rsidR="000137BD" w:rsidRDefault="001F60BD">
      <w:pPr>
        <w:pStyle w:val="1"/>
      </w:pPr>
      <w:r>
        <w:t>Бутов Г. Галоп</w:t>
      </w:r>
    </w:p>
    <w:p w:rsidR="000137BD" w:rsidRDefault="001F60BD">
      <w:pPr>
        <w:pStyle w:val="1"/>
      </w:pPr>
      <w:r>
        <w:t>Вербицкий Л. Скоморохи</w:t>
      </w:r>
    </w:p>
    <w:p w:rsidR="000137BD" w:rsidRDefault="001F60BD">
      <w:pPr>
        <w:pStyle w:val="1"/>
      </w:pPr>
      <w:r>
        <w:t>Глиэр Р. Вальс</w:t>
      </w:r>
    </w:p>
    <w:p w:rsidR="000137BD" w:rsidRDefault="001F60BD">
      <w:pPr>
        <w:pStyle w:val="1"/>
      </w:pPr>
      <w:r>
        <w:t>Бетховен Л. Престо из Сонаты для фортепиано</w:t>
      </w:r>
    </w:p>
    <w:p w:rsidR="000137BD" w:rsidRDefault="001F60BD">
      <w:pPr>
        <w:pStyle w:val="1"/>
      </w:pPr>
      <w:r>
        <w:t>Хрестоматия для ксилофона и малого барабана. Составители Егорова Т.,</w:t>
      </w:r>
    </w:p>
    <w:p w:rsidR="000137BD" w:rsidRDefault="001F60BD">
      <w:pPr>
        <w:pStyle w:val="1"/>
      </w:pPr>
      <w:proofErr w:type="spellStart"/>
      <w:r>
        <w:t>Штейман</w:t>
      </w:r>
      <w:proofErr w:type="spellEnd"/>
      <w:r>
        <w:t xml:space="preserve"> В., М. 1968</w:t>
      </w:r>
    </w:p>
    <w:p w:rsidR="000137BD" w:rsidRDefault="001F60BD">
      <w:pPr>
        <w:pStyle w:val="1"/>
      </w:pPr>
      <w:r>
        <w:t>Купинский К. Школа игры на ксилофоне. М.,1958</w:t>
      </w:r>
    </w:p>
    <w:p w:rsidR="000137BD" w:rsidRDefault="001F60BD">
      <w:pPr>
        <w:pStyle w:val="1"/>
      </w:pPr>
      <w:r>
        <w:t xml:space="preserve">Учебный репертуар ДМШ. Составитель </w:t>
      </w:r>
      <w:proofErr w:type="spellStart"/>
      <w:r>
        <w:t>Мултанова</w:t>
      </w:r>
      <w:proofErr w:type="spellEnd"/>
      <w:r>
        <w:t xml:space="preserve"> Н., Украина, 1978</w:t>
      </w:r>
    </w:p>
    <w:p w:rsidR="000137BD" w:rsidRDefault="001F60BD">
      <w:pPr>
        <w:pStyle w:val="1"/>
      </w:pPr>
      <w:r>
        <w:t>Нотная папка ударника. Редактор-составитель Бутов Г. М., 2005</w:t>
      </w:r>
    </w:p>
    <w:p w:rsidR="000137BD" w:rsidRDefault="001F60BD">
      <w:pPr>
        <w:pStyle w:val="1"/>
      </w:pPr>
      <w:r>
        <w:t xml:space="preserve">Учебный репертуар ДМШ. Составитель </w:t>
      </w:r>
      <w:proofErr w:type="spellStart"/>
      <w:r>
        <w:t>Мултанова</w:t>
      </w:r>
      <w:proofErr w:type="spellEnd"/>
      <w:r>
        <w:t xml:space="preserve"> Н. Украина, 1980</w:t>
      </w:r>
    </w:p>
    <w:p w:rsidR="000137BD" w:rsidRDefault="001F60BD">
      <w:pPr>
        <w:pStyle w:val="1"/>
      </w:pPr>
      <w:r>
        <w:rPr>
          <w:b/>
          <w:bCs/>
        </w:rPr>
        <w:t>Малый барабан</w:t>
      </w:r>
    </w:p>
    <w:p w:rsidR="000137BD" w:rsidRDefault="001F60BD">
      <w:pPr>
        <w:pStyle w:val="1"/>
      </w:pPr>
      <w:r>
        <w:t>Кабалевский Д. Маленький жонглёр</w:t>
      </w:r>
    </w:p>
    <w:p w:rsidR="000137BD" w:rsidRDefault="001F60BD">
      <w:pPr>
        <w:pStyle w:val="1"/>
      </w:pPr>
      <w:r>
        <w:lastRenderedPageBreak/>
        <w:t>Кабалевский Д. Марш</w:t>
      </w:r>
    </w:p>
    <w:p w:rsidR="000137BD" w:rsidRDefault="001F60BD">
      <w:pPr>
        <w:pStyle w:val="1"/>
      </w:pPr>
      <w:r>
        <w:t>Шуман Р. Марш</w:t>
      </w:r>
    </w:p>
    <w:p w:rsidR="000137BD" w:rsidRDefault="001F60BD">
      <w:pPr>
        <w:pStyle w:val="1"/>
      </w:pPr>
      <w:r>
        <w:t>Бутов Г. Родео</w:t>
      </w:r>
    </w:p>
    <w:p w:rsidR="000137BD" w:rsidRDefault="001F60BD">
      <w:pPr>
        <w:pStyle w:val="1"/>
      </w:pPr>
      <w:r>
        <w:t>Бутов Г. Первые шаги</w:t>
      </w:r>
    </w:p>
    <w:p w:rsidR="000137BD" w:rsidRDefault="001F60BD">
      <w:pPr>
        <w:pStyle w:val="1"/>
      </w:pPr>
      <w:r>
        <w:t>Нотная папка ударника. Редактор-составитель Бутов Г., М. 2005</w:t>
      </w:r>
    </w:p>
    <w:p w:rsidR="000137BD" w:rsidRDefault="001F60BD">
      <w:pPr>
        <w:pStyle w:val="1"/>
      </w:pPr>
      <w:r>
        <w:t>Купинский К. Этюды №№ 1-12, упражнения. (Школа игры на ударных инструментах. М., 1948)</w:t>
      </w:r>
    </w:p>
    <w:p w:rsidR="000137BD" w:rsidRDefault="001F60BD">
      <w:pPr>
        <w:pStyle w:val="1"/>
      </w:pPr>
      <w:r>
        <w:rPr>
          <w:b/>
          <w:bCs/>
        </w:rPr>
        <w:t>Примеры программы выпускного экзамена</w:t>
      </w:r>
    </w:p>
    <w:p w:rsidR="000137BD" w:rsidRDefault="001F60BD">
      <w:pPr>
        <w:pStyle w:val="1"/>
        <w:numPr>
          <w:ilvl w:val="0"/>
          <w:numId w:val="12"/>
        </w:numPr>
        <w:tabs>
          <w:tab w:val="left" w:pos="301"/>
        </w:tabs>
      </w:pPr>
      <w:r>
        <w:rPr>
          <w:b/>
          <w:bCs/>
        </w:rPr>
        <w:t>вариант</w:t>
      </w:r>
    </w:p>
    <w:p w:rsidR="000137BD" w:rsidRDefault="001F60BD">
      <w:pPr>
        <w:pStyle w:val="1"/>
        <w:jc w:val="both"/>
      </w:pPr>
      <w:r>
        <w:rPr>
          <w:i/>
          <w:iCs/>
        </w:rPr>
        <w:t>Ксилофон</w:t>
      </w:r>
    </w:p>
    <w:p w:rsidR="000137BD" w:rsidRDefault="001F60BD">
      <w:pPr>
        <w:pStyle w:val="1"/>
        <w:jc w:val="both"/>
      </w:pPr>
      <w:r>
        <w:t>Моцарт В. Рондо из сонаты для фортепиано</w:t>
      </w:r>
    </w:p>
    <w:p w:rsidR="000137BD" w:rsidRDefault="001F60BD">
      <w:pPr>
        <w:pStyle w:val="1"/>
        <w:jc w:val="both"/>
      </w:pPr>
      <w:r>
        <w:rPr>
          <w:i/>
          <w:iCs/>
        </w:rPr>
        <w:t>Малый барабан</w:t>
      </w:r>
    </w:p>
    <w:p w:rsidR="000137BD" w:rsidRDefault="001F60BD">
      <w:pPr>
        <w:pStyle w:val="1"/>
        <w:jc w:val="both"/>
      </w:pPr>
      <w:r>
        <w:t>Бутов Г. Первые шаги</w:t>
      </w:r>
    </w:p>
    <w:p w:rsidR="000137BD" w:rsidRDefault="001F60BD">
      <w:pPr>
        <w:pStyle w:val="11"/>
        <w:keepNext/>
        <w:keepLines/>
        <w:numPr>
          <w:ilvl w:val="0"/>
          <w:numId w:val="12"/>
        </w:numPr>
        <w:tabs>
          <w:tab w:val="left" w:pos="320"/>
        </w:tabs>
        <w:spacing w:after="0"/>
        <w:jc w:val="both"/>
      </w:pPr>
      <w:bookmarkStart w:id="13" w:name="bookmark30"/>
      <w:r>
        <w:t>вариант</w:t>
      </w:r>
      <w:bookmarkEnd w:id="13"/>
    </w:p>
    <w:p w:rsidR="000137BD" w:rsidRDefault="001F60BD">
      <w:pPr>
        <w:pStyle w:val="1"/>
        <w:jc w:val="both"/>
      </w:pPr>
      <w:r>
        <w:rPr>
          <w:i/>
          <w:iCs/>
        </w:rPr>
        <w:t>Ксилофон</w:t>
      </w:r>
    </w:p>
    <w:p w:rsidR="000137BD" w:rsidRDefault="001F60BD">
      <w:pPr>
        <w:pStyle w:val="1"/>
        <w:jc w:val="both"/>
      </w:pPr>
      <w:r>
        <w:t>Цыбин В. Старинный танец</w:t>
      </w:r>
    </w:p>
    <w:p w:rsidR="000137BD" w:rsidRDefault="001F60BD">
      <w:pPr>
        <w:pStyle w:val="1"/>
        <w:jc w:val="both"/>
      </w:pPr>
      <w:r>
        <w:rPr>
          <w:i/>
          <w:iCs/>
        </w:rPr>
        <w:t>Малый барабан</w:t>
      </w:r>
    </w:p>
    <w:p w:rsidR="000137BD" w:rsidRDefault="001F60BD">
      <w:pPr>
        <w:pStyle w:val="1"/>
        <w:spacing w:after="480"/>
        <w:jc w:val="both"/>
      </w:pPr>
      <w:r>
        <w:t>Бутов Г. Родео</w:t>
      </w:r>
    </w:p>
    <w:p w:rsidR="000137BD" w:rsidRDefault="001F60BD">
      <w:pPr>
        <w:pStyle w:val="11"/>
        <w:keepNext/>
        <w:keepLines/>
        <w:numPr>
          <w:ilvl w:val="0"/>
          <w:numId w:val="13"/>
        </w:numPr>
        <w:tabs>
          <w:tab w:val="left" w:pos="572"/>
        </w:tabs>
        <w:spacing w:after="0"/>
        <w:jc w:val="center"/>
      </w:pPr>
      <w:bookmarkStart w:id="14" w:name="bookmark32"/>
      <w:r>
        <w:t>ТРЕБОВАНИЯ К УРОВНЮ ПОДГОТОВКИ УЧАЩИХСЯ</w:t>
      </w:r>
      <w:bookmarkEnd w:id="14"/>
    </w:p>
    <w:p w:rsidR="000137BD" w:rsidRDefault="001F60BD">
      <w:pPr>
        <w:pStyle w:val="1"/>
        <w:spacing w:after="40" w:line="240" w:lineRule="auto"/>
        <w:ind w:firstLine="740"/>
        <w:jc w:val="both"/>
      </w:pPr>
      <w:r>
        <w:rPr>
          <w:i/>
          <w:iCs/>
        </w:rPr>
        <w:t>Реализация программы обеспечивает:</w:t>
      </w:r>
    </w:p>
    <w:p w:rsidR="000137BD" w:rsidRDefault="001F60BD">
      <w:pPr>
        <w:pStyle w:val="1"/>
        <w:numPr>
          <w:ilvl w:val="0"/>
          <w:numId w:val="14"/>
        </w:numPr>
        <w:tabs>
          <w:tab w:val="left" w:pos="1003"/>
        </w:tabs>
        <w:ind w:firstLine="740"/>
        <w:jc w:val="both"/>
      </w:pPr>
      <w:r>
        <w:t>наличие у обучающегося интереса к музыкальному искусству, самостоятельному музыкальному исполнительству;</w:t>
      </w:r>
    </w:p>
    <w:p w:rsidR="000137BD" w:rsidRDefault="001F60BD">
      <w:pPr>
        <w:pStyle w:val="1"/>
        <w:numPr>
          <w:ilvl w:val="0"/>
          <w:numId w:val="14"/>
        </w:numPr>
        <w:tabs>
          <w:tab w:val="left" w:pos="1033"/>
        </w:tabs>
        <w:ind w:firstLine="740"/>
        <w:jc w:val="both"/>
      </w:pPr>
      <w:r>
        <w:t>сформированный комплекс исполнительских знаний, умений и навыков, позволяющий использовать многообразные возможности ударных инструментов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0137BD" w:rsidRDefault="001F60BD">
      <w:pPr>
        <w:pStyle w:val="1"/>
        <w:numPr>
          <w:ilvl w:val="0"/>
          <w:numId w:val="14"/>
        </w:numPr>
        <w:tabs>
          <w:tab w:val="left" w:pos="1048"/>
        </w:tabs>
        <w:ind w:firstLine="740"/>
        <w:jc w:val="both"/>
      </w:pPr>
      <w:r>
        <w:t>знание репертуара для ударных инструментов,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</w:t>
      </w:r>
    </w:p>
    <w:p w:rsidR="000137BD" w:rsidRDefault="001F60BD">
      <w:pPr>
        <w:pStyle w:val="1"/>
        <w:numPr>
          <w:ilvl w:val="0"/>
          <w:numId w:val="14"/>
        </w:numPr>
        <w:tabs>
          <w:tab w:val="left" w:pos="1048"/>
        </w:tabs>
        <w:ind w:firstLine="740"/>
        <w:jc w:val="both"/>
      </w:pPr>
      <w:r>
        <w:lastRenderedPageBreak/>
        <w:t>знание художественно-исполнительских возможностей ударных инструментов;</w:t>
      </w:r>
    </w:p>
    <w:p w:rsidR="000137BD" w:rsidRDefault="001F60BD">
      <w:pPr>
        <w:pStyle w:val="1"/>
        <w:numPr>
          <w:ilvl w:val="0"/>
          <w:numId w:val="14"/>
        </w:numPr>
        <w:tabs>
          <w:tab w:val="left" w:pos="1743"/>
        </w:tabs>
        <w:ind w:firstLine="740"/>
        <w:jc w:val="both"/>
      </w:pPr>
      <w:r>
        <w:t>знание профессиональной терминологии;</w:t>
      </w:r>
    </w:p>
    <w:p w:rsidR="000137BD" w:rsidRDefault="001F60BD">
      <w:pPr>
        <w:pStyle w:val="1"/>
        <w:numPr>
          <w:ilvl w:val="0"/>
          <w:numId w:val="14"/>
        </w:numPr>
        <w:tabs>
          <w:tab w:val="left" w:pos="1743"/>
        </w:tabs>
        <w:ind w:firstLine="740"/>
        <w:jc w:val="both"/>
      </w:pPr>
      <w:r>
        <w:t>наличие умений по чтению с листа музыкальных произведений;</w:t>
      </w:r>
    </w:p>
    <w:p w:rsidR="000137BD" w:rsidRDefault="001F60BD">
      <w:pPr>
        <w:pStyle w:val="1"/>
        <w:numPr>
          <w:ilvl w:val="0"/>
          <w:numId w:val="14"/>
        </w:numPr>
        <w:tabs>
          <w:tab w:val="left" w:pos="1033"/>
        </w:tabs>
        <w:ind w:firstLine="740"/>
        <w:jc w:val="both"/>
      </w:pPr>
      <w:r>
        <w:t>навыки по воспитанию слухового контроля, умению управлять процессом исполнения музыкального произведения;</w:t>
      </w:r>
    </w:p>
    <w:p w:rsidR="000137BD" w:rsidRDefault="001F60BD">
      <w:pPr>
        <w:pStyle w:val="1"/>
        <w:numPr>
          <w:ilvl w:val="0"/>
          <w:numId w:val="14"/>
        </w:numPr>
        <w:tabs>
          <w:tab w:val="left" w:pos="1038"/>
        </w:tabs>
        <w:ind w:firstLine="740"/>
        <w:jc w:val="both"/>
      </w:pPr>
      <w: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0137BD" w:rsidRDefault="001F60BD">
      <w:pPr>
        <w:pStyle w:val="1"/>
        <w:numPr>
          <w:ilvl w:val="0"/>
          <w:numId w:val="14"/>
        </w:numPr>
        <w:tabs>
          <w:tab w:val="left" w:pos="1033"/>
        </w:tabs>
        <w:ind w:firstLine="740"/>
        <w:jc w:val="both"/>
      </w:pPr>
      <w: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0137BD" w:rsidRDefault="001F60BD">
      <w:pPr>
        <w:pStyle w:val="1"/>
        <w:numPr>
          <w:ilvl w:val="0"/>
          <w:numId w:val="14"/>
        </w:numPr>
        <w:tabs>
          <w:tab w:val="left" w:pos="1743"/>
        </w:tabs>
        <w:ind w:firstLine="740"/>
        <w:jc w:val="both"/>
      </w:pPr>
      <w:r>
        <w:t>наличие навыков публичных выступлений.</w:t>
      </w:r>
    </w:p>
    <w:p w:rsidR="000137BD" w:rsidRDefault="001F60BD">
      <w:pPr>
        <w:pStyle w:val="11"/>
        <w:keepNext/>
        <w:keepLines/>
        <w:numPr>
          <w:ilvl w:val="0"/>
          <w:numId w:val="13"/>
        </w:numPr>
        <w:tabs>
          <w:tab w:val="left" w:pos="1245"/>
        </w:tabs>
        <w:spacing w:after="0"/>
        <w:ind w:left="1800" w:hanging="1060"/>
        <w:jc w:val="both"/>
      </w:pPr>
      <w:bookmarkStart w:id="15" w:name="bookmark34"/>
      <w:r>
        <w:t xml:space="preserve">ФОРМЫ И МЕТОДЫ КОНТРОЛЯ, КРИТЕРИИ ОЦЕНОК </w:t>
      </w:r>
      <w:r>
        <w:rPr>
          <w:i/>
          <w:iCs/>
        </w:rPr>
        <w:t>Аттестация: цели, виды, форма, содержание</w:t>
      </w:r>
      <w:bookmarkEnd w:id="15"/>
    </w:p>
    <w:p w:rsidR="000137BD" w:rsidRDefault="001F60BD">
      <w:pPr>
        <w:pStyle w:val="1"/>
        <w:tabs>
          <w:tab w:val="left" w:pos="3158"/>
        </w:tabs>
        <w:ind w:firstLine="740"/>
        <w:jc w:val="both"/>
      </w:pPr>
      <w:r>
        <w:t>Контроль знаний, умений и навыков учащихся выполняет обучающую, проверочную и корректирующую функции. Программа предусматривает текущий контроль, промежуточную и итоговую аттестацию. Текущий контроль осуществляется преподавателем в счет аудиторного времени по его усмотрению по завершении какого-либо раздела программы. Промежуточный контроль проводится по окончании каждого полугодия учебного года в виде концертного выступления или зачета, на котором учащийся исполняет:</w:t>
      </w:r>
      <w:r>
        <w:tab/>
        <w:t>в первом полугодии два разнохарактерных</w:t>
      </w:r>
    </w:p>
    <w:p w:rsidR="000137BD" w:rsidRDefault="001F60BD">
      <w:pPr>
        <w:pStyle w:val="1"/>
        <w:jc w:val="both"/>
      </w:pPr>
      <w:r>
        <w:t>произведения в сопровождении концертмейстера или минусовой фонограммы, во втором полугодии - два разнохарактерных произведения в сопровождении концертмейстера или минусовой фонограммы и ансамбль.</w:t>
      </w:r>
    </w:p>
    <w:p w:rsidR="000137BD" w:rsidRDefault="001F60BD">
      <w:pPr>
        <w:pStyle w:val="1"/>
        <w:ind w:firstLine="740"/>
        <w:jc w:val="both"/>
      </w:pPr>
      <w:r>
        <w:t>Итоговая аттестация может проводиться в форме концертного выступления, сольного или ансамблевого, при этом уровень сложности программы зависит от индивидуальной подготовки учащегося.</w:t>
      </w:r>
    </w:p>
    <w:p w:rsidR="000137BD" w:rsidRDefault="001F60BD">
      <w:pPr>
        <w:pStyle w:val="1"/>
        <w:jc w:val="center"/>
      </w:pPr>
      <w:r>
        <w:rPr>
          <w:b/>
          <w:bCs/>
          <w:i/>
          <w:iCs/>
        </w:rPr>
        <w:t>Критерии оценки</w:t>
      </w:r>
    </w:p>
    <w:p w:rsidR="000137BD" w:rsidRDefault="001F60BD">
      <w:pPr>
        <w:pStyle w:val="1"/>
        <w:ind w:firstLine="740"/>
        <w:jc w:val="both"/>
      </w:pPr>
      <w:r>
        <w:t xml:space="preserve">По результатам текущей, промежуточной и итоговой аттестации </w:t>
      </w:r>
      <w:r>
        <w:lastRenderedPageBreak/>
        <w:t>выставляются отметки: «отлично», «хорошо», «удовлетворительно».</w:t>
      </w:r>
    </w:p>
    <w:p w:rsidR="000137BD" w:rsidRDefault="001F60BD">
      <w:pPr>
        <w:pStyle w:val="1"/>
        <w:ind w:firstLine="740"/>
        <w:jc w:val="both"/>
      </w:pPr>
      <w:r>
        <w:rPr>
          <w:i/>
          <w:iCs/>
        </w:rPr>
        <w:t>5 (отлично)</w:t>
      </w:r>
      <w:r>
        <w:t xml:space="preserve"> - ставится за грамотное, уверенное, выразительное и эмоциональное исполнение программы.</w:t>
      </w:r>
    </w:p>
    <w:p w:rsidR="000137BD" w:rsidRDefault="001F60BD">
      <w:pPr>
        <w:pStyle w:val="1"/>
        <w:ind w:firstLine="740"/>
        <w:jc w:val="both"/>
      </w:pPr>
      <w:r>
        <w:rPr>
          <w:i/>
          <w:iCs/>
        </w:rPr>
        <w:t>4 (хорошо)</w:t>
      </w:r>
      <w:r>
        <w:t xml:space="preserve"> - ставится за хорошее исполнение с мелкими единичными недочетами в технике, звуке, интонации, недостаточной выразительности и эмоциональности исполнения.</w:t>
      </w:r>
    </w:p>
    <w:p w:rsidR="000137BD" w:rsidRDefault="001F60BD">
      <w:pPr>
        <w:pStyle w:val="1"/>
        <w:ind w:firstLine="740"/>
        <w:jc w:val="both"/>
      </w:pPr>
      <w:r>
        <w:rPr>
          <w:i/>
          <w:iCs/>
        </w:rPr>
        <w:t>3 (удовлетворительно)</w:t>
      </w:r>
      <w:r>
        <w:t xml:space="preserve"> - ставится за исполнение с погрешностями в тексте, технике и интонации, неуверенное знание произведения, некачественный звук, невыразительность.</w:t>
      </w:r>
    </w:p>
    <w:p w:rsidR="000137BD" w:rsidRDefault="001F60BD">
      <w:pPr>
        <w:pStyle w:val="11"/>
        <w:keepNext/>
        <w:keepLines/>
        <w:spacing w:after="500" w:line="240" w:lineRule="auto"/>
        <w:jc w:val="center"/>
      </w:pPr>
      <w:bookmarkStart w:id="16" w:name="bookmark36"/>
      <w:r>
        <w:rPr>
          <w:lang w:val="en-US" w:eastAsia="en-US" w:bidi="en-US"/>
        </w:rPr>
        <w:t>V</w:t>
      </w:r>
      <w:r w:rsidRPr="00DA6CF3">
        <w:rPr>
          <w:lang w:eastAsia="en-US" w:bidi="en-US"/>
        </w:rPr>
        <w:t xml:space="preserve">. </w:t>
      </w:r>
      <w:r>
        <w:t>МЕТОДИЧЕСКОЕ ОБЕСПЕЧЕНИЕ УЧЕБНОГО ПРОЦЕССА</w:t>
      </w:r>
      <w:bookmarkEnd w:id="16"/>
    </w:p>
    <w:p w:rsidR="000137BD" w:rsidRDefault="001F60BD">
      <w:pPr>
        <w:pStyle w:val="1"/>
        <w:jc w:val="center"/>
      </w:pPr>
      <w:r>
        <w:rPr>
          <w:i/>
          <w:iCs/>
        </w:rPr>
        <w:t>Методические рекомендации педагогическим работникам</w:t>
      </w:r>
    </w:p>
    <w:p w:rsidR="000137BD" w:rsidRDefault="001F60BD">
      <w:pPr>
        <w:pStyle w:val="1"/>
        <w:ind w:firstLine="860"/>
        <w:jc w:val="both"/>
      </w:pPr>
      <w:r>
        <w:t>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0137BD" w:rsidRDefault="001F60BD">
      <w:pPr>
        <w:pStyle w:val="1"/>
        <w:ind w:firstLine="860"/>
        <w:jc w:val="both"/>
      </w:pPr>
      <w:r>
        <w:t>Весь процесс обучения должен быть построен от простого к сложному и учитывать индивидуальные особенности ученика: физические данные, уровень развития музыкальных способностей.</w:t>
      </w:r>
    </w:p>
    <w:p w:rsidR="000137BD" w:rsidRDefault="001F60BD">
      <w:pPr>
        <w:pStyle w:val="1"/>
        <w:ind w:firstLine="860"/>
        <w:jc w:val="both"/>
      </w:pPr>
      <w:r>
        <w:t>Необходимым условием для успешного обучения на ударных инструментах является формирование у ученика уже на начальном этапе правильной постановки рук и корпуса.</w:t>
      </w:r>
    </w:p>
    <w:p w:rsidR="000137BD" w:rsidRDefault="001F60BD">
      <w:pPr>
        <w:pStyle w:val="1"/>
        <w:ind w:firstLine="720"/>
        <w:jc w:val="both"/>
      </w:pPr>
      <w:r>
        <w:t>Развитию техники в узком смысле слова (беглости, четкости, ровности и т. 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- штриховых, динамических, ритмических и т. д.</w:t>
      </w:r>
    </w:p>
    <w:p w:rsidR="000137BD" w:rsidRDefault="001F60BD">
      <w:pPr>
        <w:pStyle w:val="1"/>
        <w:ind w:firstLine="800"/>
        <w:jc w:val="both"/>
      </w:pPr>
      <w:r>
        <w:t>Работа над качеством звука, ритмическим рисунком, динамикой - важнейшими средствами музыкальной выразительности - должна последовательно проводиться на протяжении всех лет обучения и быть предметом постоянного внимания педагога.</w:t>
      </w:r>
    </w:p>
    <w:p w:rsidR="000137BD" w:rsidRDefault="001F60BD">
      <w:pPr>
        <w:pStyle w:val="1"/>
        <w:ind w:firstLine="720"/>
        <w:jc w:val="both"/>
      </w:pPr>
      <w:r>
        <w:t>При работе над техникой необходимо давать четкие индивидуальные задания и регулярно проверять их выполнение.</w:t>
      </w:r>
    </w:p>
    <w:p w:rsidR="000137BD" w:rsidRDefault="001F60BD">
      <w:pPr>
        <w:pStyle w:val="1"/>
        <w:ind w:firstLine="720"/>
        <w:jc w:val="both"/>
      </w:pPr>
      <w:r>
        <w:lastRenderedPageBreak/>
        <w:t>В учебной работе также следует использовать переложения произведений, написанных для других инструментов. Рекомендуются переложения, в которых сохранен замысел автора и широко использованы характерные особенности ударных инструментов.</w:t>
      </w:r>
    </w:p>
    <w:p w:rsidR="000137BD" w:rsidRDefault="001F60BD">
      <w:pPr>
        <w:pStyle w:val="1"/>
        <w:ind w:firstLine="800"/>
        <w:jc w:val="both"/>
      </w:pPr>
      <w:r>
        <w:t>В работе над музыкальными произведениями необходимо прослеживать связь между художественной и технической сторонами изучаемого произведения.</w:t>
      </w:r>
    </w:p>
    <w:p w:rsidR="000137BD" w:rsidRDefault="001F60BD">
      <w:pPr>
        <w:pStyle w:val="1"/>
        <w:jc w:val="center"/>
      </w:pPr>
      <w:r>
        <w:rPr>
          <w:i/>
          <w:iCs/>
        </w:rPr>
        <w:t>Рекомендации по организации самостоятельной работы обучающихся</w:t>
      </w:r>
    </w:p>
    <w:p w:rsidR="000137BD" w:rsidRDefault="001F60BD">
      <w:pPr>
        <w:pStyle w:val="1"/>
        <w:numPr>
          <w:ilvl w:val="0"/>
          <w:numId w:val="15"/>
        </w:numPr>
        <w:tabs>
          <w:tab w:val="left" w:pos="1272"/>
        </w:tabs>
        <w:spacing w:after="120"/>
        <w:ind w:firstLine="720"/>
        <w:jc w:val="both"/>
      </w:pPr>
      <w:r>
        <w:t>Самостоятельные занятия должны быть регулярными и систематическими.</w:t>
      </w:r>
    </w:p>
    <w:p w:rsidR="000137BD" w:rsidRDefault="001F60BD">
      <w:pPr>
        <w:pStyle w:val="1"/>
        <w:numPr>
          <w:ilvl w:val="0"/>
          <w:numId w:val="15"/>
        </w:numPr>
        <w:tabs>
          <w:tab w:val="left" w:pos="1992"/>
        </w:tabs>
        <w:spacing w:after="120"/>
        <w:ind w:firstLine="720"/>
        <w:jc w:val="both"/>
      </w:pPr>
      <w:r>
        <w:t>Периодичность занятий - каждый день.</w:t>
      </w:r>
    </w:p>
    <w:p w:rsidR="000137BD" w:rsidRDefault="001F60BD">
      <w:pPr>
        <w:pStyle w:val="1"/>
        <w:numPr>
          <w:ilvl w:val="0"/>
          <w:numId w:val="15"/>
        </w:numPr>
        <w:tabs>
          <w:tab w:val="left" w:pos="1992"/>
        </w:tabs>
        <w:spacing w:after="120"/>
        <w:ind w:firstLine="720"/>
        <w:jc w:val="both"/>
      </w:pPr>
      <w:r>
        <w:t>Количество занятий в неделю - от двух до четырех часов.</w:t>
      </w:r>
    </w:p>
    <w:p w:rsidR="000137BD" w:rsidRDefault="001F60BD">
      <w:pPr>
        <w:pStyle w:val="1"/>
        <w:spacing w:after="120"/>
        <w:ind w:firstLine="720"/>
        <w:jc w:val="both"/>
      </w:pPr>
      <w:r>
        <w:t>Объем самостоятельной работы определяется с учетом минимальных затрат на подготовку домашнего задания (параллельно с освоением детьми программы основного общего образования), а также с учетом сложившихся педагогических традиций в учебном заведении и методической целесообразности.</w:t>
      </w:r>
    </w:p>
    <w:p w:rsidR="000137BD" w:rsidRDefault="001F60BD">
      <w:pPr>
        <w:pStyle w:val="1"/>
        <w:numPr>
          <w:ilvl w:val="0"/>
          <w:numId w:val="15"/>
        </w:numPr>
        <w:tabs>
          <w:tab w:val="left" w:pos="1272"/>
        </w:tabs>
        <w:spacing w:after="120"/>
        <w:ind w:firstLine="720"/>
        <w:jc w:val="both"/>
      </w:pPr>
      <w:r>
        <w:t>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:rsidR="000137BD" w:rsidRDefault="001F60BD">
      <w:pPr>
        <w:pStyle w:val="1"/>
        <w:numPr>
          <w:ilvl w:val="0"/>
          <w:numId w:val="15"/>
        </w:numPr>
        <w:tabs>
          <w:tab w:val="left" w:pos="1272"/>
        </w:tabs>
        <w:spacing w:after="120"/>
        <w:ind w:firstLine="720"/>
        <w:jc w:val="both"/>
      </w:pPr>
      <w: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 Ученик должен уйти с урока с ясным представлением, над чем ему работать дома. Задачи должны быть кратко и ясно сформулированы в дневнике.</w:t>
      </w:r>
    </w:p>
    <w:p w:rsidR="000137BD" w:rsidRDefault="001F60BD">
      <w:pPr>
        <w:pStyle w:val="1"/>
        <w:jc w:val="center"/>
      </w:pPr>
      <w:r>
        <w:t>Содержанием домашних заданий могут быть:</w:t>
      </w:r>
    </w:p>
    <w:p w:rsidR="000137BD" w:rsidRDefault="001F60BD">
      <w:pPr>
        <w:pStyle w:val="1"/>
        <w:spacing w:after="120"/>
        <w:ind w:firstLine="720"/>
        <w:jc w:val="both"/>
      </w:pPr>
      <w:r>
        <w:t>работа над развитием техники (гаммы, упражнения, этюды);</w:t>
      </w:r>
    </w:p>
    <w:p w:rsidR="000137BD" w:rsidRDefault="001F60BD">
      <w:pPr>
        <w:pStyle w:val="1"/>
        <w:spacing w:after="120"/>
        <w:ind w:firstLine="720"/>
        <w:jc w:val="both"/>
      </w:pPr>
      <w:r>
        <w:t>работа над художественным материалом (пьесы или произведение крупной формы);</w:t>
      </w:r>
    </w:p>
    <w:p w:rsidR="000137BD" w:rsidRDefault="001F60BD">
      <w:pPr>
        <w:pStyle w:val="1"/>
        <w:spacing w:after="120"/>
        <w:ind w:firstLine="720"/>
        <w:jc w:val="both"/>
      </w:pPr>
      <w:r>
        <w:t>чтение с листа.</w:t>
      </w:r>
    </w:p>
    <w:p w:rsidR="000137BD" w:rsidRDefault="001F60BD">
      <w:pPr>
        <w:pStyle w:val="1"/>
        <w:numPr>
          <w:ilvl w:val="0"/>
          <w:numId w:val="15"/>
        </w:numPr>
        <w:tabs>
          <w:tab w:val="left" w:pos="1272"/>
        </w:tabs>
        <w:spacing w:after="120"/>
        <w:ind w:firstLine="720"/>
        <w:jc w:val="both"/>
      </w:pPr>
      <w:r>
        <w:lastRenderedPageBreak/>
        <w:t>Периодически следует проводить контрольные уроки, имитирующие домашнюю работу ученика.</w:t>
      </w:r>
    </w:p>
    <w:p w:rsidR="000137BD" w:rsidRDefault="001F60BD">
      <w:pPr>
        <w:pStyle w:val="1"/>
        <w:numPr>
          <w:ilvl w:val="0"/>
          <w:numId w:val="15"/>
        </w:numPr>
        <w:tabs>
          <w:tab w:val="left" w:pos="1272"/>
        </w:tabs>
        <w:spacing w:after="120"/>
        <w:ind w:firstLine="720"/>
        <w:jc w:val="both"/>
      </w:pPr>
      <w:r>
        <w:t>Для успешной реализации программы «</w:t>
      </w:r>
      <w:proofErr w:type="spellStart"/>
      <w:r>
        <w:t>Специальноть</w:t>
      </w:r>
      <w:proofErr w:type="spellEnd"/>
      <w:r>
        <w:t xml:space="preserve"> (ударные инструменты)» ученик должен быть обеспечен доступом к библиотечным фондам, а также аудио и видеотекам, сформированным по учебным программам.</w:t>
      </w:r>
    </w:p>
    <w:p w:rsidR="000137BD" w:rsidRDefault="001F60BD">
      <w:pPr>
        <w:pStyle w:val="11"/>
        <w:keepNext/>
        <w:keepLines/>
        <w:spacing w:after="320" w:line="240" w:lineRule="auto"/>
        <w:jc w:val="center"/>
      </w:pPr>
      <w:bookmarkStart w:id="17" w:name="bookmark38"/>
      <w:r>
        <w:rPr>
          <w:lang w:val="en-US" w:eastAsia="en-US" w:bidi="en-US"/>
        </w:rPr>
        <w:t>VI</w:t>
      </w:r>
      <w:r w:rsidRPr="00DA6CF3">
        <w:rPr>
          <w:lang w:eastAsia="en-US" w:bidi="en-US"/>
        </w:rPr>
        <w:t xml:space="preserve">. </w:t>
      </w:r>
      <w:r>
        <w:t>СПИСОК ЛИТЕРАТУРЫ</w:t>
      </w:r>
      <w:bookmarkEnd w:id="17"/>
    </w:p>
    <w:p w:rsidR="000137BD" w:rsidRDefault="001F60BD">
      <w:pPr>
        <w:pStyle w:val="1"/>
        <w:jc w:val="center"/>
      </w:pPr>
      <w:r>
        <w:rPr>
          <w:b/>
          <w:bCs/>
          <w:i/>
          <w:iCs/>
        </w:rPr>
        <w:t>Список рекомендуемой нотной литературы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277"/>
        </w:tabs>
      </w:pPr>
      <w:r>
        <w:t>. Баньян Л. Школа игры на джазовом барабане. Будапешт, 1962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325"/>
        </w:tabs>
      </w:pPr>
      <w:r>
        <w:t>. Бах И. С. Концерт ля минор для скрипки и фортепиано Ч. I - М., 1980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310"/>
        </w:tabs>
      </w:pPr>
      <w:r>
        <w:t>. Венявский Г. Каприс ля минор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325"/>
        </w:tabs>
        <w:ind w:left="380" w:hanging="380"/>
      </w:pPr>
      <w:r>
        <w:t xml:space="preserve">. Вивальди А. Концерт Соль мажор для скрипки и фортепиано. Ч. </w:t>
      </w:r>
      <w:r>
        <w:rPr>
          <w:lang w:val="en-US" w:eastAsia="en-US" w:bidi="en-US"/>
        </w:rPr>
        <w:t xml:space="preserve">I, </w:t>
      </w:r>
      <w:r>
        <w:t>II, III. - М., 1959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310"/>
        </w:tabs>
      </w:pPr>
      <w:r>
        <w:t>. Гендель Г. Соната №2 для фортепиано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320"/>
        </w:tabs>
      </w:pPr>
      <w:r>
        <w:t xml:space="preserve">. </w:t>
      </w:r>
      <w:proofErr w:type="spellStart"/>
      <w:r>
        <w:t>Дварионас</w:t>
      </w:r>
      <w:proofErr w:type="spellEnd"/>
      <w:r>
        <w:t xml:space="preserve"> Б. Концерт для скрипки и фортепиано. Ч. III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320"/>
        </w:tabs>
      </w:pPr>
      <w:r>
        <w:t>. Келлер Э. Этюды для флейты. Тетрадь III. - М.,1955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315"/>
        </w:tabs>
      </w:pPr>
      <w:r>
        <w:t xml:space="preserve">. </w:t>
      </w:r>
      <w:proofErr w:type="spellStart"/>
      <w:r>
        <w:t>Кизант</w:t>
      </w:r>
      <w:proofErr w:type="spellEnd"/>
      <w:r>
        <w:t xml:space="preserve"> Г. Техника игры на ударных инструментах. - Киев, 1986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320"/>
        </w:tabs>
      </w:pPr>
      <w:r>
        <w:t xml:space="preserve">. Кузьмин Ю. Школа игры на ударных инструментах. Ч. </w:t>
      </w:r>
      <w:r>
        <w:rPr>
          <w:lang w:val="en-US" w:eastAsia="en-US" w:bidi="en-US"/>
        </w:rPr>
        <w:t xml:space="preserve">I, </w:t>
      </w:r>
      <w:r>
        <w:t>II, - М., 1965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35"/>
        </w:tabs>
      </w:pPr>
      <w:r>
        <w:t xml:space="preserve">.Купинский К. Школа для малого барабана. Ред. </w:t>
      </w:r>
      <w:proofErr w:type="spellStart"/>
      <w:r>
        <w:t>Штеймана</w:t>
      </w:r>
      <w:proofErr w:type="spellEnd"/>
      <w:r>
        <w:t xml:space="preserve"> В.. - М., 1951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16"/>
        </w:tabs>
      </w:pPr>
      <w:proofErr w:type="gramStart"/>
      <w:r>
        <w:t>.Купинский</w:t>
      </w:r>
      <w:proofErr w:type="gramEnd"/>
      <w:r>
        <w:t xml:space="preserve"> К. Школа игры на ксилофоне - М., 1952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35"/>
        </w:tabs>
      </w:pPr>
      <w:proofErr w:type="gramStart"/>
      <w:r>
        <w:t>.Купинский</w:t>
      </w:r>
      <w:proofErr w:type="gramEnd"/>
      <w:r>
        <w:t xml:space="preserve"> К. Школа игры на ударных инструментах. Ч. </w:t>
      </w:r>
      <w:r>
        <w:rPr>
          <w:lang w:val="en-US" w:eastAsia="en-US" w:bidi="en-US"/>
        </w:rPr>
        <w:t xml:space="preserve">I, </w:t>
      </w:r>
      <w:r>
        <w:t>II. - М., 1948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26"/>
        </w:tabs>
      </w:pPr>
      <w:proofErr w:type="gramStart"/>
      <w:r>
        <w:t>.Купинский</w:t>
      </w:r>
      <w:proofErr w:type="gramEnd"/>
      <w:r>
        <w:t xml:space="preserve"> К. Школа игры на ударных инструментах. Ч. I - М,1957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35"/>
        </w:tabs>
        <w:ind w:left="380" w:hanging="380"/>
      </w:pPr>
      <w:proofErr w:type="gramStart"/>
      <w:r>
        <w:t>.Купинский</w:t>
      </w:r>
      <w:proofErr w:type="gramEnd"/>
      <w:r>
        <w:t xml:space="preserve"> К Школа игры на ударных инструментах. Ред. </w:t>
      </w:r>
      <w:proofErr w:type="spellStart"/>
      <w:r>
        <w:t>Штеймана</w:t>
      </w:r>
      <w:proofErr w:type="spellEnd"/>
      <w:r>
        <w:t xml:space="preserve"> В. - М., 1987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30"/>
        </w:tabs>
      </w:pPr>
      <w:r>
        <w:t>.</w:t>
      </w:r>
      <w:proofErr w:type="spellStart"/>
      <w:r>
        <w:t>Лобковский</w:t>
      </w:r>
      <w:proofErr w:type="spellEnd"/>
      <w:r>
        <w:t xml:space="preserve"> А. Концертная пьеса.- М., 1954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35"/>
        </w:tabs>
        <w:ind w:left="380" w:hanging="380"/>
      </w:pPr>
      <w:r>
        <w:t>.</w:t>
      </w:r>
      <w:proofErr w:type="spellStart"/>
      <w:r>
        <w:t>Минх</w:t>
      </w:r>
      <w:proofErr w:type="spellEnd"/>
      <w:r>
        <w:t xml:space="preserve"> Н. Парафраз на темы песен Дунаевского И. для ксилофона и фортепиано. М., 1966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35"/>
        </w:tabs>
      </w:pPr>
      <w:r>
        <w:t>.Осадчук В. 80 ритмических этюдов для малого барабана. - М., 1956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35"/>
        </w:tabs>
      </w:pPr>
      <w:r>
        <w:t>.Осадчук В. 60 ритмических этюдов для малого барабана. - М., 1957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35"/>
        </w:tabs>
        <w:ind w:left="380" w:hanging="380"/>
      </w:pPr>
      <w:r>
        <w:t xml:space="preserve">. Пьесы для двух ксилофонов в сопровождении фортепиано. Переложение </w:t>
      </w:r>
      <w:proofErr w:type="spellStart"/>
      <w:r>
        <w:t>В.Снегирева</w:t>
      </w:r>
      <w:proofErr w:type="spellEnd"/>
      <w:r>
        <w:t>. - М, 1967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64"/>
        </w:tabs>
      </w:pPr>
      <w:proofErr w:type="gramStart"/>
      <w:r>
        <w:lastRenderedPageBreak/>
        <w:t>.Пьесы</w:t>
      </w:r>
      <w:proofErr w:type="gramEnd"/>
      <w:r>
        <w:t xml:space="preserve"> для ксилофона и фортепиано/ Сост. Снегирев В. - М., 1969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45"/>
        </w:tabs>
      </w:pPr>
      <w:r>
        <w:t>.Пьесы для ксилофона и фортепиано./ Сост. Снегирев В. - М., 1982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64"/>
        </w:tabs>
        <w:ind w:left="400" w:hanging="400"/>
        <w:jc w:val="both"/>
      </w:pPr>
      <w:r>
        <w:t>.Пьесы: Переложение для ксилофона и фортепиано Купинского К. - М., 1987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54"/>
        </w:tabs>
        <w:ind w:left="400" w:hanging="400"/>
        <w:jc w:val="both"/>
      </w:pPr>
      <w:r>
        <w:t xml:space="preserve">.Пьесы советских композиторов для ксилофона и фортепиано. Составитель </w:t>
      </w:r>
      <w:proofErr w:type="spellStart"/>
      <w:r>
        <w:t>Штейман</w:t>
      </w:r>
      <w:proofErr w:type="spellEnd"/>
      <w:r>
        <w:t xml:space="preserve"> В. - М., 1968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64"/>
        </w:tabs>
        <w:ind w:left="400" w:hanging="400"/>
        <w:jc w:val="both"/>
      </w:pPr>
      <w:proofErr w:type="gramStart"/>
      <w:r>
        <w:t>.Ритмические</w:t>
      </w:r>
      <w:proofErr w:type="gramEnd"/>
      <w:r>
        <w:t xml:space="preserve"> упражнения для малого барабана. / Сост. Егорова Т., </w:t>
      </w:r>
      <w:proofErr w:type="spellStart"/>
      <w:r>
        <w:t>Штейман</w:t>
      </w:r>
      <w:proofErr w:type="spellEnd"/>
      <w:r>
        <w:t xml:space="preserve"> В. - М., 1970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59"/>
        </w:tabs>
        <w:ind w:left="400" w:hanging="400"/>
        <w:jc w:val="both"/>
      </w:pPr>
      <w:r>
        <w:t xml:space="preserve">. Русские, украинские и белорусские народные песни и пляски в обработке для балалайки и фортепиано Илюхина А., </w:t>
      </w:r>
      <w:proofErr w:type="spellStart"/>
      <w:r>
        <w:t>Красева</w:t>
      </w:r>
      <w:proofErr w:type="spellEnd"/>
      <w:r>
        <w:t xml:space="preserve"> М.. - М., 1948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64"/>
        </w:tabs>
        <w:jc w:val="both"/>
      </w:pPr>
      <w:r>
        <w:t xml:space="preserve">. Сборник дуэтов для ксилофона. / Сост. </w:t>
      </w:r>
      <w:proofErr w:type="spellStart"/>
      <w:r>
        <w:t>Штейман</w:t>
      </w:r>
      <w:proofErr w:type="spellEnd"/>
      <w:r>
        <w:t xml:space="preserve"> В. - М., 1972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64"/>
        </w:tabs>
        <w:ind w:left="400" w:hanging="400"/>
        <w:jc w:val="both"/>
      </w:pPr>
      <w:r>
        <w:t xml:space="preserve">. Сборник пьес для ксилофона и фортепиано. Тетрадь 2 / Сост. </w:t>
      </w:r>
      <w:proofErr w:type="spellStart"/>
      <w:r>
        <w:t>Штейман</w:t>
      </w:r>
      <w:proofErr w:type="spellEnd"/>
      <w:r>
        <w:t xml:space="preserve"> В., Жак А. - М., 1953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64"/>
        </w:tabs>
        <w:ind w:left="400" w:hanging="400"/>
        <w:jc w:val="both"/>
      </w:pPr>
      <w:r>
        <w:t xml:space="preserve">.Сборник пьес для ксилофона и фортепиано. </w:t>
      </w:r>
      <w:proofErr w:type="spellStart"/>
      <w:r>
        <w:t>Тетр</w:t>
      </w:r>
      <w:proofErr w:type="spellEnd"/>
      <w:r>
        <w:t xml:space="preserve">. 1 / Сост. </w:t>
      </w:r>
      <w:proofErr w:type="spellStart"/>
      <w:r>
        <w:t>Штейман</w:t>
      </w:r>
      <w:proofErr w:type="spellEnd"/>
      <w:r>
        <w:t xml:space="preserve"> В., Жак А. - М., 1954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64"/>
        </w:tabs>
        <w:jc w:val="both"/>
      </w:pPr>
      <w:r>
        <w:t xml:space="preserve">.Сборник пьес для ксилофона: </w:t>
      </w:r>
      <w:proofErr w:type="spellStart"/>
      <w:r>
        <w:t>Перелож</w:t>
      </w:r>
      <w:proofErr w:type="spellEnd"/>
      <w:r>
        <w:t>. Купинского К.- М., 1955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59"/>
        </w:tabs>
        <w:jc w:val="both"/>
      </w:pPr>
      <w:r>
        <w:t>.Сборник пьес для ксилофона. / Сост. Кузьмин Ю. - М., 1950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40"/>
        </w:tabs>
        <w:jc w:val="both"/>
      </w:pPr>
      <w:r>
        <w:t>.Сборник пьес для ксилофона. / Сост. Баранкин В. - М., 1971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59"/>
        </w:tabs>
        <w:ind w:left="400" w:hanging="400"/>
        <w:jc w:val="both"/>
      </w:pPr>
      <w:r>
        <w:t>.Сборник пьес русских и советских композиторов для ксилофона и фортепиано. / Сост. Купинский К. - М., 1949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50"/>
        </w:tabs>
        <w:ind w:left="400" w:hanging="400"/>
        <w:jc w:val="both"/>
      </w:pPr>
      <w:r>
        <w:t xml:space="preserve">.Сборник пьес советских композиторов для ксилофона и фортепиано. Сост. </w:t>
      </w:r>
      <w:proofErr w:type="spellStart"/>
      <w:r>
        <w:t>Штейман</w:t>
      </w:r>
      <w:proofErr w:type="spellEnd"/>
      <w:r>
        <w:t xml:space="preserve"> В. - М., 1963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59"/>
        </w:tabs>
        <w:jc w:val="both"/>
      </w:pPr>
      <w:r>
        <w:t>.</w:t>
      </w:r>
      <w:proofErr w:type="spellStart"/>
      <w:r>
        <w:t>Сковера</w:t>
      </w:r>
      <w:proofErr w:type="spellEnd"/>
      <w:r>
        <w:t xml:space="preserve"> В. 70 этюдов для барабана. - Польша, 1964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54"/>
        </w:tabs>
        <w:jc w:val="both"/>
      </w:pPr>
      <w:r>
        <w:t>. Снегирев В. Этюды для малого барабана. - М., 1970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59"/>
        </w:tabs>
        <w:ind w:left="400" w:hanging="400"/>
        <w:jc w:val="both"/>
      </w:pPr>
      <w:proofErr w:type="gramStart"/>
      <w:r>
        <w:t>.Стойко</w:t>
      </w:r>
      <w:proofErr w:type="gramEnd"/>
      <w:r>
        <w:t xml:space="preserve"> И. Школа игры на ударных инструментах. - Польша, 1970 Учебный репертуар для ксилофона. 1 класс ДМШ. / Сост. </w:t>
      </w:r>
      <w:proofErr w:type="spellStart"/>
      <w:r>
        <w:t>Мултанова</w:t>
      </w:r>
      <w:proofErr w:type="spellEnd"/>
      <w:r>
        <w:t xml:space="preserve"> Н. - Киев, 1975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59"/>
        </w:tabs>
        <w:ind w:left="400" w:hanging="400"/>
        <w:jc w:val="both"/>
      </w:pPr>
      <w:r>
        <w:t xml:space="preserve">.Учебный репертуар для ксилофона. 2 класс ДМШ. / Сост. </w:t>
      </w:r>
      <w:proofErr w:type="spellStart"/>
      <w:r>
        <w:t>Мултанова</w:t>
      </w:r>
      <w:proofErr w:type="spellEnd"/>
      <w:r>
        <w:t xml:space="preserve"> Н.. - Киев, 1976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59"/>
        </w:tabs>
        <w:ind w:left="400" w:hanging="400"/>
        <w:jc w:val="both"/>
      </w:pPr>
      <w:r>
        <w:t xml:space="preserve">.Учебный репертуар для ксилофона. 3 класс ДМШ. / Сост. </w:t>
      </w:r>
      <w:proofErr w:type="spellStart"/>
      <w:r>
        <w:t>Мултанова</w:t>
      </w:r>
      <w:proofErr w:type="spellEnd"/>
      <w:r>
        <w:t xml:space="preserve"> Н.. - Киев, 1977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59"/>
        </w:tabs>
        <w:ind w:left="400" w:hanging="400"/>
        <w:jc w:val="both"/>
      </w:pPr>
      <w:r>
        <w:t xml:space="preserve">.Учебный репертуар для ксилофона. 4 класс ДМШ. / Сост. </w:t>
      </w:r>
      <w:proofErr w:type="spellStart"/>
      <w:r>
        <w:t>Мултанова</w:t>
      </w:r>
      <w:proofErr w:type="spellEnd"/>
      <w:r>
        <w:t xml:space="preserve"> Н.. - Киев, 1978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64"/>
        </w:tabs>
        <w:ind w:left="380" w:hanging="380"/>
        <w:jc w:val="both"/>
      </w:pPr>
      <w:r>
        <w:lastRenderedPageBreak/>
        <w:t xml:space="preserve">.Учебный репертуар для ксилофона. 5 класс ДМШ. / Сост. </w:t>
      </w:r>
      <w:proofErr w:type="spellStart"/>
      <w:r>
        <w:t>Мултанова</w:t>
      </w:r>
      <w:proofErr w:type="spellEnd"/>
      <w:r>
        <w:t xml:space="preserve"> Н.. - Киев, 1980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45"/>
        </w:tabs>
        <w:ind w:left="380" w:hanging="380"/>
        <w:jc w:val="both"/>
      </w:pPr>
      <w:r>
        <w:t xml:space="preserve">.Хрестоматия для ксилофона и малого барабана. / Сост. Егорова Т., В. </w:t>
      </w:r>
      <w:proofErr w:type="spellStart"/>
      <w:r>
        <w:t>Штейман</w:t>
      </w:r>
      <w:proofErr w:type="spellEnd"/>
      <w:r>
        <w:t>. - М., 1985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64"/>
        </w:tabs>
        <w:jc w:val="both"/>
      </w:pPr>
      <w:r>
        <w:t>. Хрестоматия для ксилофона. / Сост. Блок В. , Снегирев В.. - М., 1979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54"/>
        </w:tabs>
        <w:ind w:left="380" w:hanging="380"/>
        <w:jc w:val="both"/>
      </w:pPr>
      <w:r>
        <w:t xml:space="preserve">.Хрестоматия педагогического репертуара для ударных инструментов. Сост. Егорова Т., </w:t>
      </w:r>
      <w:proofErr w:type="spellStart"/>
      <w:r>
        <w:t>Штейман</w:t>
      </w:r>
      <w:proofErr w:type="spellEnd"/>
      <w:r>
        <w:t xml:space="preserve"> В. - М., 1973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64"/>
        </w:tabs>
        <w:jc w:val="both"/>
      </w:pPr>
      <w:r>
        <w:t>. Чайкин Н., Фельдман О. Сборник пьес для ксилофона. - М., 1965</w:t>
      </w:r>
    </w:p>
    <w:p w:rsidR="000137BD" w:rsidRDefault="001F60BD">
      <w:pPr>
        <w:pStyle w:val="1"/>
        <w:numPr>
          <w:ilvl w:val="0"/>
          <w:numId w:val="16"/>
        </w:numPr>
        <w:tabs>
          <w:tab w:val="left" w:pos="459"/>
        </w:tabs>
        <w:jc w:val="both"/>
      </w:pPr>
      <w:r>
        <w:t>.</w:t>
      </w:r>
      <w:proofErr w:type="spellStart"/>
      <w:r>
        <w:t>Чепей</w:t>
      </w:r>
      <w:proofErr w:type="spellEnd"/>
      <w:r>
        <w:t xml:space="preserve"> Т. Малая энциклопедия танцевальных ритмов. - Будапешт, 1973</w:t>
      </w:r>
    </w:p>
    <w:p w:rsidR="000137BD" w:rsidRDefault="001F60BD">
      <w:pPr>
        <w:pStyle w:val="1"/>
        <w:jc w:val="center"/>
      </w:pPr>
      <w:r>
        <w:rPr>
          <w:b/>
          <w:bCs/>
          <w:i/>
          <w:iCs/>
        </w:rPr>
        <w:t>Список рекомендуемой методической литературы</w:t>
      </w:r>
    </w:p>
    <w:p w:rsidR="000137BD" w:rsidRDefault="001F60BD">
      <w:pPr>
        <w:pStyle w:val="1"/>
        <w:numPr>
          <w:ilvl w:val="0"/>
          <w:numId w:val="17"/>
        </w:numPr>
        <w:tabs>
          <w:tab w:val="left" w:pos="355"/>
        </w:tabs>
        <w:jc w:val="both"/>
      </w:pPr>
      <w:r>
        <w:t>Асафьев Б. Музыкальная форма как процесс. Т. 1; 2. 2-е изд. Л., 1971</w:t>
      </w:r>
    </w:p>
    <w:p w:rsidR="000137BD" w:rsidRDefault="001F60BD">
      <w:pPr>
        <w:pStyle w:val="1"/>
        <w:numPr>
          <w:ilvl w:val="0"/>
          <w:numId w:val="17"/>
        </w:numPr>
        <w:tabs>
          <w:tab w:val="left" w:pos="358"/>
        </w:tabs>
        <w:ind w:left="380" w:hanging="380"/>
        <w:jc w:val="both"/>
      </w:pPr>
      <w:proofErr w:type="spellStart"/>
      <w:r>
        <w:t>Арчажникова</w:t>
      </w:r>
      <w:proofErr w:type="spellEnd"/>
      <w:r>
        <w:t xml:space="preserve"> Л. Проблема взаимосвязи музыкально-слуховых представлений и музыкально-двигательных навыков. Автореферат канд. искусствоведения. М., 1971</w:t>
      </w:r>
    </w:p>
    <w:p w:rsidR="000137BD" w:rsidRDefault="001F60BD">
      <w:pPr>
        <w:pStyle w:val="1"/>
        <w:numPr>
          <w:ilvl w:val="0"/>
          <w:numId w:val="17"/>
        </w:numPr>
        <w:tabs>
          <w:tab w:val="left" w:pos="355"/>
        </w:tabs>
        <w:ind w:left="380" w:hanging="380"/>
        <w:jc w:val="both"/>
      </w:pPr>
      <w:r>
        <w:t xml:space="preserve">Барановский П., </w:t>
      </w:r>
      <w:proofErr w:type="spellStart"/>
      <w:r>
        <w:t>Юцевич</w:t>
      </w:r>
      <w:proofErr w:type="spellEnd"/>
      <w:r>
        <w:t xml:space="preserve"> Е. </w:t>
      </w:r>
      <w:proofErr w:type="spellStart"/>
      <w:r>
        <w:t>Звуковысотный</w:t>
      </w:r>
      <w:proofErr w:type="spellEnd"/>
      <w:r>
        <w:t xml:space="preserve"> анализ свободного мелодического строя. Киев, 1956</w:t>
      </w:r>
    </w:p>
    <w:p w:rsidR="000137BD" w:rsidRDefault="001F60BD">
      <w:pPr>
        <w:pStyle w:val="1"/>
        <w:numPr>
          <w:ilvl w:val="0"/>
          <w:numId w:val="17"/>
        </w:numPr>
        <w:tabs>
          <w:tab w:val="left" w:pos="358"/>
        </w:tabs>
        <w:ind w:left="380" w:hanging="380"/>
        <w:jc w:val="both"/>
      </w:pPr>
      <w:r>
        <w:t xml:space="preserve">Володин А. Роль гармонического спектра в восприятии высоты и тембра звука /Музыкальное искусство и наука. </w:t>
      </w:r>
      <w:proofErr w:type="spellStart"/>
      <w:r>
        <w:t>Вып</w:t>
      </w:r>
      <w:proofErr w:type="spellEnd"/>
      <w:r>
        <w:t>. 1. М., 1970. С. 11-38</w:t>
      </w:r>
    </w:p>
    <w:p w:rsidR="000137BD" w:rsidRDefault="001F60BD">
      <w:pPr>
        <w:pStyle w:val="1"/>
        <w:numPr>
          <w:ilvl w:val="0"/>
          <w:numId w:val="17"/>
        </w:numPr>
        <w:tabs>
          <w:tab w:val="left" w:pos="355"/>
        </w:tabs>
        <w:jc w:val="both"/>
      </w:pPr>
      <w:r>
        <w:t>Гарбузов Н. Зонная природа тембрового слуха. М., 1956</w:t>
      </w:r>
    </w:p>
    <w:p w:rsidR="000137BD" w:rsidRDefault="001F60BD">
      <w:pPr>
        <w:pStyle w:val="1"/>
        <w:numPr>
          <w:ilvl w:val="0"/>
          <w:numId w:val="17"/>
        </w:numPr>
        <w:tabs>
          <w:tab w:val="left" w:pos="355"/>
        </w:tabs>
        <w:ind w:left="380" w:hanging="380"/>
        <w:jc w:val="both"/>
      </w:pPr>
      <w:r>
        <w:t>Григорьев В. Некоторые проблемы специфики игрового движения музыканта-исполнителя /Вопросы музыкальной педагогики. Выпуск 7, М., 1986. С. 65-81</w:t>
      </w:r>
    </w:p>
    <w:p w:rsidR="000137BD" w:rsidRDefault="001F60BD">
      <w:pPr>
        <w:pStyle w:val="1"/>
        <w:numPr>
          <w:ilvl w:val="0"/>
          <w:numId w:val="17"/>
        </w:numPr>
        <w:tabs>
          <w:tab w:val="left" w:pos="355"/>
        </w:tabs>
        <w:ind w:left="380" w:hanging="380"/>
        <w:jc w:val="both"/>
      </w:pPr>
      <w:r>
        <w:t>Грищенко Л. Психология восприятия внимания, памяти. Екатеринбург, 1994</w:t>
      </w:r>
    </w:p>
    <w:p w:rsidR="000137BD" w:rsidRDefault="001F60BD">
      <w:pPr>
        <w:pStyle w:val="1"/>
        <w:numPr>
          <w:ilvl w:val="0"/>
          <w:numId w:val="17"/>
        </w:numPr>
        <w:tabs>
          <w:tab w:val="left" w:pos="358"/>
        </w:tabs>
        <w:ind w:left="380" w:hanging="380"/>
        <w:jc w:val="both"/>
      </w:pPr>
      <w:r>
        <w:t xml:space="preserve">Евтихиев П., Карцева Г. Психолого-педагогические основы работы учащегося над музыкально-исполнительским образом / Музыкальное воспитание: опыт, проблемы, </w:t>
      </w:r>
      <w:proofErr w:type="spellStart"/>
      <w:r>
        <w:t>персективы</w:t>
      </w:r>
      <w:proofErr w:type="spellEnd"/>
      <w:r>
        <w:t>. Сб. тр. Тамбов, 1994. С.43-54</w:t>
      </w:r>
    </w:p>
    <w:p w:rsidR="000137BD" w:rsidRDefault="001F60BD">
      <w:pPr>
        <w:pStyle w:val="1"/>
        <w:numPr>
          <w:ilvl w:val="0"/>
          <w:numId w:val="17"/>
        </w:numPr>
        <w:tabs>
          <w:tab w:val="left" w:pos="363"/>
        </w:tabs>
        <w:ind w:left="380" w:hanging="380"/>
        <w:jc w:val="both"/>
      </w:pPr>
      <w:r>
        <w:t>Комплексный подход к проблемам музыкального образования. Сб. тр., М., 1986</w:t>
      </w:r>
    </w:p>
    <w:p w:rsidR="000137BD" w:rsidRDefault="001F60BD">
      <w:pPr>
        <w:pStyle w:val="1"/>
        <w:numPr>
          <w:ilvl w:val="0"/>
          <w:numId w:val="17"/>
        </w:numPr>
        <w:tabs>
          <w:tab w:val="left" w:pos="464"/>
        </w:tabs>
        <w:ind w:left="380" w:hanging="380"/>
        <w:jc w:val="both"/>
      </w:pPr>
      <w:r>
        <w:t>Логинова Л. О слуховой деятельности музыканта-исполнителя. Теоретические проблемы. М., 1998</w:t>
      </w:r>
    </w:p>
    <w:p w:rsidR="000137BD" w:rsidRDefault="001F60BD">
      <w:pPr>
        <w:pStyle w:val="1"/>
        <w:numPr>
          <w:ilvl w:val="0"/>
          <w:numId w:val="17"/>
        </w:numPr>
        <w:tabs>
          <w:tab w:val="left" w:pos="469"/>
        </w:tabs>
        <w:jc w:val="both"/>
      </w:pPr>
      <w:r>
        <w:t xml:space="preserve">Маркова Е. </w:t>
      </w:r>
      <w:proofErr w:type="spellStart"/>
      <w:r>
        <w:t>Интонационность</w:t>
      </w:r>
      <w:proofErr w:type="spellEnd"/>
      <w:r>
        <w:t xml:space="preserve"> музыкального искусства. Киев, 1990</w:t>
      </w:r>
    </w:p>
    <w:p w:rsidR="000137BD" w:rsidRDefault="001F60BD">
      <w:pPr>
        <w:pStyle w:val="1"/>
        <w:numPr>
          <w:ilvl w:val="0"/>
          <w:numId w:val="17"/>
        </w:numPr>
        <w:tabs>
          <w:tab w:val="left" w:pos="464"/>
        </w:tabs>
        <w:ind w:left="380" w:hanging="380"/>
        <w:jc w:val="both"/>
      </w:pPr>
      <w:proofErr w:type="spellStart"/>
      <w:r>
        <w:t>Рагс</w:t>
      </w:r>
      <w:proofErr w:type="spellEnd"/>
      <w:r>
        <w:t xml:space="preserve"> Ю. Интонирование мелодии в связи с некоторыми ее элементами. </w:t>
      </w:r>
      <w:r>
        <w:lastRenderedPageBreak/>
        <w:t xml:space="preserve">/Труды кафедры теории музыки. Московская государственная консерватория имени П.И. Чайковского. М., 1960. </w:t>
      </w:r>
      <w:proofErr w:type="spellStart"/>
      <w:r>
        <w:t>Вып</w:t>
      </w:r>
      <w:proofErr w:type="spellEnd"/>
      <w:r>
        <w:t>. 1. С. 338-355</w:t>
      </w:r>
    </w:p>
    <w:p w:rsidR="000137BD" w:rsidRDefault="001F60BD">
      <w:pPr>
        <w:pStyle w:val="1"/>
        <w:numPr>
          <w:ilvl w:val="0"/>
          <w:numId w:val="17"/>
        </w:numPr>
        <w:tabs>
          <w:tab w:val="left" w:pos="464"/>
        </w:tabs>
        <w:jc w:val="both"/>
      </w:pPr>
      <w:r>
        <w:t>Снегирев В. Методика обучения игре на ударных инструментах. М., 2003</w:t>
      </w:r>
    </w:p>
    <w:p w:rsidR="000137BD" w:rsidRDefault="001F60BD">
      <w:pPr>
        <w:pStyle w:val="1"/>
        <w:numPr>
          <w:ilvl w:val="0"/>
          <w:numId w:val="17"/>
        </w:numPr>
        <w:tabs>
          <w:tab w:val="left" w:pos="464"/>
        </w:tabs>
        <w:jc w:val="both"/>
      </w:pPr>
      <w:r>
        <w:t>Современное исполнительство на духовых и ударных инструментах. Сб.</w:t>
      </w:r>
    </w:p>
    <w:p w:rsidR="000137BD" w:rsidRDefault="001F60BD">
      <w:pPr>
        <w:pStyle w:val="1"/>
        <w:ind w:firstLine="380"/>
        <w:jc w:val="both"/>
      </w:pPr>
      <w:r>
        <w:t xml:space="preserve">тр. </w:t>
      </w:r>
      <w:proofErr w:type="spellStart"/>
      <w:r>
        <w:t>Вып</w:t>
      </w:r>
      <w:proofErr w:type="spellEnd"/>
      <w:r>
        <w:t>. 103, М., 1990</w:t>
      </w:r>
    </w:p>
    <w:sectPr w:rsidR="000137BD">
      <w:pgSz w:w="11900" w:h="16840"/>
      <w:pgMar w:top="309" w:right="730" w:bottom="1234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01FE" w:rsidRDefault="00B701FE">
      <w:r>
        <w:separator/>
      </w:r>
    </w:p>
  </w:endnote>
  <w:endnote w:type="continuationSeparator" w:id="0">
    <w:p w:rsidR="00B701FE" w:rsidRDefault="00B7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7BD" w:rsidRDefault="001F60B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C5788CC" wp14:editId="0527D227">
              <wp:simplePos x="0" y="0"/>
              <wp:positionH relativeFrom="page">
                <wp:posOffset>3994785</wp:posOffset>
              </wp:positionH>
              <wp:positionV relativeFrom="page">
                <wp:posOffset>9972675</wp:posOffset>
              </wp:positionV>
              <wp:extent cx="12509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37BD" w:rsidRDefault="001F60BD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55A7" w:rsidRPr="001B55A7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788CC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14.55pt;margin-top:785.25pt;width:9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" filled="f" stroked="f">
              <v:textbox style="mso-fit-shape-to-text:t" inset="0,0,0,0">
                <w:txbxContent>
                  <w:p w:rsidR="000137BD" w:rsidRDefault="001F60BD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55A7" w:rsidRPr="001B55A7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7BD" w:rsidRDefault="000137B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01FE" w:rsidRDefault="00B701FE"/>
  </w:footnote>
  <w:footnote w:type="continuationSeparator" w:id="0">
    <w:p w:rsidR="00B701FE" w:rsidRDefault="00B701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4D5"/>
    <w:multiLevelType w:val="multilevel"/>
    <w:tmpl w:val="7F901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552A4"/>
    <w:multiLevelType w:val="multilevel"/>
    <w:tmpl w:val="56C2BB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B0B2F"/>
    <w:multiLevelType w:val="multilevel"/>
    <w:tmpl w:val="523088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6101F3"/>
    <w:multiLevelType w:val="multilevel"/>
    <w:tmpl w:val="F49A4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42610"/>
    <w:multiLevelType w:val="multilevel"/>
    <w:tmpl w:val="E1168C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2C4DF0"/>
    <w:multiLevelType w:val="multilevel"/>
    <w:tmpl w:val="5EEC205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1814AC"/>
    <w:multiLevelType w:val="multilevel"/>
    <w:tmpl w:val="7864F9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B17594"/>
    <w:multiLevelType w:val="multilevel"/>
    <w:tmpl w:val="FD426A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4069EA"/>
    <w:multiLevelType w:val="multilevel"/>
    <w:tmpl w:val="E8907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5768C9"/>
    <w:multiLevelType w:val="multilevel"/>
    <w:tmpl w:val="5FB656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507247"/>
    <w:multiLevelType w:val="multilevel"/>
    <w:tmpl w:val="AF361F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670BC8"/>
    <w:multiLevelType w:val="multilevel"/>
    <w:tmpl w:val="5906D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591920"/>
    <w:multiLevelType w:val="multilevel"/>
    <w:tmpl w:val="39B66B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C50FD7"/>
    <w:multiLevelType w:val="multilevel"/>
    <w:tmpl w:val="B5C84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2A64B1"/>
    <w:multiLevelType w:val="multilevel"/>
    <w:tmpl w:val="6FF6A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0E17F7"/>
    <w:multiLevelType w:val="multilevel"/>
    <w:tmpl w:val="267A60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D0609B"/>
    <w:multiLevelType w:val="multilevel"/>
    <w:tmpl w:val="F124B1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84920377">
    <w:abstractNumId w:val="15"/>
  </w:num>
  <w:num w:numId="2" w16cid:durableId="843589102">
    <w:abstractNumId w:val="10"/>
  </w:num>
  <w:num w:numId="3" w16cid:durableId="744760294">
    <w:abstractNumId w:val="11"/>
  </w:num>
  <w:num w:numId="4" w16cid:durableId="1824270980">
    <w:abstractNumId w:val="12"/>
  </w:num>
  <w:num w:numId="5" w16cid:durableId="860047859">
    <w:abstractNumId w:val="8"/>
  </w:num>
  <w:num w:numId="6" w16cid:durableId="760297668">
    <w:abstractNumId w:val="14"/>
  </w:num>
  <w:num w:numId="7" w16cid:durableId="146092707">
    <w:abstractNumId w:val="16"/>
  </w:num>
  <w:num w:numId="8" w16cid:durableId="1582830985">
    <w:abstractNumId w:val="13"/>
  </w:num>
  <w:num w:numId="9" w16cid:durableId="767697531">
    <w:abstractNumId w:val="7"/>
  </w:num>
  <w:num w:numId="10" w16cid:durableId="1578054527">
    <w:abstractNumId w:val="9"/>
  </w:num>
  <w:num w:numId="11" w16cid:durableId="1307933476">
    <w:abstractNumId w:val="6"/>
  </w:num>
  <w:num w:numId="12" w16cid:durableId="2138183496">
    <w:abstractNumId w:val="2"/>
  </w:num>
  <w:num w:numId="13" w16cid:durableId="1213930664">
    <w:abstractNumId w:val="5"/>
  </w:num>
  <w:num w:numId="14" w16cid:durableId="1072699474">
    <w:abstractNumId w:val="1"/>
  </w:num>
  <w:num w:numId="15" w16cid:durableId="1813282195">
    <w:abstractNumId w:val="0"/>
  </w:num>
  <w:num w:numId="16" w16cid:durableId="1488472768">
    <w:abstractNumId w:val="4"/>
  </w:num>
  <w:num w:numId="17" w16cid:durableId="1499345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7BD"/>
    <w:rsid w:val="000137BD"/>
    <w:rsid w:val="001B55A7"/>
    <w:rsid w:val="001F60BD"/>
    <w:rsid w:val="002E243C"/>
    <w:rsid w:val="00400A83"/>
    <w:rsid w:val="00435C53"/>
    <w:rsid w:val="00B701FE"/>
    <w:rsid w:val="00D91351"/>
    <w:rsid w:val="00DA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CDCC"/>
  <w15:docId w15:val="{0C460DCD-4A5D-4B43-B2C4-72B511B5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70" w:line="276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8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Другое"/>
    <w:basedOn w:val="a"/>
    <w:link w:val="a6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v0ybwgvmCSgDByM3XZpPWKWX/+M0nMGlAdfRTdtOAqk=</DigestValue>
    </Reference>
    <Reference Type="http://www.w3.org/2000/09/xmldsig#Object" URI="#idOfficeObject">
      <DigestMethod Algorithm="urn:ietf:params:xml:ns:cpxmlsec:algorithms:gostr34112012-256"/>
      <DigestValue>tvPy+gY1rYXz3tlMFKruM1vILuqRwRePuCoC3BJYdxU=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Vk9LGCjNUclNj157cBbU8Pw8LHIWgNkyLtBj0s79rZk=</DigestValue>
    </Reference>
    <Reference Type="http://www.w3.org/2000/09/xmldsig#Object" URI="#idValidSigLnImg">
      <DigestMethod Algorithm="urn:ietf:params:xml:ns:cpxmlsec:algorithms:gostr34112012-256"/>
      <DigestValue>CneSrjaylerwCRofPo9q0S5DJ1Tvgwk75bKW1plOIAQ=</DigestValue>
    </Reference>
    <Reference Type="http://www.w3.org/2000/09/xmldsig#Object" URI="#idInvalidSigLnImg">
      <DigestMethod Algorithm="urn:ietf:params:xml:ns:cpxmlsec:algorithms:gostr34112012-256"/>
      <DigestValue>+GByn80AqKlFNlLR04EGRbXplBOv43K3izsmDOPTsus=</DigestValue>
    </Reference>
  </SignedInfo>
  <SignatureValue>kDsCAXBg4gIkG7UoA1Q+cFs0oZ+fYAETdMgnXpiylqOu8PnJwwncM7Q/zbkZIUAj
zF61Wwi7LklskuUSsIjzfA==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dFh+rSCmeUoPwm1hqdY1NpNY8fQ=</DigestValue>
      </Reference>
      <Reference URI="/word/document.xml?ContentType=application/vnd.openxmlformats-officedocument.wordprocessingml.document.main+xml">
        <DigestMethod Algorithm="http://www.w3.org/2000/09/xmldsig#sha1"/>
        <DigestValue>XbFeIYqQqss2EDCdYLkg4hNtdb4=</DigestValue>
      </Reference>
      <Reference URI="/word/endnotes.xml?ContentType=application/vnd.openxmlformats-officedocument.wordprocessingml.endnotes+xml">
        <DigestMethod Algorithm="http://www.w3.org/2000/09/xmldsig#sha1"/>
        <DigestValue>TebL7fXkcOXDVOTw1kjxwRO2PQU=</DigestValue>
      </Reference>
      <Reference URI="/word/fontTable.xml?ContentType=application/vnd.openxmlformats-officedocument.wordprocessingml.fontTable+xml">
        <DigestMethod Algorithm="http://www.w3.org/2000/09/xmldsig#sha1"/>
        <DigestValue>fNSTDFjBnvADDhwaWcj4FP1RKEM=</DigestValue>
      </Reference>
      <Reference URI="/word/footer1.xml?ContentType=application/vnd.openxmlformats-officedocument.wordprocessingml.footer+xml">
        <DigestMethod Algorithm="http://www.w3.org/2000/09/xmldsig#sha1"/>
        <DigestValue>Q7HWyomNagwIbEdIgizjZ934YUI=</DigestValue>
      </Reference>
      <Reference URI="/word/footer2.xml?ContentType=application/vnd.openxmlformats-officedocument.wordprocessingml.footer+xml">
        <DigestMethod Algorithm="http://www.w3.org/2000/09/xmldsig#sha1"/>
        <DigestValue>8ds3AhG1TTtlefvIwckQr+CKRdI=</DigestValue>
      </Reference>
      <Reference URI="/word/footnotes.xml?ContentType=application/vnd.openxmlformats-officedocument.wordprocessingml.footnotes+xml">
        <DigestMethod Algorithm="http://www.w3.org/2000/09/xmldsig#sha1"/>
        <DigestValue>VFwoA6SQ9ZhAXlyu3AGb9E+cqPQ=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iyx/4TXqBSd1SzKHtC5mK8sj0vI=</DigestValue>
      </Reference>
      <Reference URI="/word/settings.xml?ContentType=application/vnd.openxmlformats-officedocument.wordprocessingml.settings+xml">
        <DigestMethod Algorithm="http://www.w3.org/2000/09/xmldsig#sha1"/>
        <DigestValue>x3yvzWOYm81zb7lL6pAK5hSaQBo=</DigestValue>
      </Reference>
      <Reference URI="/word/styles.xml?ContentType=application/vnd.openxmlformats-officedocument.wordprocessingml.styles+xml">
        <DigestMethod Algorithm="http://www.w3.org/2000/09/xmldsig#sha1"/>
        <DigestValue>Me+wFirF8DTE34m94Q6x5XuDTAY=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tvAqbr2Sl2ntIjAL3JVWtVqLXiA=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2023-10-02T05:51:59Z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{3C0F42CD-EAC6-4E99-A1E1-C440E92DC0B7}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2023-10-02T05:51:59Z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c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AAyAC4AMQAw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E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H//w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T/f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 ОБЩЕРАЗВИВАЮЩАЯ ОБЩЕОБРАЗОВАТЕЛЬНАЯ ПРОГРАММА</vt:lpstr>
    </vt:vector>
  </TitlesOfParts>
  <Company/>
  <LinksUpToDate>false</LinksUpToDate>
  <CharactersWithSpaces>25769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 ОБЩЕРАЗВИВАЮЩАЯ ОБЩЕОБРАЗОВАТЕЛЬНАЯ ПРОГРАММА</dc:title>
  <dc:creator>User</dc:creator>
  <cp:lastModifiedBy>BUH</cp:lastModifiedBy>
  <cp:revision>7</cp:revision>
  <dcterms:created xsi:type="dcterms:W3CDTF">2023-09-30T10:01:00Z</dcterms:created>
  <dcterms:modified xsi:type="dcterms:W3CDTF">2023-10-02T05:51:00Z</dcterms:modified>
</cp:coreProperties>
</file>