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BEE" w:rsidRDefault="006B6BEE" w:rsidP="006B6B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B6BEE">
          <w:pgSz w:w="11900" w:h="16840"/>
          <w:pgMar w:top="1753" w:right="813" w:bottom="1753" w:left="1669" w:header="0" w:footer="3" w:gutter="0"/>
          <w:cols w:space="720"/>
        </w:sectPr>
      </w:pPr>
    </w:p>
    <w:p w:rsidR="006B6BEE" w:rsidRDefault="006B6BEE" w:rsidP="008B5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автономное учреждение</w:t>
      </w:r>
    </w:p>
    <w:p w:rsidR="006B6BEE" w:rsidRDefault="006B6BEE" w:rsidP="008B5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6B6BEE" w:rsidRDefault="006B6BEE" w:rsidP="008B5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школа искусств»</w:t>
      </w:r>
    </w:p>
    <w:p w:rsidR="006B6BEE" w:rsidRDefault="006B6BEE" w:rsidP="006B6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6B6BEE" w:rsidRDefault="006B6BEE" w:rsidP="009E68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68A6">
        <w:rPr>
          <w:rFonts w:ascii="Times New Roman" w:hAnsi="Times New Roman" w:cs="Times New Roman"/>
        </w:rPr>
        <w:t xml:space="preserve"> </w:t>
      </w:r>
    </w:p>
    <w:p w:rsidR="002C74D3" w:rsidRDefault="002C74D3" w:rsidP="002C74D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C74D3" w:rsidRDefault="002C74D3" w:rsidP="002C74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</w:p>
    <w:p w:rsidR="002C74D3" w:rsidRDefault="002C74D3" w:rsidP="002C74D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9A451AE9-BB1E-4E1F-AD28-7C9700B8D072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2C74D3" w:rsidRPr="002C74D3" w:rsidRDefault="002C74D3" w:rsidP="002C74D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Приняты педагогическим советом протокол от 01.06.2022г.№6</w:t>
      </w:r>
      <w:bookmarkEnd w:id="0"/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pStyle w:val="Default"/>
        <w:rPr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итоговой аттестации обучающихся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предпрофессиональной программе 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музыкального  искусства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«Духовые инструменты»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– </w:t>
      </w:r>
      <w:r w:rsidR="004F70DE">
        <w:rPr>
          <w:sz w:val="28"/>
          <w:szCs w:val="28"/>
        </w:rPr>
        <w:t xml:space="preserve">5 лет, </w:t>
      </w:r>
      <w:r>
        <w:rPr>
          <w:sz w:val="28"/>
          <w:szCs w:val="28"/>
        </w:rPr>
        <w:t>8 лет</w:t>
      </w:r>
    </w:p>
    <w:p w:rsidR="006B6BEE" w:rsidRDefault="006B6BEE" w:rsidP="006B6BEE">
      <w:pPr>
        <w:pStyle w:val="Default"/>
        <w:rPr>
          <w:sz w:val="28"/>
          <w:szCs w:val="28"/>
        </w:rPr>
      </w:pPr>
    </w:p>
    <w:p w:rsidR="006B6BEE" w:rsidRDefault="006B6BEE" w:rsidP="006B6BEE">
      <w:pPr>
        <w:pStyle w:val="Default"/>
        <w:rPr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BEE" w:rsidRDefault="006B6BEE" w:rsidP="006B6BEE">
      <w:pPr>
        <w:pStyle w:val="Default"/>
        <w:jc w:val="right"/>
        <w:rPr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B6BEE" w:rsidRDefault="009E68A6" w:rsidP="006B6BEE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</w:rPr>
        <w:t xml:space="preserve"> </w:t>
      </w: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rPr>
          <w:bCs/>
        </w:rPr>
      </w:pPr>
      <w:r>
        <w:rPr>
          <w:bCs/>
        </w:rPr>
        <w:t xml:space="preserve">                            Верх-Нейвинский </w:t>
      </w:r>
    </w:p>
    <w:p w:rsidR="006B6BEE" w:rsidRDefault="006B6BEE" w:rsidP="006B6B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B6BEE">
          <w:pgSz w:w="11900" w:h="16840"/>
          <w:pgMar w:top="1129" w:right="1605" w:bottom="1177" w:left="3157" w:header="701" w:footer="3" w:gutter="0"/>
          <w:pgNumType w:start="1"/>
          <w:cols w:space="720"/>
        </w:sectPr>
      </w:pPr>
    </w:p>
    <w:p w:rsidR="006B6BEE" w:rsidRDefault="006B6BEE" w:rsidP="006B6BEE">
      <w:pPr>
        <w:pStyle w:val="11"/>
        <w:spacing w:after="300"/>
      </w:pPr>
      <w:r>
        <w:lastRenderedPageBreak/>
        <w:t>Разработчик:</w:t>
      </w:r>
    </w:p>
    <w:p w:rsidR="006B6BEE" w:rsidRDefault="006B6BEE" w:rsidP="0012183A">
      <w:pPr>
        <w:pStyle w:val="11"/>
        <w:ind w:firstLine="0"/>
      </w:pPr>
      <w:r>
        <w:t>Малова Ольга Викторовна – заместитель директора по учебной работе</w:t>
      </w:r>
    </w:p>
    <w:p w:rsidR="006B6BEE" w:rsidRDefault="006B6BEE" w:rsidP="006B6BEE">
      <w:pPr>
        <w:pStyle w:val="11"/>
        <w:spacing w:after="180"/>
      </w:pPr>
      <w:r>
        <w:t xml:space="preserve"> </w:t>
      </w:r>
    </w:p>
    <w:p w:rsidR="007D12C0" w:rsidRDefault="007D12C0">
      <w:pPr>
        <w:pStyle w:val="11"/>
        <w:ind w:firstLine="0"/>
        <w:jc w:val="center"/>
        <w:sectPr w:rsidR="007D12C0" w:rsidSect="0012183A">
          <w:pgSz w:w="11900" w:h="16840"/>
          <w:pgMar w:top="1422" w:right="1726" w:bottom="1422" w:left="1276" w:header="0" w:footer="3" w:gutter="0"/>
          <w:pgNumType w:start="1"/>
          <w:cols w:space="720"/>
          <w:noEndnote/>
          <w:docGrid w:linePitch="360"/>
        </w:sectPr>
      </w:pPr>
    </w:p>
    <w:p w:rsidR="007D12C0" w:rsidRDefault="007D12C0">
      <w:pPr>
        <w:framePr w:w="4714" w:h="2150" w:wrap="none" w:hAnchor="page" w:x="5796" w:y="995"/>
        <w:spacing w:line="1" w:lineRule="exact"/>
      </w:pPr>
    </w:p>
    <w:p w:rsidR="007D12C0" w:rsidRDefault="007D12C0">
      <w:pPr>
        <w:spacing w:line="1" w:lineRule="exact"/>
        <w:sectPr w:rsidR="007D12C0">
          <w:pgSz w:w="11900" w:h="16840"/>
          <w:pgMar w:top="1095" w:right="854" w:bottom="1095" w:left="5795" w:header="0" w:footer="3" w:gutter="0"/>
          <w:cols w:space="720"/>
          <w:noEndnote/>
          <w:docGrid w:linePitch="360"/>
        </w:sectPr>
      </w:pPr>
    </w:p>
    <w:p w:rsidR="007D12C0" w:rsidRDefault="002166C0" w:rsidP="00343FFF">
      <w:pPr>
        <w:pStyle w:val="11"/>
        <w:spacing w:after="800"/>
        <w:ind w:firstLine="0"/>
      </w:pPr>
      <w:r>
        <w:lastRenderedPageBreak/>
        <w:t>СОДЕРЖАНИЕ</w:t>
      </w:r>
    </w:p>
    <w:p w:rsidR="007D12C0" w:rsidRDefault="006B6BEE">
      <w:pPr>
        <w:pStyle w:val="11"/>
        <w:spacing w:after="320" w:line="276" w:lineRule="auto"/>
        <w:ind w:left="760" w:firstLine="560"/>
        <w:jc w:val="both"/>
      </w:pPr>
      <w:r>
        <w:t xml:space="preserve"> 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094"/>
        </w:tabs>
        <w:spacing w:after="440" w:line="276" w:lineRule="auto"/>
        <w:ind w:firstLine="760"/>
      </w:pPr>
      <w:r>
        <w:t>Паспорт комплекта оценочных средств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186"/>
        </w:tabs>
        <w:spacing w:after="440" w:line="276" w:lineRule="auto"/>
        <w:ind w:firstLine="760"/>
      </w:pPr>
      <w:r>
        <w:t>Экзамен по специальности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282"/>
        </w:tabs>
        <w:spacing w:after="440" w:line="276" w:lineRule="auto"/>
        <w:ind w:firstLine="760"/>
      </w:pPr>
      <w:r>
        <w:t>Экзамен по сольфеджио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296"/>
        </w:tabs>
        <w:spacing w:after="440" w:line="276" w:lineRule="auto"/>
        <w:ind w:firstLine="760"/>
        <w:sectPr w:rsidR="007D12C0">
          <w:pgSz w:w="11900" w:h="16840"/>
          <w:pgMar w:top="1086" w:right="565" w:bottom="1086" w:left="929" w:header="0" w:footer="3" w:gutter="0"/>
          <w:cols w:space="720"/>
          <w:noEndnote/>
          <w:docGrid w:linePitch="360"/>
        </w:sectPr>
      </w:pPr>
      <w:r>
        <w:t>Экзамен по музыкальной литературе</w:t>
      </w:r>
    </w:p>
    <w:p w:rsidR="007D12C0" w:rsidRDefault="002166C0">
      <w:pPr>
        <w:pStyle w:val="40"/>
      </w:pPr>
      <w:r>
        <w:lastRenderedPageBreak/>
        <w:t>Дополнительная предпрофессиональная</w:t>
      </w:r>
      <w:r>
        <w:br/>
        <w:t>общеобразовательная программа</w:t>
      </w:r>
      <w:r>
        <w:br/>
        <w:t>в области музыкального искусства</w:t>
      </w:r>
      <w:r>
        <w:br/>
        <w:t>«</w:t>
      </w:r>
      <w:r>
        <w:rPr>
          <w:sz w:val="28"/>
          <w:szCs w:val="28"/>
        </w:rPr>
        <w:t>ДУХОВЫЕ И УДАРНЫЕ ИНСТРУМЕНТЫ</w:t>
      </w:r>
      <w:r>
        <w:t>»</w:t>
      </w:r>
    </w:p>
    <w:p w:rsidR="007D12C0" w:rsidRDefault="002166C0">
      <w:pPr>
        <w:pStyle w:val="11"/>
        <w:spacing w:line="276" w:lineRule="auto"/>
        <w:ind w:firstLine="900"/>
        <w:jc w:val="both"/>
      </w:pPr>
      <w:r w:rsidRPr="00250491">
        <w:rPr>
          <w:bCs/>
          <w:iCs/>
        </w:rPr>
        <w:t>Фонд оценочных средств к итоговой аттестации</w:t>
      </w:r>
      <w:r w:rsidR="006B6BEE">
        <w:t xml:space="preserve"> разработан</w:t>
      </w:r>
      <w:r>
        <w:t xml:space="preserve"> на основании и с учетом требований следующих нормативных документов:</w:t>
      </w:r>
    </w:p>
    <w:p w:rsidR="007D12C0" w:rsidRDefault="006B6BEE">
      <w:pPr>
        <w:pStyle w:val="11"/>
        <w:spacing w:line="276" w:lineRule="auto"/>
        <w:ind w:firstLine="900"/>
        <w:jc w:val="both"/>
      </w:pPr>
      <w:r>
        <w:t>-</w:t>
      </w:r>
      <w:r w:rsidR="002166C0">
        <w:t>Федерального закона «Об образовании в Российской Федерации» от 29.12.2012 № 273-ФЗ;</w:t>
      </w:r>
    </w:p>
    <w:p w:rsidR="007D12C0" w:rsidRDefault="006B6BEE">
      <w:pPr>
        <w:pStyle w:val="11"/>
        <w:spacing w:line="276" w:lineRule="auto"/>
        <w:ind w:firstLine="900"/>
        <w:jc w:val="both"/>
      </w:pPr>
      <w:r>
        <w:t>-П</w:t>
      </w:r>
      <w:r w:rsidR="002166C0">
        <w:t>риказа Министерства культуры Российской Федерации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09.02.2012 № 86;</w:t>
      </w:r>
    </w:p>
    <w:p w:rsidR="007D12C0" w:rsidRDefault="006B6BEE">
      <w:pPr>
        <w:pStyle w:val="11"/>
        <w:spacing w:line="276" w:lineRule="auto"/>
        <w:ind w:firstLine="900"/>
        <w:jc w:val="both"/>
      </w:pPr>
      <w:r>
        <w:t>-П</w:t>
      </w:r>
      <w:r w:rsidR="002166C0">
        <w:t>риказа Министерства культуры Российской Федерации «О внесении изменений в приказ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14 августа 2013 № 1146;</w:t>
      </w:r>
    </w:p>
    <w:p w:rsidR="007D12C0" w:rsidRDefault="006B6BEE">
      <w:pPr>
        <w:pStyle w:val="11"/>
        <w:spacing w:after="300" w:line="276" w:lineRule="auto"/>
        <w:ind w:firstLine="900"/>
        <w:jc w:val="both"/>
      </w:pPr>
      <w:r>
        <w:t>-П</w:t>
      </w:r>
      <w:r w:rsidR="002166C0">
        <w:t>риказа Министерства культуры Российской Федерации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</w:t>
      </w:r>
      <w:r>
        <w:t>е и ударные инструменты» и срокам</w:t>
      </w:r>
      <w:r w:rsidR="002166C0">
        <w:t xml:space="preserve"> обучения по этой программе» от 12.03.2012 № 165</w:t>
      </w:r>
    </w:p>
    <w:p w:rsidR="007D12C0" w:rsidRDefault="002166C0">
      <w:pPr>
        <w:pStyle w:val="11"/>
        <w:spacing w:after="180" w:line="276" w:lineRule="auto"/>
        <w:ind w:firstLine="0"/>
        <w:jc w:val="center"/>
      </w:pPr>
      <w:r>
        <w:rPr>
          <w:b/>
          <w:bCs/>
          <w:i/>
          <w:iCs/>
          <w:lang w:val="en-US" w:eastAsia="en-US" w:bidi="en-US"/>
        </w:rPr>
        <w:t>I</w:t>
      </w:r>
      <w:r w:rsidRPr="006B6BEE">
        <w:rPr>
          <w:b/>
          <w:bCs/>
          <w:i/>
          <w:iCs/>
          <w:lang w:eastAsia="en-US" w:bidi="en-US"/>
        </w:rPr>
        <w:t xml:space="preserve">. </w:t>
      </w:r>
      <w:r>
        <w:rPr>
          <w:b/>
          <w:bCs/>
          <w:i/>
          <w:iCs/>
        </w:rPr>
        <w:t>Паспорт комплекта оценочных средств к итоговой аттестации</w:t>
      </w:r>
    </w:p>
    <w:p w:rsidR="007D12C0" w:rsidRDefault="002166C0">
      <w:pPr>
        <w:pStyle w:val="11"/>
        <w:spacing w:after="180" w:line="276" w:lineRule="auto"/>
        <w:ind w:firstLine="0"/>
      </w:pPr>
      <w:r>
        <w:t>Итоговая аттестация проводится в форме выпускных экзаменов:</w:t>
      </w:r>
    </w:p>
    <w:p w:rsidR="007D12C0" w:rsidRDefault="002166C0">
      <w:pPr>
        <w:pStyle w:val="11"/>
        <w:numPr>
          <w:ilvl w:val="0"/>
          <w:numId w:val="2"/>
        </w:numPr>
        <w:tabs>
          <w:tab w:val="left" w:pos="1027"/>
        </w:tabs>
        <w:spacing w:line="276" w:lineRule="auto"/>
        <w:ind w:firstLine="640"/>
        <w:jc w:val="both"/>
      </w:pPr>
      <w:r>
        <w:t>Специальность;</w:t>
      </w:r>
    </w:p>
    <w:p w:rsidR="007D12C0" w:rsidRDefault="002166C0">
      <w:pPr>
        <w:pStyle w:val="11"/>
        <w:numPr>
          <w:ilvl w:val="0"/>
          <w:numId w:val="2"/>
        </w:numPr>
        <w:tabs>
          <w:tab w:val="left" w:pos="1056"/>
        </w:tabs>
        <w:spacing w:line="276" w:lineRule="auto"/>
        <w:ind w:firstLine="640"/>
        <w:jc w:val="both"/>
      </w:pPr>
      <w:r>
        <w:t>Сольфеджио;</w:t>
      </w:r>
    </w:p>
    <w:p w:rsidR="007D12C0" w:rsidRDefault="002166C0">
      <w:pPr>
        <w:pStyle w:val="11"/>
        <w:numPr>
          <w:ilvl w:val="0"/>
          <w:numId w:val="2"/>
        </w:numPr>
        <w:tabs>
          <w:tab w:val="left" w:pos="1051"/>
        </w:tabs>
        <w:spacing w:after="180" w:line="276" w:lineRule="auto"/>
        <w:ind w:firstLine="640"/>
        <w:jc w:val="both"/>
      </w:pPr>
      <w:r>
        <w:t>Музыкальная литература.</w:t>
      </w:r>
    </w:p>
    <w:p w:rsidR="007D12C0" w:rsidRDefault="002166C0">
      <w:pPr>
        <w:pStyle w:val="11"/>
        <w:spacing w:after="180" w:line="276" w:lineRule="auto"/>
        <w:ind w:firstLine="90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и критерии оценок итоговой аттестации разработаны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7D12C0" w:rsidRDefault="002166C0">
      <w:pPr>
        <w:pStyle w:val="11"/>
        <w:spacing w:line="276" w:lineRule="auto"/>
        <w:ind w:firstLine="90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D12C0" w:rsidRDefault="002166C0">
      <w:pPr>
        <w:pStyle w:val="11"/>
        <w:spacing w:after="220" w:line="276" w:lineRule="auto"/>
        <w:ind w:firstLine="900"/>
        <w:jc w:val="both"/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композиторов.</w:t>
      </w:r>
    </w:p>
    <w:p w:rsidR="007D12C0" w:rsidRDefault="002166C0">
      <w:pPr>
        <w:pStyle w:val="11"/>
        <w:spacing w:after="180" w:line="276" w:lineRule="auto"/>
        <w:ind w:firstLine="900"/>
        <w:jc w:val="both"/>
      </w:pPr>
      <w:r>
        <w:t xml:space="preserve">Для аттестации учащихся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</w:t>
      </w:r>
      <w:r w:rsidR="006B6BEE">
        <w:t>МАУ ДО «Детская школа искусств» пгт Верх-Нейвинский.</w:t>
      </w:r>
      <w:r>
        <w:t xml:space="preserve"> Фонды оценочных средств отображают федеральные государственные требования, соответствуют целям и задачам дополнительной предпрофессиональной программы в области музыкального искусства «Духовые и ударные инструменты» и ее учебному плану. Фонды оценочных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7D12C0" w:rsidRDefault="002166C0">
      <w:pPr>
        <w:pStyle w:val="11"/>
        <w:numPr>
          <w:ilvl w:val="0"/>
          <w:numId w:val="3"/>
        </w:numPr>
        <w:tabs>
          <w:tab w:val="left" w:pos="853"/>
        </w:tabs>
        <w:spacing w:after="340" w:line="276" w:lineRule="auto"/>
        <w:ind w:firstLine="0"/>
        <w:jc w:val="center"/>
      </w:pPr>
      <w:r>
        <w:rPr>
          <w:b/>
          <w:bCs/>
          <w:i/>
          <w:iCs/>
        </w:rPr>
        <w:t>Экзамен по специальности</w:t>
      </w:r>
    </w:p>
    <w:p w:rsidR="007D12C0" w:rsidRDefault="002166C0">
      <w:pPr>
        <w:pStyle w:val="11"/>
        <w:spacing w:line="276" w:lineRule="auto"/>
        <w:ind w:firstLine="900"/>
        <w:jc w:val="both"/>
      </w:pPr>
      <w:r>
        <w:t>Итоговую аттестацию обучающихся выпускного экзамена Специальность рекомендуется проводить в форме выпускного экзамена. Рекомендуемым видом проведения выпускного экзамена по учебному предмету Специальность является академический концерт.</w:t>
      </w:r>
    </w:p>
    <w:p w:rsidR="007D12C0" w:rsidRDefault="002166C0">
      <w:pPr>
        <w:pStyle w:val="11"/>
        <w:spacing w:line="276" w:lineRule="auto"/>
        <w:ind w:firstLine="0"/>
        <w:jc w:val="center"/>
      </w:pPr>
      <w:r>
        <w:t>Т</w:t>
      </w:r>
      <w:r>
        <w:rPr>
          <w:i/>
          <w:iCs/>
        </w:rPr>
        <w:t>ребования к содержанию выпускного экзамена</w:t>
      </w:r>
    </w:p>
    <w:p w:rsidR="007D12C0" w:rsidRDefault="002166C0">
      <w:pPr>
        <w:pStyle w:val="11"/>
        <w:spacing w:line="276" w:lineRule="auto"/>
        <w:ind w:left="160" w:firstLine="20"/>
      </w:pPr>
      <w:r>
        <w:t>Академический концерт представляет собой подготовленное исполнение выпускником сольной репертуарной программы (в соответствии с программными требованиями), состоящей из 3 произведений, включая:</w:t>
      </w:r>
    </w:p>
    <w:p w:rsidR="007D12C0" w:rsidRDefault="002166C0">
      <w:pPr>
        <w:pStyle w:val="11"/>
        <w:numPr>
          <w:ilvl w:val="0"/>
          <w:numId w:val="4"/>
        </w:numPr>
        <w:tabs>
          <w:tab w:val="left" w:pos="853"/>
          <w:tab w:val="right" w:pos="4600"/>
        </w:tabs>
        <w:spacing w:line="276" w:lineRule="auto"/>
        <w:ind w:firstLine="160"/>
        <w:jc w:val="both"/>
      </w:pPr>
      <w:r>
        <w:t>Произведение крупной формы.</w:t>
      </w:r>
    </w:p>
    <w:p w:rsidR="007D12C0" w:rsidRDefault="002166C0">
      <w:pPr>
        <w:pStyle w:val="11"/>
        <w:numPr>
          <w:ilvl w:val="0"/>
          <w:numId w:val="4"/>
        </w:numPr>
        <w:tabs>
          <w:tab w:val="left" w:pos="853"/>
          <w:tab w:val="right" w:pos="5445"/>
        </w:tabs>
        <w:spacing w:line="276" w:lineRule="auto"/>
        <w:ind w:firstLine="160"/>
        <w:jc w:val="both"/>
      </w:pPr>
      <w:r>
        <w:t>Произведение виртуозного характера.</w:t>
      </w:r>
    </w:p>
    <w:p w:rsidR="006B6BEE" w:rsidRDefault="002166C0" w:rsidP="006B6BEE">
      <w:pPr>
        <w:pStyle w:val="11"/>
        <w:numPr>
          <w:ilvl w:val="0"/>
          <w:numId w:val="4"/>
        </w:numPr>
        <w:tabs>
          <w:tab w:val="left" w:pos="853"/>
          <w:tab w:val="right" w:pos="5603"/>
        </w:tabs>
        <w:spacing w:after="340" w:line="276" w:lineRule="auto"/>
        <w:ind w:firstLine="160"/>
        <w:jc w:val="both"/>
      </w:pPr>
      <w:r>
        <w:t xml:space="preserve">Произведение </w:t>
      </w:r>
      <w:r w:rsidR="006B6BEE">
        <w:t>канителенного</w:t>
      </w:r>
      <w:r>
        <w:t xml:space="preserve"> характера.</w:t>
      </w:r>
    </w:p>
    <w:p w:rsidR="007D12C0" w:rsidRDefault="002166C0" w:rsidP="006B6BEE">
      <w:pPr>
        <w:pStyle w:val="11"/>
        <w:tabs>
          <w:tab w:val="left" w:pos="853"/>
          <w:tab w:val="right" w:pos="5603"/>
        </w:tabs>
        <w:spacing w:after="340" w:line="276" w:lineRule="auto"/>
        <w:ind w:left="160" w:firstLine="0"/>
        <w:jc w:val="center"/>
      </w:pPr>
      <w:r w:rsidRPr="006B6BEE">
        <w:rPr>
          <w:b/>
          <w:bCs/>
          <w:i/>
          <w:iCs/>
        </w:rPr>
        <w:t>Примерный репертуарный список музыкальных произведений</w:t>
      </w:r>
      <w:r w:rsidRPr="006B6BEE">
        <w:rPr>
          <w:b/>
          <w:bCs/>
          <w:i/>
          <w:iCs/>
        </w:rPr>
        <w:br/>
        <w:t>для проведения выпускного экзамена по учебному предмету</w:t>
      </w:r>
      <w:r w:rsidR="006B6BEE">
        <w:rPr>
          <w:b/>
          <w:bCs/>
          <w:i/>
          <w:iCs/>
        </w:rPr>
        <w:t xml:space="preserve"> «</w:t>
      </w:r>
      <w:r w:rsidRPr="006B6BEE">
        <w:rPr>
          <w:b/>
          <w:bCs/>
          <w:i/>
          <w:iCs/>
        </w:rPr>
        <w:t>Специальность</w:t>
      </w:r>
      <w:r w:rsidR="006B6BEE">
        <w:rPr>
          <w:b/>
          <w:bCs/>
          <w:i/>
          <w:iCs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6845"/>
      </w:tblGrid>
      <w:tr w:rsidR="007D12C0" w:rsidTr="00250491">
        <w:trPr>
          <w:trHeight w:hRule="exact" w:val="75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 w:rsidP="00250491">
            <w:pPr>
              <w:pStyle w:val="a7"/>
              <w:spacing w:line="276" w:lineRule="auto"/>
              <w:ind w:left="780" w:firstLine="20"/>
            </w:pPr>
            <w:r>
              <w:t>Название инструмента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EE" w:rsidRDefault="002166C0" w:rsidP="00250491">
            <w:pPr>
              <w:pStyle w:val="a7"/>
              <w:ind w:firstLine="780"/>
            </w:pPr>
            <w:r>
              <w:t xml:space="preserve">Название музыкальных произведений </w:t>
            </w:r>
          </w:p>
          <w:p w:rsidR="007D12C0" w:rsidRDefault="006B6BEE" w:rsidP="00250491">
            <w:pPr>
              <w:pStyle w:val="a7"/>
              <w:ind w:firstLine="780"/>
            </w:pPr>
            <w:r>
              <w:t xml:space="preserve"> </w:t>
            </w:r>
          </w:p>
          <w:p w:rsidR="007D12C0" w:rsidRDefault="006B6BEE" w:rsidP="00250491">
            <w:pPr>
              <w:pStyle w:val="a7"/>
              <w:ind w:left="780" w:firstLine="0"/>
            </w:pPr>
            <w:r>
              <w:t xml:space="preserve"> </w:t>
            </w:r>
          </w:p>
        </w:tc>
      </w:tr>
      <w:tr w:rsidR="007D12C0" w:rsidTr="00250491">
        <w:trPr>
          <w:trHeight w:hRule="exact" w:val="11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2C0" w:rsidRDefault="002166C0" w:rsidP="00250491">
            <w:pPr>
              <w:pStyle w:val="a7"/>
              <w:ind w:firstLine="780"/>
            </w:pPr>
            <w:r>
              <w:t>Флейта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EE" w:rsidRDefault="004417EE" w:rsidP="004417EE">
            <w:pPr>
              <w:pStyle w:val="a7"/>
              <w:spacing w:line="276" w:lineRule="auto"/>
              <w:ind w:firstLine="0"/>
            </w:pPr>
            <w:r>
              <w:t>1.</w:t>
            </w:r>
            <w:r w:rsidR="002166C0">
              <w:t xml:space="preserve">Г. Гендель «Соната № 3» </w:t>
            </w:r>
          </w:p>
          <w:p w:rsidR="006B6BEE" w:rsidRDefault="004417EE" w:rsidP="004417EE">
            <w:pPr>
              <w:pStyle w:val="a7"/>
              <w:spacing w:line="276" w:lineRule="auto"/>
              <w:ind w:firstLine="0"/>
            </w:pPr>
            <w:r>
              <w:t>2.</w:t>
            </w:r>
            <w:r w:rsidR="002166C0">
              <w:t xml:space="preserve">Ю. </w:t>
            </w:r>
            <w:proofErr w:type="spellStart"/>
            <w:r w:rsidR="002166C0">
              <w:t>Чичков</w:t>
            </w:r>
            <w:proofErr w:type="spellEnd"/>
            <w:r w:rsidR="002166C0">
              <w:t xml:space="preserve"> «Скерцо» </w:t>
            </w:r>
          </w:p>
          <w:p w:rsidR="007D12C0" w:rsidRDefault="004417EE" w:rsidP="004417EE">
            <w:pPr>
              <w:pStyle w:val="a7"/>
              <w:spacing w:line="276" w:lineRule="auto"/>
              <w:ind w:firstLine="0"/>
            </w:pPr>
            <w:r>
              <w:t>3.</w:t>
            </w:r>
            <w:r w:rsidR="002166C0">
              <w:t>Ж. Бизе «Антракт»</w:t>
            </w:r>
          </w:p>
        </w:tc>
      </w:tr>
      <w:tr w:rsidR="004417EE" w:rsidTr="00250491">
        <w:trPr>
          <w:trHeight w:hRule="exact" w:val="11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7EE" w:rsidRDefault="004417EE" w:rsidP="00250491">
            <w:pPr>
              <w:pStyle w:val="a7"/>
              <w:ind w:firstLine="780"/>
            </w:pPr>
            <w:r>
              <w:t>Флейта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EE" w:rsidRPr="004417EE" w:rsidRDefault="004417EE" w:rsidP="004417E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417EE">
              <w:rPr>
                <w:rFonts w:ascii="Times New Roman" w:hAnsi="Times New Roman"/>
                <w:sz w:val="28"/>
                <w:szCs w:val="28"/>
              </w:rPr>
              <w:t>1.М. Басок «Рондо».</w:t>
            </w:r>
          </w:p>
          <w:p w:rsidR="004417EE" w:rsidRPr="004417EE" w:rsidRDefault="004417EE" w:rsidP="004417E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417EE">
              <w:rPr>
                <w:rFonts w:ascii="Times New Roman" w:hAnsi="Times New Roman"/>
                <w:sz w:val="28"/>
                <w:szCs w:val="28"/>
              </w:rPr>
              <w:t>2.С. Рахманинов «Вокализ»</w:t>
            </w:r>
          </w:p>
          <w:p w:rsidR="004417EE" w:rsidRPr="004417EE" w:rsidRDefault="004417EE" w:rsidP="004417E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417EE">
              <w:rPr>
                <w:rFonts w:ascii="Times New Roman" w:hAnsi="Times New Roman"/>
                <w:sz w:val="28"/>
                <w:szCs w:val="28"/>
              </w:rPr>
              <w:t>3. Ф. Госсек «Тамбурин»</w:t>
            </w:r>
          </w:p>
          <w:p w:rsidR="004417EE" w:rsidRDefault="004417EE" w:rsidP="00250491">
            <w:pPr>
              <w:pStyle w:val="a7"/>
              <w:spacing w:line="276" w:lineRule="auto"/>
              <w:ind w:left="780" w:firstLine="0"/>
            </w:pPr>
          </w:p>
        </w:tc>
      </w:tr>
      <w:tr w:rsidR="00250491" w:rsidTr="00250491">
        <w:trPr>
          <w:trHeight w:hRule="exact" w:val="11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491" w:rsidRDefault="00250491" w:rsidP="00250491">
            <w:pPr>
              <w:pStyle w:val="a7"/>
              <w:ind w:firstLine="780"/>
            </w:pPr>
            <w:r>
              <w:t>Саксофон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491" w:rsidRDefault="004417EE" w:rsidP="004417EE">
            <w:pPr>
              <w:pStyle w:val="a7"/>
              <w:ind w:firstLine="0"/>
            </w:pPr>
            <w:r>
              <w:t>1.</w:t>
            </w:r>
            <w:r w:rsidR="00250491">
              <w:t xml:space="preserve">Г. </w:t>
            </w:r>
            <w:proofErr w:type="spellStart"/>
            <w:r w:rsidR="00250491">
              <w:t>Телеман</w:t>
            </w:r>
            <w:proofErr w:type="spellEnd"/>
            <w:r w:rsidR="00250491">
              <w:t xml:space="preserve"> «Соната» </w:t>
            </w:r>
            <w:r w:rsidR="00250491">
              <w:rPr>
                <w:lang w:val="en-US" w:eastAsia="en-US" w:bidi="en-US"/>
              </w:rPr>
              <w:t>f</w:t>
            </w:r>
            <w:r w:rsidR="00250491" w:rsidRPr="006B6BEE">
              <w:rPr>
                <w:lang w:eastAsia="en-US" w:bidi="en-US"/>
              </w:rPr>
              <w:t>-</w:t>
            </w:r>
            <w:r w:rsidR="00250491">
              <w:rPr>
                <w:lang w:val="en-US" w:eastAsia="en-US" w:bidi="en-US"/>
              </w:rPr>
              <w:t>moll</w:t>
            </w:r>
            <w:r w:rsidR="00250491" w:rsidRPr="006B6BEE">
              <w:rPr>
                <w:lang w:eastAsia="en-US" w:bidi="en-US"/>
              </w:rPr>
              <w:t xml:space="preserve"> </w:t>
            </w:r>
            <w:r w:rsidR="00250491">
              <w:t>1,2 часть</w:t>
            </w:r>
          </w:p>
          <w:p w:rsidR="00250491" w:rsidRDefault="004417EE" w:rsidP="004417EE">
            <w:pPr>
              <w:pStyle w:val="a7"/>
              <w:ind w:firstLine="0"/>
            </w:pPr>
            <w:r>
              <w:t>2.</w:t>
            </w:r>
            <w:r w:rsidR="00250491">
              <w:t xml:space="preserve">Г. </w:t>
            </w:r>
            <w:proofErr w:type="spellStart"/>
            <w:r w:rsidR="00250491">
              <w:t>Калинкович</w:t>
            </w:r>
            <w:proofErr w:type="spellEnd"/>
            <w:r w:rsidR="00250491">
              <w:t xml:space="preserve"> «Павана»</w:t>
            </w:r>
          </w:p>
          <w:p w:rsidR="00250491" w:rsidRDefault="004417EE" w:rsidP="004417EE">
            <w:pPr>
              <w:pStyle w:val="a7"/>
              <w:spacing w:line="276" w:lineRule="auto"/>
              <w:ind w:firstLine="0"/>
            </w:pPr>
            <w:r>
              <w:t>3.</w:t>
            </w:r>
            <w:r w:rsidR="00250491">
              <w:t>В. Кобекин «Бурлеска для Д. Хармса»</w:t>
            </w:r>
          </w:p>
        </w:tc>
      </w:tr>
      <w:tr w:rsidR="00250491" w:rsidTr="0025049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:rsidR="00250491" w:rsidRDefault="00250491" w:rsidP="00250491">
            <w:pPr>
              <w:spacing w:line="1" w:lineRule="exact"/>
            </w:pP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p w:rsidR="007D12C0" w:rsidRDefault="007D12C0">
      <w:pPr>
        <w:sectPr w:rsidR="007D12C0">
          <w:pgSz w:w="11900" w:h="16840"/>
          <w:pgMar w:top="687" w:right="501" w:bottom="977" w:left="983" w:header="0" w:footer="3" w:gutter="0"/>
          <w:cols w:space="720"/>
          <w:noEndnote/>
          <w:docGrid w:linePitch="360"/>
        </w:sectPr>
      </w:pPr>
    </w:p>
    <w:p w:rsidR="007D12C0" w:rsidRDefault="002166C0">
      <w:pPr>
        <w:pStyle w:val="a9"/>
        <w:spacing w:line="276" w:lineRule="auto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ПЕРЕЧЕНЬ КОНТРОЛЬНО-ОЦЕНОЧНЫХ СРЕДСТВ, ПОКАЗАТЕЛЕЙ, ИНДИКАТОРОВ И КРИТЕРИЕВ ОЦЕНКИ СФОРМИРОВАННОСТИ ЗНАНИЙ, УМЕНИЙ, НАВЫКОВ ВЫПУСКНИКОВ ПРИ ПРОВЕДЕНИИ ИТОГОВОЙ АТТЕСТАЦИИ</w:t>
      </w:r>
    </w:p>
    <w:p w:rsidR="007D12C0" w:rsidRDefault="002166C0">
      <w:pPr>
        <w:pStyle w:val="a9"/>
        <w:ind w:left="65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Наименование выпускного экзамена: Специальность</w:t>
      </w:r>
    </w:p>
    <w:p w:rsidR="007D12C0" w:rsidRDefault="002166C0">
      <w:pPr>
        <w:pStyle w:val="a9"/>
        <w:ind w:left="65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Объект оценивания: уровень практических навыков по учебному предмету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832"/>
        <w:gridCol w:w="2554"/>
        <w:gridCol w:w="8088"/>
      </w:tblGrid>
      <w:tr w:rsidR="007D12C0">
        <w:trPr>
          <w:trHeight w:hRule="exact" w:val="91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0F16D8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6D8">
              <w:rPr>
                <w:sz w:val="24"/>
                <w:szCs w:val="24"/>
              </w:rPr>
              <w:t>Контрольно</w:t>
            </w:r>
            <w:r w:rsidRPr="000F16D8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0F16D8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0F16D8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0F16D8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0F16D8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Критерии оценки</w:t>
            </w:r>
          </w:p>
        </w:tc>
      </w:tr>
      <w:tr w:rsidR="007D12C0">
        <w:trPr>
          <w:trHeight w:hRule="exact" w:val="86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0F16D8" w:rsidRDefault="00250491">
            <w:pPr>
              <w:pStyle w:val="a7"/>
              <w:spacing w:line="271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 xml:space="preserve"> Исполнение выпускной программы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0F16D8" w:rsidRDefault="00250491">
            <w:pPr>
              <w:pStyle w:val="a7"/>
              <w:tabs>
                <w:tab w:val="left" w:pos="155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2166C0" w:rsidRPr="000F16D8">
              <w:rPr>
                <w:sz w:val="24"/>
                <w:szCs w:val="24"/>
              </w:rPr>
              <w:t>достаточный техническ</w:t>
            </w:r>
            <w:r w:rsidRPr="000F16D8">
              <w:rPr>
                <w:sz w:val="24"/>
                <w:szCs w:val="24"/>
              </w:rPr>
              <w:t xml:space="preserve">ий уровень владения духовым </w:t>
            </w:r>
            <w:proofErr w:type="spellStart"/>
            <w:r w:rsidRPr="000F16D8">
              <w:rPr>
                <w:sz w:val="24"/>
                <w:szCs w:val="24"/>
              </w:rPr>
              <w:t>или</w:t>
            </w:r>
            <w:r w:rsidR="002166C0" w:rsidRPr="000F16D8">
              <w:rPr>
                <w:sz w:val="24"/>
                <w:szCs w:val="24"/>
              </w:rPr>
              <w:t>ударным</w:t>
            </w:r>
            <w:proofErr w:type="spellEnd"/>
          </w:p>
          <w:p w:rsidR="007D12C0" w:rsidRPr="000F16D8" w:rsidRDefault="002166C0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инструментом для воссоздания художественного образа и стиля исполняемых произведений разных форм и жанров.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0F16D8" w:rsidRDefault="002166C0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1. Исполнение программы наизусть: владение текстом.</w:t>
            </w:r>
          </w:p>
          <w:p w:rsidR="007D12C0" w:rsidRPr="000F16D8" w:rsidRDefault="002166C0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 xml:space="preserve">2. Техническая оснащённость: </w:t>
            </w:r>
            <w:r w:rsidRPr="000F16D8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0F16D8">
              <w:rPr>
                <w:sz w:val="24"/>
                <w:szCs w:val="24"/>
              </w:rPr>
              <w:t>метро</w:t>
            </w:r>
            <w:r w:rsidRPr="000F16D8">
              <w:rPr>
                <w:sz w:val="24"/>
                <w:szCs w:val="24"/>
              </w:rPr>
              <w:softHyphen/>
              <w:t>ритмическая и интонационная точность исполнения;</w:t>
            </w:r>
          </w:p>
          <w:p w:rsidR="007D12C0" w:rsidRPr="000F16D8" w:rsidRDefault="002166C0">
            <w:pPr>
              <w:pStyle w:val="a7"/>
              <w:numPr>
                <w:ilvl w:val="0"/>
                <w:numId w:val="5"/>
              </w:numPr>
              <w:tabs>
                <w:tab w:val="left" w:pos="29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владение различными приёмами звукоизвлечения и способами артикуляции;</w:t>
            </w:r>
          </w:p>
          <w:p w:rsidR="007D12C0" w:rsidRPr="000F16D8" w:rsidRDefault="002166C0">
            <w:pPr>
              <w:pStyle w:val="a7"/>
              <w:numPr>
                <w:ilvl w:val="0"/>
                <w:numId w:val="5"/>
              </w:numPr>
              <w:tabs>
                <w:tab w:val="left" w:pos="298"/>
              </w:tabs>
              <w:spacing w:line="290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организация игрового аппарата.</w:t>
            </w:r>
          </w:p>
          <w:p w:rsidR="007D12C0" w:rsidRPr="000F16D8" w:rsidRDefault="002166C0">
            <w:pPr>
              <w:pStyle w:val="a7"/>
              <w:spacing w:line="28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 xml:space="preserve">3. Музыкальность, стилистическая грамотность: </w:t>
            </w:r>
            <w:r w:rsidRPr="000F16D8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0F16D8">
              <w:rPr>
                <w:sz w:val="24"/>
                <w:szCs w:val="24"/>
              </w:rPr>
              <w:t>воплощение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0" w:rsidRPr="000F16D8" w:rsidRDefault="002166C0">
            <w:pPr>
              <w:pStyle w:val="a7"/>
              <w:spacing w:line="288" w:lineRule="auto"/>
              <w:ind w:firstLine="0"/>
              <w:rPr>
                <w:sz w:val="24"/>
                <w:szCs w:val="24"/>
              </w:rPr>
            </w:pPr>
            <w:r w:rsidRPr="000F16D8">
              <w:rPr>
                <w:b/>
                <w:sz w:val="24"/>
                <w:szCs w:val="24"/>
              </w:rPr>
              <w:t>Оценка «5» (отлично)</w:t>
            </w:r>
            <w:r w:rsidRPr="000F16D8">
              <w:rPr>
                <w:sz w:val="24"/>
                <w:szCs w:val="24"/>
              </w:rPr>
              <w:t xml:space="preserve"> ставится, если выпускник демонстрирует: </w:t>
            </w:r>
            <w:r w:rsidRPr="000F16D8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0F16D8">
              <w:rPr>
                <w:sz w:val="24"/>
                <w:szCs w:val="24"/>
              </w:rPr>
              <w:t>исполнение программы наизусть, владение текстом безупречно;</w:t>
            </w:r>
          </w:p>
          <w:p w:rsidR="007D12C0" w:rsidRPr="000F16D8" w:rsidRDefault="002166C0">
            <w:pPr>
              <w:pStyle w:val="a7"/>
              <w:numPr>
                <w:ilvl w:val="0"/>
                <w:numId w:val="6"/>
              </w:numPr>
              <w:tabs>
                <w:tab w:val="left" w:pos="418"/>
              </w:tabs>
              <w:spacing w:after="100" w:line="302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F16D8">
              <w:rPr>
                <w:sz w:val="24"/>
                <w:szCs w:val="24"/>
              </w:rPr>
              <w:t>метро-ритмическую</w:t>
            </w:r>
            <w:proofErr w:type="gramEnd"/>
            <w:r w:rsidRPr="000F16D8">
              <w:rPr>
                <w:sz w:val="24"/>
                <w:szCs w:val="24"/>
              </w:rPr>
              <w:t xml:space="preserve"> и интонационную точность исполнения;</w:t>
            </w:r>
          </w:p>
          <w:p w:rsidR="007D12C0" w:rsidRPr="000F16D8" w:rsidRDefault="002166C0">
            <w:pPr>
              <w:pStyle w:val="a7"/>
              <w:numPr>
                <w:ilvl w:val="0"/>
                <w:numId w:val="6"/>
              </w:numPr>
              <w:tabs>
                <w:tab w:val="left" w:pos="418"/>
              </w:tabs>
              <w:spacing w:line="293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свободное владение различными приёмами звукоизвлечения и способами артикуляции;</w:t>
            </w:r>
          </w:p>
          <w:p w:rsidR="007D12C0" w:rsidRPr="000F16D8" w:rsidRDefault="002166C0">
            <w:pPr>
              <w:pStyle w:val="a7"/>
              <w:numPr>
                <w:ilvl w:val="0"/>
                <w:numId w:val="6"/>
              </w:numPr>
              <w:tabs>
                <w:tab w:val="left" w:pos="418"/>
              </w:tabs>
              <w:spacing w:after="100" w:line="302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высокая организация игрового аппарата;</w:t>
            </w:r>
          </w:p>
          <w:p w:rsidR="007D12C0" w:rsidRPr="000F16D8" w:rsidRDefault="002166C0">
            <w:pPr>
              <w:pStyle w:val="a7"/>
              <w:numPr>
                <w:ilvl w:val="0"/>
                <w:numId w:val="6"/>
              </w:numPr>
              <w:tabs>
                <w:tab w:val="left" w:pos="418"/>
              </w:tabs>
              <w:spacing w:line="293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яркое воплощение художественного образа, стилистическую грамотность и законченность по форме;</w:t>
            </w:r>
          </w:p>
          <w:p w:rsidR="007D12C0" w:rsidRPr="000F16D8" w:rsidRDefault="002166C0">
            <w:pPr>
              <w:pStyle w:val="a7"/>
              <w:numPr>
                <w:ilvl w:val="0"/>
                <w:numId w:val="6"/>
              </w:numPr>
              <w:tabs>
                <w:tab w:val="left" w:pos="418"/>
              </w:tabs>
              <w:spacing w:line="293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сценическую выдержку, индивидуальное отношение к исполнению произведений.</w:t>
            </w:r>
          </w:p>
          <w:p w:rsidR="007D12C0" w:rsidRPr="000F16D8" w:rsidRDefault="002166C0">
            <w:pPr>
              <w:pStyle w:val="a7"/>
              <w:spacing w:line="293" w:lineRule="auto"/>
              <w:ind w:firstLine="0"/>
              <w:rPr>
                <w:sz w:val="24"/>
                <w:szCs w:val="24"/>
              </w:rPr>
            </w:pPr>
            <w:r w:rsidRPr="000F16D8">
              <w:rPr>
                <w:b/>
                <w:sz w:val="24"/>
                <w:szCs w:val="24"/>
              </w:rPr>
              <w:t>Оценка «4» (хорошо)</w:t>
            </w:r>
            <w:r w:rsidRPr="000F16D8">
              <w:rPr>
                <w:sz w:val="24"/>
                <w:szCs w:val="24"/>
              </w:rPr>
              <w:t xml:space="preserve"> ставится, если выпускник демонстрирует: </w:t>
            </w:r>
            <w:r w:rsidRPr="000F16D8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0F16D8">
              <w:rPr>
                <w:sz w:val="24"/>
                <w:szCs w:val="24"/>
              </w:rPr>
              <w:t xml:space="preserve">исполнение программы наизусть, хорошее владение текстом; </w:t>
            </w:r>
            <w:r w:rsidRPr="000F16D8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0F16D8">
              <w:rPr>
                <w:sz w:val="24"/>
                <w:szCs w:val="24"/>
              </w:rPr>
              <w:t>некоторые неточности ритмического и интонационного характера;</w:t>
            </w:r>
          </w:p>
          <w:p w:rsidR="007D12C0" w:rsidRPr="000F16D8" w:rsidRDefault="002166C0">
            <w:pPr>
              <w:pStyle w:val="a7"/>
              <w:numPr>
                <w:ilvl w:val="0"/>
                <w:numId w:val="7"/>
              </w:numPr>
              <w:tabs>
                <w:tab w:val="left" w:pos="418"/>
              </w:tabs>
              <w:spacing w:line="293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незначительные погрешности во владении различными приёмами звукоизвлечения и способами артикуляции;</w:t>
            </w:r>
          </w:p>
          <w:p w:rsidR="007D12C0" w:rsidRPr="000F16D8" w:rsidRDefault="002166C0">
            <w:pPr>
              <w:pStyle w:val="a7"/>
              <w:numPr>
                <w:ilvl w:val="0"/>
                <w:numId w:val="7"/>
              </w:numPr>
              <w:tabs>
                <w:tab w:val="left" w:pos="418"/>
              </w:tabs>
              <w:spacing w:after="100" w:line="302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хорошую организацию игрового аппарата;</w:t>
            </w:r>
          </w:p>
          <w:p w:rsidR="007D12C0" w:rsidRPr="000F16D8" w:rsidRDefault="002166C0">
            <w:pPr>
              <w:pStyle w:val="a7"/>
              <w:numPr>
                <w:ilvl w:val="0"/>
                <w:numId w:val="7"/>
              </w:numPr>
              <w:tabs>
                <w:tab w:val="left" w:pos="418"/>
              </w:tabs>
              <w:spacing w:line="302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образное и осмысленное исполнение.</w:t>
            </w:r>
          </w:p>
          <w:p w:rsidR="007D12C0" w:rsidRPr="000F16D8" w:rsidRDefault="002166C0">
            <w:pPr>
              <w:pStyle w:val="a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b/>
                <w:sz w:val="24"/>
                <w:szCs w:val="24"/>
              </w:rPr>
              <w:t>Оценка «3»</w:t>
            </w:r>
            <w:r w:rsidRPr="000F16D8">
              <w:rPr>
                <w:sz w:val="24"/>
                <w:szCs w:val="24"/>
              </w:rPr>
              <w:t xml:space="preserve"> (удовлетворительно) ставится, если выпускник демонстрирует:</w:t>
            </w:r>
          </w:p>
          <w:p w:rsidR="007D12C0" w:rsidRPr="000F16D8" w:rsidRDefault="002166C0">
            <w:pPr>
              <w:pStyle w:val="a7"/>
              <w:numPr>
                <w:ilvl w:val="0"/>
                <w:numId w:val="7"/>
              </w:numPr>
              <w:tabs>
                <w:tab w:val="left" w:pos="418"/>
              </w:tabs>
              <w:spacing w:after="100" w:line="302" w:lineRule="auto"/>
              <w:ind w:firstLine="0"/>
              <w:jc w:val="both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небольшие неточности в тексте;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832"/>
        <w:gridCol w:w="2554"/>
        <w:gridCol w:w="8088"/>
      </w:tblGrid>
      <w:tr w:rsidR="007D12C0">
        <w:trPr>
          <w:trHeight w:hRule="exact" w:val="9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0F16D8" w:rsidRDefault="002166C0" w:rsidP="000F16D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6D8">
              <w:rPr>
                <w:sz w:val="24"/>
                <w:szCs w:val="24"/>
              </w:rPr>
              <w:lastRenderedPageBreak/>
              <w:t>Контрольно</w:t>
            </w:r>
            <w:r w:rsidRPr="000F16D8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0F16D8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0F16D8" w:rsidRDefault="002166C0" w:rsidP="000F16D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0F16D8" w:rsidRDefault="002166C0" w:rsidP="000F16D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0F16D8" w:rsidRDefault="002166C0" w:rsidP="000F16D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Критерии оценки</w:t>
            </w:r>
          </w:p>
        </w:tc>
      </w:tr>
      <w:tr w:rsidR="007D12C0">
        <w:trPr>
          <w:trHeight w:hRule="exact" w:val="86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0F16D8" w:rsidRDefault="007D12C0" w:rsidP="000F16D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0F16D8" w:rsidRDefault="007D12C0" w:rsidP="000F16D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0F16D8" w:rsidRDefault="002166C0" w:rsidP="000F16D8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художественного образа, стилистическая грамотность и законченность по форме;</w:t>
            </w:r>
          </w:p>
          <w:p w:rsidR="007D12C0" w:rsidRPr="000F16D8" w:rsidRDefault="002166C0" w:rsidP="000F16D8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F16D8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0F16D8">
              <w:rPr>
                <w:sz w:val="24"/>
                <w:szCs w:val="24"/>
              </w:rPr>
              <w:t>сценическая выдержка, индивидуальное отношение к исполнению произведений.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исполнение с ритмическими и интонационными погрешностями;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значительные погрешности во владении различными приёмами звукоизвлечения и способами артикуляции;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after="100"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замечания по организации игрового аппарата;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0F16D8">
              <w:rPr>
                <w:sz w:val="24"/>
                <w:szCs w:val="24"/>
              </w:rPr>
              <w:t>малообразное</w:t>
            </w:r>
            <w:proofErr w:type="spellEnd"/>
            <w:r w:rsidRPr="000F16D8">
              <w:rPr>
                <w:sz w:val="24"/>
                <w:szCs w:val="24"/>
              </w:rPr>
              <w:t xml:space="preserve"> исполнение, отсутствие осмысленной фразировки и стилистические неточности.</w:t>
            </w:r>
          </w:p>
          <w:p w:rsidR="007D12C0" w:rsidRPr="000F16D8" w:rsidRDefault="002166C0" w:rsidP="000F16D8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b/>
                <w:sz w:val="24"/>
                <w:szCs w:val="24"/>
              </w:rPr>
              <w:t>Оценка «2»</w:t>
            </w:r>
            <w:r w:rsidRPr="000F16D8">
              <w:rPr>
                <w:sz w:val="24"/>
                <w:szCs w:val="24"/>
              </w:rPr>
              <w:t xml:space="preserve"> (неудовлетворительно) ставится, если выпускник демонстрирует: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слабое знание программы наизусть;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грубые метроритмические и интонационные погрешности;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недостаточное владение различными приёмами звукоизвлечения и способами артикуляции;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after="100"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низкую организацию игрового аппарата;</w:t>
            </w:r>
          </w:p>
          <w:p w:rsidR="007D12C0" w:rsidRPr="000F16D8" w:rsidRDefault="002166C0" w:rsidP="000F16D8">
            <w:pPr>
              <w:pStyle w:val="a7"/>
              <w:numPr>
                <w:ilvl w:val="0"/>
                <w:numId w:val="8"/>
              </w:numPr>
              <w:tabs>
                <w:tab w:val="left" w:pos="451"/>
              </w:tabs>
              <w:spacing w:after="100" w:line="276" w:lineRule="auto"/>
              <w:ind w:firstLine="0"/>
              <w:rPr>
                <w:sz w:val="24"/>
                <w:szCs w:val="24"/>
              </w:rPr>
            </w:pPr>
            <w:r w:rsidRPr="000F16D8">
              <w:rPr>
                <w:sz w:val="24"/>
                <w:szCs w:val="24"/>
              </w:rPr>
              <w:t>отсутствие музыкальной образности и осмысленности в исполняемых произведениях.</w:t>
            </w:r>
          </w:p>
        </w:tc>
      </w:tr>
    </w:tbl>
    <w:p w:rsidR="007D12C0" w:rsidRDefault="007D12C0">
      <w:pPr>
        <w:sectPr w:rsidR="007D12C0">
          <w:pgSz w:w="16840" w:h="11900" w:orient="landscape"/>
          <w:pgMar w:top="573" w:right="673" w:bottom="302" w:left="702" w:header="0" w:footer="3" w:gutter="0"/>
          <w:cols w:space="720"/>
          <w:noEndnote/>
          <w:docGrid w:linePitch="360"/>
        </w:sectPr>
      </w:pPr>
    </w:p>
    <w:p w:rsidR="007D12C0" w:rsidRDefault="002166C0">
      <w:pPr>
        <w:pStyle w:val="11"/>
        <w:numPr>
          <w:ilvl w:val="0"/>
          <w:numId w:val="3"/>
        </w:numPr>
        <w:tabs>
          <w:tab w:val="left" w:pos="730"/>
        </w:tabs>
        <w:spacing w:before="120" w:after="280"/>
        <w:ind w:firstLine="0"/>
        <w:jc w:val="center"/>
      </w:pPr>
      <w:r>
        <w:rPr>
          <w:b/>
          <w:bCs/>
          <w:i/>
          <w:iCs/>
        </w:rPr>
        <w:lastRenderedPageBreak/>
        <w:t>Экзамен по сольфеджио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(далее - ФГТ) при прохождении итоговой аттестации по Сольфеджио выпускник должен продемонстрировать сформированный комплекс теоретических знаний, практических умений и навыков:</w:t>
      </w:r>
    </w:p>
    <w:p w:rsidR="007D12C0" w:rsidRDefault="002166C0">
      <w:pPr>
        <w:pStyle w:val="11"/>
        <w:numPr>
          <w:ilvl w:val="0"/>
          <w:numId w:val="9"/>
        </w:numPr>
        <w:tabs>
          <w:tab w:val="left" w:pos="1184"/>
        </w:tabs>
        <w:spacing w:line="298" w:lineRule="auto"/>
        <w:ind w:firstLine="840"/>
        <w:jc w:val="both"/>
      </w:pPr>
      <w:r>
        <w:t>знание профессиональной терминологии;</w:t>
      </w:r>
    </w:p>
    <w:p w:rsidR="007D12C0" w:rsidRDefault="002166C0">
      <w:pPr>
        <w:pStyle w:val="11"/>
        <w:numPr>
          <w:ilvl w:val="0"/>
          <w:numId w:val="9"/>
        </w:numPr>
        <w:tabs>
          <w:tab w:val="left" w:pos="1100"/>
        </w:tabs>
        <w:spacing w:line="286" w:lineRule="auto"/>
        <w:ind w:firstLine="840"/>
        <w:jc w:val="both"/>
      </w:pPr>
      <w:r>
        <w:t>умение определять на слух, записывать, воспроизводить голосом аккордовые, интервальные и мелодические построения.</w:t>
      </w:r>
    </w:p>
    <w:p w:rsidR="007D12C0" w:rsidRPr="00C16BBB" w:rsidRDefault="002166C0">
      <w:pPr>
        <w:pStyle w:val="11"/>
        <w:spacing w:line="276" w:lineRule="auto"/>
        <w:ind w:firstLine="840"/>
        <w:jc w:val="both"/>
      </w:pPr>
      <w:r>
        <w:t>С целью повышения достоверности оценки уровня освоения учебного предмета выпускниками, рекомендуется проводить итоговую аттестацию по Сольфеджио в форме выпускного экзамена, состоящего из двух обязательных частей: устной и письменной.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 xml:space="preserve">Письменно  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  <w:u w:val="single"/>
        </w:rPr>
      </w:pPr>
      <w:r w:rsidRPr="00C16BBB">
        <w:rPr>
          <w:rFonts w:ascii="Times New Roman" w:hAnsi="Times New Roman"/>
          <w:sz w:val="28"/>
          <w:szCs w:val="28"/>
        </w:rPr>
        <w:t>1.Записать музыкальный диктант (8 проигрываний, 30-35 минут).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задания №1-4 билета (15-20 минут).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>Устно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1.Построить и спеть гаммы (мажор натуральный и минор гармонический) до четырёх ключевых знаков.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и спеть в тональности цепочку интервалов.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в тональности последовательность аккордов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от звука  интервалы и аккорды.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4.Прочитать с листа мелодию из учебника Г. Фридкин «Чтение с листа на уроках сольфеджио» №№170-205.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5.Исполнить выученные наизусть    из учебника </w:t>
      </w:r>
      <w:r w:rsidRPr="00C16BBB">
        <w:rPr>
          <w:rFonts w:ascii="Times New Roman" w:hAnsi="Times New Roman" w:cs="Times New Roman"/>
          <w:sz w:val="28"/>
          <w:szCs w:val="28"/>
        </w:rPr>
        <w:t xml:space="preserve">Н. Котикова </w:t>
      </w:r>
      <w:r w:rsidRPr="00C16BBB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6.Определить на слух гаммы ладов, интервалы, аккорды.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7.Слуховой анализ отрывка музыкального произведения русских и зарубежных композиторов </w:t>
      </w:r>
      <w:r w:rsidRPr="00C16BBB">
        <w:rPr>
          <w:rFonts w:ascii="Times New Roman" w:hAnsi="Times New Roman"/>
          <w:sz w:val="28"/>
          <w:szCs w:val="28"/>
          <w:lang w:val="en-US"/>
        </w:rPr>
        <w:t>XVIII</w:t>
      </w:r>
      <w:r w:rsidRPr="00C16BBB">
        <w:rPr>
          <w:rFonts w:ascii="Times New Roman" w:hAnsi="Times New Roman"/>
          <w:sz w:val="28"/>
          <w:szCs w:val="28"/>
        </w:rPr>
        <w:t>-</w:t>
      </w:r>
      <w:r w:rsidRPr="00C16BBB">
        <w:rPr>
          <w:rFonts w:ascii="Times New Roman" w:hAnsi="Times New Roman"/>
          <w:sz w:val="28"/>
          <w:szCs w:val="28"/>
          <w:lang w:val="en-US"/>
        </w:rPr>
        <w:t>XX</w:t>
      </w:r>
      <w:r w:rsidRPr="00C16BBB">
        <w:rPr>
          <w:rFonts w:ascii="Times New Roman" w:hAnsi="Times New Roman"/>
          <w:sz w:val="28"/>
          <w:szCs w:val="28"/>
        </w:rPr>
        <w:t xml:space="preserve"> вв.</w:t>
      </w:r>
    </w:p>
    <w:p w:rsidR="00C16BBB" w:rsidRPr="00C16BBB" w:rsidRDefault="00C16BBB" w:rsidP="00C16BBB">
      <w:pPr>
        <w:spacing w:line="360" w:lineRule="auto"/>
        <w:rPr>
          <w:sz w:val="28"/>
          <w:szCs w:val="28"/>
        </w:rPr>
      </w:pPr>
    </w:p>
    <w:p w:rsidR="00C16BBB" w:rsidRDefault="00C16BBB" w:rsidP="00C16BBB">
      <w:pPr>
        <w:spacing w:line="360" w:lineRule="auto"/>
      </w:pPr>
    </w:p>
    <w:p w:rsidR="00C16BBB" w:rsidRPr="00343FFF" w:rsidRDefault="00C16BBB" w:rsidP="00343FFF">
      <w:pPr>
        <w:rPr>
          <w:rFonts w:ascii="Times New Roman" w:hAnsi="Times New Roman" w:cs="Times New Roman"/>
        </w:rPr>
      </w:pPr>
    </w:p>
    <w:p w:rsidR="00C16BBB" w:rsidRDefault="00C16BBB" w:rsidP="00C16BBB">
      <w:pPr>
        <w:jc w:val="center"/>
        <w:rPr>
          <w:rFonts w:ascii="Times New Roman" w:hAnsi="Times New Roman" w:cs="Times New Roman"/>
          <w:b/>
        </w:rPr>
      </w:pPr>
    </w:p>
    <w:p w:rsidR="007D12C0" w:rsidRDefault="002166C0">
      <w:pPr>
        <w:pStyle w:val="11"/>
        <w:spacing w:after="340" w:line="276" w:lineRule="auto"/>
        <w:ind w:firstLine="840"/>
        <w:jc w:val="both"/>
      </w:pPr>
      <w:r>
        <w:t xml:space="preserve">2. </w:t>
      </w:r>
      <w:r>
        <w:rPr>
          <w:i/>
          <w:iCs/>
        </w:rPr>
        <w:t>Примерные требования к содержанию устной части выпускного экзамена</w:t>
      </w:r>
    </w:p>
    <w:p w:rsidR="007D12C0" w:rsidRDefault="002166C0">
      <w:pPr>
        <w:pStyle w:val="11"/>
        <w:numPr>
          <w:ilvl w:val="1"/>
          <w:numId w:val="11"/>
        </w:numPr>
        <w:tabs>
          <w:tab w:val="left" w:pos="1833"/>
        </w:tabs>
        <w:spacing w:line="276" w:lineRule="auto"/>
        <w:ind w:firstLine="840"/>
        <w:jc w:val="both"/>
      </w:pPr>
      <w:r>
        <w:t>Устный ответ на вопросы билета.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В экзаменационный билет рекомендовано включать не менее пяти заданий из разных разделов программы учебного предмета, позволяющие оценить первичные теоретические знания (в том числе, профессиональной музыкальной терминологии), а также приобретённые выпускниками практические умения и навыки:</w:t>
      </w:r>
    </w:p>
    <w:p w:rsidR="007D12C0" w:rsidRDefault="002166C0">
      <w:pPr>
        <w:pStyle w:val="11"/>
        <w:numPr>
          <w:ilvl w:val="0"/>
          <w:numId w:val="12"/>
        </w:numPr>
        <w:tabs>
          <w:tab w:val="left" w:pos="1227"/>
        </w:tabs>
        <w:spacing w:line="276" w:lineRule="auto"/>
        <w:ind w:firstLine="840"/>
        <w:jc w:val="both"/>
      </w:pPr>
      <w:r>
        <w:t>Пение вне тональности.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Задание позволяет оценить умение интонировать гаммы, интервалы и аккорды от звука. В содержание данного задания могут быть включены: диатонические лады (лидийский, миксолидийский, дорийский, фригийский, пентатоника и т.д.), простые диатонические интервалы, 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>, пройденные септаккорды.</w:t>
      </w:r>
    </w:p>
    <w:p w:rsidR="007D12C0" w:rsidRDefault="002166C0">
      <w:pPr>
        <w:pStyle w:val="11"/>
        <w:numPr>
          <w:ilvl w:val="0"/>
          <w:numId w:val="12"/>
        </w:numPr>
        <w:tabs>
          <w:tab w:val="left" w:pos="1256"/>
        </w:tabs>
        <w:spacing w:line="276" w:lineRule="auto"/>
        <w:ind w:firstLine="840"/>
        <w:jc w:val="both"/>
      </w:pPr>
      <w:r>
        <w:t>Пение в тональности.</w:t>
      </w:r>
    </w:p>
    <w:p w:rsidR="007D12C0" w:rsidRDefault="002166C0" w:rsidP="00343FFF">
      <w:pPr>
        <w:pStyle w:val="11"/>
        <w:ind w:firstLine="840"/>
        <w:jc w:val="both"/>
      </w:pPr>
      <w:r>
        <w:t xml:space="preserve">Задание позволяет оценить умение интонировать гаммы, аккордовые и интервальные цепочки в ладу. В содержание данного задания могут быть включены: гаммы до 7 знаков в ключе (три вида минора, натуральный и гармонический виды мажора), интервалы (простые диатонические, тритоны и характерные), трезвучия главных ступеней и их обращения,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 xml:space="preserve">с обращением, </w:t>
      </w:r>
      <w:r>
        <w:rPr>
          <w:lang w:val="en-US" w:eastAsia="en-US" w:bidi="en-US"/>
        </w:rPr>
        <w:t>II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>в мажоре и в миноре,</w:t>
      </w:r>
      <w:r w:rsidR="00343FFF">
        <w:t xml:space="preserve"> </w:t>
      </w:r>
      <w:r>
        <w:t>вводные септаккорды.</w:t>
      </w:r>
    </w:p>
    <w:p w:rsidR="007D12C0" w:rsidRDefault="002166C0" w:rsidP="00343FFF">
      <w:pPr>
        <w:pStyle w:val="11"/>
        <w:numPr>
          <w:ilvl w:val="0"/>
          <w:numId w:val="12"/>
        </w:numPr>
        <w:tabs>
          <w:tab w:val="left" w:pos="1271"/>
        </w:tabs>
        <w:ind w:firstLine="860"/>
        <w:jc w:val="both"/>
      </w:pPr>
      <w:r>
        <w:t>Чтение с листа (</w:t>
      </w:r>
      <w:proofErr w:type="spellStart"/>
      <w:r>
        <w:t>сольфеджирование</w:t>
      </w:r>
      <w:proofErr w:type="spellEnd"/>
      <w:r>
        <w:t xml:space="preserve"> одноголосного примера).</w:t>
      </w:r>
    </w:p>
    <w:p w:rsidR="007D12C0" w:rsidRDefault="002166C0" w:rsidP="00343FFF">
      <w:pPr>
        <w:pStyle w:val="11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чувства лада, метроритма. Музыкальным материалом для данного задания могут служить примеры из сборника «Чтение с листа на уроках сольфеджио» (составитель Г. Фридкин).</w:t>
      </w:r>
    </w:p>
    <w:p w:rsidR="007D12C0" w:rsidRDefault="002166C0">
      <w:pPr>
        <w:pStyle w:val="11"/>
        <w:numPr>
          <w:ilvl w:val="0"/>
          <w:numId w:val="12"/>
        </w:numPr>
        <w:tabs>
          <w:tab w:val="left" w:pos="1276"/>
        </w:tabs>
        <w:spacing w:line="276" w:lineRule="auto"/>
        <w:ind w:firstLine="860"/>
        <w:jc w:val="both"/>
      </w:pPr>
      <w:r>
        <w:t>Слуховой анализ.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Задание позволяет оценить навыки определения на слух интервалов (простые диатонические, тритоны с разрешением и характерные интервалы гармонических ладов с разрешением) и аккордов (4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>; септаккорды - бБ</w:t>
      </w:r>
      <w:r>
        <w:rPr>
          <w:sz w:val="18"/>
          <w:szCs w:val="18"/>
        </w:rPr>
        <w:t>7</w:t>
      </w:r>
      <w:r>
        <w:t>, мМ</w:t>
      </w:r>
      <w:r>
        <w:rPr>
          <w:sz w:val="18"/>
          <w:szCs w:val="18"/>
        </w:rPr>
        <w:t>7</w:t>
      </w:r>
      <w:r>
        <w:t>, мБ</w:t>
      </w:r>
      <w:r>
        <w:rPr>
          <w:sz w:val="18"/>
          <w:szCs w:val="18"/>
        </w:rPr>
        <w:t>7</w:t>
      </w:r>
      <w:r>
        <w:t>, мУм</w:t>
      </w:r>
      <w:r>
        <w:rPr>
          <w:vertAlign w:val="subscript"/>
        </w:rPr>
        <w:t>7</w:t>
      </w:r>
      <w:r>
        <w:t>, Ум</w:t>
      </w:r>
      <w:r>
        <w:rPr>
          <w:vertAlign w:val="subscript"/>
        </w:rPr>
        <w:t>7</w:t>
      </w:r>
      <w:r>
        <w:t>).</w:t>
      </w:r>
    </w:p>
    <w:p w:rsidR="007D12C0" w:rsidRDefault="002166C0">
      <w:pPr>
        <w:pStyle w:val="11"/>
        <w:numPr>
          <w:ilvl w:val="0"/>
          <w:numId w:val="12"/>
        </w:numPr>
        <w:tabs>
          <w:tab w:val="left" w:pos="1266"/>
        </w:tabs>
        <w:spacing w:line="276" w:lineRule="auto"/>
        <w:ind w:firstLine="860"/>
        <w:jc w:val="both"/>
      </w:pPr>
      <w:r>
        <w:t>Исполнение двухголосного примера.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умения чисто петь в ансамбле.</w:t>
      </w:r>
    </w:p>
    <w:p w:rsidR="007D12C0" w:rsidRDefault="002166C0">
      <w:pPr>
        <w:pStyle w:val="11"/>
        <w:spacing w:after="260" w:line="276" w:lineRule="auto"/>
        <w:ind w:left="160" w:firstLine="700"/>
        <w:jc w:val="both"/>
      </w:pPr>
      <w:r>
        <w:t xml:space="preserve">Задание предполагает пение выученного двухголосного примера дуэтом или с собственным исполнением второго голоса на фортепиано. Музыкальным материалом для данного задания могут служить примеры из сборника «Сольфеджио. Двухголосие. Часть </w:t>
      </w:r>
      <w:r>
        <w:rPr>
          <w:lang w:val="en-US" w:eastAsia="en-US" w:bidi="en-US"/>
        </w:rPr>
        <w:t>II</w:t>
      </w:r>
      <w:r w:rsidRPr="006B6BEE">
        <w:rPr>
          <w:lang w:eastAsia="en-US" w:bidi="en-US"/>
        </w:rPr>
        <w:t xml:space="preserve">» </w:t>
      </w:r>
      <w:r>
        <w:t>(составители Б. Калмыков, Г. Фридкин).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lastRenderedPageBreak/>
        <w:t>3.</w:t>
      </w:r>
      <w:r>
        <w:rPr>
          <w:i/>
          <w:iCs/>
        </w:rPr>
        <w:t>Примерные требования к содержанию письменной части выпускного экзамена</w:t>
      </w:r>
    </w:p>
    <w:p w:rsidR="007D12C0" w:rsidRDefault="002166C0">
      <w:pPr>
        <w:pStyle w:val="11"/>
        <w:numPr>
          <w:ilvl w:val="1"/>
          <w:numId w:val="13"/>
        </w:numPr>
        <w:tabs>
          <w:tab w:val="left" w:pos="1605"/>
        </w:tabs>
        <w:spacing w:line="276" w:lineRule="auto"/>
        <w:ind w:left="160" w:firstLine="700"/>
        <w:jc w:val="both"/>
      </w:pPr>
      <w:r>
        <w:t>Запись мелодического построения (одноголосного диктанта) с использованием навыков слухового анализа.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диктанта позволяет оценить умение и навыки самостоятельно определять на слух элементы музыкального языка (размер, движение мелодии, ритмический рисунок) и записывать мелодические построения.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</w:t>
      </w:r>
      <w:r w:rsidR="001F3752">
        <w:t>анта осуществляется в течение 30</w:t>
      </w:r>
      <w:r>
        <w:t>-35 минут. Рекомендуется произвести 8-10 проигрываний. Требования к диктанту: объем - не5 менее 8 тактов; форма - период повторного или единого строения; размер 2/4, 3/4, 4/4, 6/8; с использованием пройденных ритмических фигур. Допускаются диктанты разного уровня сложности в различных в группах.</w:t>
      </w:r>
    </w:p>
    <w:p w:rsidR="007D12C0" w:rsidRDefault="002166C0">
      <w:pPr>
        <w:pStyle w:val="11"/>
        <w:spacing w:after="160" w:line="276" w:lineRule="auto"/>
        <w:ind w:left="160" w:firstLine="700"/>
        <w:jc w:val="both"/>
      </w:pPr>
      <w: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7D12C0" w:rsidRDefault="002166C0">
      <w:pPr>
        <w:pStyle w:val="11"/>
        <w:spacing w:after="280" w:line="276" w:lineRule="auto"/>
        <w:ind w:firstLine="0"/>
        <w:jc w:val="center"/>
      </w:pPr>
      <w:r>
        <w:t>Образцы экзаменационных билетов</w:t>
      </w:r>
      <w:r>
        <w:br/>
        <w:t>для проведения устной части выпускного экзамена</w:t>
      </w:r>
      <w:r>
        <w:br/>
        <w:t>по учебному предмету Сольфеджио</w:t>
      </w:r>
    </w:p>
    <w:p w:rsidR="00B636DC" w:rsidRPr="00945525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bookmarkStart w:id="1" w:name="bookmark8"/>
      <w:r>
        <w:rPr>
          <w:rFonts w:ascii="Times New Roman" w:hAnsi="Times New Roman" w:cs="Times New Roman"/>
          <w:b/>
        </w:rPr>
        <w:t xml:space="preserve"> 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№1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 xml:space="preserve"> (нат.),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636DC">
        <w:rPr>
          <w:rFonts w:ascii="Times New Roman" w:hAnsi="Times New Roman" w:cs="Times New Roman"/>
          <w:b/>
          <w:i/>
          <w:sz w:val="28"/>
          <w:szCs w:val="28"/>
        </w:rPr>
        <w:t>гарм</w:t>
      </w:r>
      <w:proofErr w:type="spellEnd"/>
      <w:r w:rsidRPr="00B636DC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sz w:val="28"/>
          <w:szCs w:val="28"/>
        </w:rPr>
        <w:t xml:space="preserve"> интервалы: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   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5/I – 6/VII+ - 5/VII+ - 3/I – 4/I – 5/IV – 6/III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sz w:val="28"/>
          <w:szCs w:val="28"/>
        </w:rPr>
        <w:t xml:space="preserve"> аккорды: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35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7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3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sz w:val="28"/>
          <w:szCs w:val="28"/>
        </w:rPr>
        <w:t>35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636DC">
        <w:rPr>
          <w:rFonts w:ascii="Times New Roman" w:hAnsi="Times New Roman" w:cs="Times New Roman"/>
          <w:sz w:val="28"/>
          <w:szCs w:val="28"/>
        </w:rPr>
        <w:t xml:space="preserve"> вверх интервалы: </w:t>
      </w:r>
      <w:r w:rsidRPr="00B636DC">
        <w:rPr>
          <w:rFonts w:ascii="Times New Roman" w:hAnsi="Times New Roman" w:cs="Times New Roman"/>
          <w:b/>
          <w:sz w:val="28"/>
          <w:szCs w:val="28"/>
        </w:rPr>
        <w:t>б.2, ч.4, б.6</w:t>
      </w:r>
      <w:r w:rsidRPr="00B636DC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B636DC">
        <w:rPr>
          <w:rFonts w:ascii="Times New Roman" w:hAnsi="Times New Roman" w:cs="Times New Roman"/>
          <w:b/>
          <w:sz w:val="28"/>
          <w:szCs w:val="28"/>
        </w:rPr>
        <w:t>6, М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 7, М46</w:t>
      </w:r>
    </w:p>
    <w:p w:rsidR="00B636DC" w:rsidRPr="00B636DC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5. Спеть наизусть номер_____ из учебника Н. Котикова </w:t>
      </w:r>
      <w:r w:rsidRPr="00B636DC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6. Прочитать с листа номер______ из сборника </w:t>
      </w:r>
      <w:proofErr w:type="spellStart"/>
      <w:r w:rsidRPr="00B636DC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B636DC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6DC">
        <w:rPr>
          <w:rFonts w:ascii="Times New Roman CYR" w:hAnsi="Times New Roman CYR" w:cs="Times New Roman CYR"/>
          <w:sz w:val="28"/>
          <w:szCs w:val="28"/>
        </w:rPr>
        <w:t>».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№2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(нат.),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гарм</w:t>
      </w:r>
      <w:proofErr w:type="spellEnd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.).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sz w:val="28"/>
          <w:szCs w:val="28"/>
        </w:rPr>
        <w:t>интервалы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8/ I – 2/VII – 3/VI – 4/VI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6/V – 5/V – 3/I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sz w:val="28"/>
          <w:szCs w:val="28"/>
        </w:rPr>
        <w:t>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34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35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7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B636DC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б.3, м.7, ч.4</w:t>
      </w:r>
      <w:r w:rsidRPr="00B636DC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М35, Б 46, М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636DC" w:rsidRPr="00B636DC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5. Спеть наизусть номер_____ из учебника Н. Котикова </w:t>
      </w:r>
      <w:r w:rsidRPr="00B636DC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6. Прочитать с листа номер____- из сборника </w:t>
      </w:r>
      <w:proofErr w:type="spellStart"/>
      <w:r w:rsidRPr="00B636DC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B636DC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№3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 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(нат.),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гарм</w:t>
      </w:r>
      <w:proofErr w:type="spellEnd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.).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sz w:val="28"/>
          <w:szCs w:val="28"/>
        </w:rPr>
        <w:t>интервалы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6/III – 5/II – 3/III – 3/IV – 6/II – 8/I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 </w:t>
      </w:r>
      <w:r w:rsidRPr="00B636DC">
        <w:rPr>
          <w:rFonts w:ascii="Times New Roman" w:hAnsi="Times New Roman" w:cs="Times New Roman"/>
          <w:sz w:val="28"/>
          <w:szCs w:val="28"/>
        </w:rPr>
        <w:t xml:space="preserve">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35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2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34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B636DC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ч.4, м.2, м.6</w:t>
      </w:r>
      <w:r w:rsidRPr="00B636DC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Б35, М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7, М46</w:t>
      </w:r>
    </w:p>
    <w:p w:rsidR="00B636DC" w:rsidRPr="00B636DC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5. Спеть наизусть номер____ из учебника Н. Котикова </w:t>
      </w:r>
      <w:r w:rsidRPr="00B636DC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6. Прочитать с листа номер_____   из сборника </w:t>
      </w:r>
      <w:proofErr w:type="spellStart"/>
      <w:r w:rsidRPr="00B636DC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B636DC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" w:name="_Hlk62207575"/>
      <w:r w:rsidRPr="00B636DC">
        <w:rPr>
          <w:rFonts w:ascii="Times New Roman" w:hAnsi="Times New Roman" w:cs="Times New Roman"/>
          <w:sz w:val="28"/>
          <w:szCs w:val="28"/>
        </w:rPr>
        <w:t>Определить на слух гаммы ладов, интервалы,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  <w:bookmarkEnd w:id="2"/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DC" w:rsidRPr="00B636DC" w:rsidRDefault="00B636DC" w:rsidP="00B636DC">
      <w:pPr>
        <w:pStyle w:val="23"/>
        <w:spacing w:after="0" w:line="276" w:lineRule="auto"/>
        <w:ind w:left="712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1167A1" w:rsidRPr="00B636DC" w:rsidRDefault="001167A1" w:rsidP="001167A1">
      <w:pPr>
        <w:pStyle w:val="20"/>
        <w:keepNext/>
        <w:keepLines/>
        <w:jc w:val="both"/>
        <w:rPr>
          <w:u w:val="single"/>
        </w:rPr>
      </w:pPr>
      <w:r w:rsidRPr="00B636DC">
        <w:rPr>
          <w:u w:val="single"/>
        </w:rPr>
        <w:t>Билет № 4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078"/>
        </w:tabs>
        <w:ind w:firstLine="720"/>
        <w:jc w:val="both"/>
      </w:pPr>
      <w:r>
        <w:t>прочитать хроматическую гамму фа минор,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102"/>
        </w:tabs>
        <w:ind w:firstLine="720"/>
        <w:jc w:val="both"/>
      </w:pPr>
      <w:r>
        <w:t>спеть гармонический вид гаммы фа минор,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098"/>
        </w:tabs>
        <w:ind w:firstLine="720"/>
        <w:jc w:val="both"/>
      </w:pPr>
      <w:r>
        <w:t>спеть тритоны с разрешением в тональности фа минор,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093"/>
        </w:tabs>
        <w:ind w:firstLine="720"/>
        <w:jc w:val="both"/>
        <w:rPr>
          <w:sz w:val="18"/>
          <w:szCs w:val="18"/>
        </w:rPr>
      </w:pPr>
      <w:r>
        <w:t xml:space="preserve">спеть в тональности фа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2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093"/>
        </w:tabs>
        <w:ind w:firstLine="720"/>
        <w:jc w:val="both"/>
      </w:pPr>
      <w:r>
        <w:t>спеть от звука фа вверх все малые интервалы, вниз все чистые интервалы,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262"/>
        </w:tabs>
        <w:ind w:firstLine="720"/>
        <w:jc w:val="both"/>
      </w:pPr>
      <w:r>
        <w:t xml:space="preserve">спеть от звука фа вверх минорный секстаккорд, мажорный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миноре,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262"/>
        </w:tabs>
        <w:ind w:firstLine="720"/>
        <w:jc w:val="both"/>
      </w:pPr>
      <w:r>
        <w:t>спеть с листа одноголосный пример (Б. Калмыков, Г. Фридкин. Сольфеджио. Одноголосие: №605),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093"/>
        </w:tabs>
        <w:ind w:firstLine="720"/>
        <w:jc w:val="both"/>
      </w:pPr>
      <w:r>
        <w:t>спеть один из голосов двухголосного примера в дуэте или с фортепиано (Б. Калмыков, Г. Фридкин. Двухголосие: № 229),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098"/>
        </w:tabs>
        <w:ind w:firstLine="720"/>
        <w:jc w:val="both"/>
      </w:pPr>
      <w:r>
        <w:t>определить на слух несколько интервалов и аккордов вне тональности,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232"/>
        </w:tabs>
        <w:ind w:firstLine="72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>2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6</w:t>
      </w:r>
    </w:p>
    <w:p w:rsidR="001167A1" w:rsidRDefault="001167A1" w:rsidP="001167A1">
      <w:pPr>
        <w:pStyle w:val="11"/>
        <w:numPr>
          <w:ilvl w:val="0"/>
          <w:numId w:val="17"/>
        </w:numPr>
        <w:tabs>
          <w:tab w:val="left" w:pos="1218"/>
        </w:tabs>
        <w:spacing w:after="300"/>
        <w:ind w:firstLine="720"/>
        <w:jc w:val="both"/>
      </w:pPr>
      <w:r>
        <w:t>спеть романс или песню с собственным аккомпанементом</w:t>
      </w:r>
    </w:p>
    <w:p w:rsidR="001167A1" w:rsidRDefault="001167A1" w:rsidP="001167A1">
      <w:pPr>
        <w:pStyle w:val="20"/>
        <w:keepNext/>
        <w:keepLines/>
        <w:jc w:val="both"/>
      </w:pPr>
      <w:bookmarkStart w:id="3" w:name="bookmark10"/>
      <w:r>
        <w:lastRenderedPageBreak/>
        <w:t>Билет № 5</w:t>
      </w:r>
      <w:bookmarkEnd w:id="3"/>
    </w:p>
    <w:p w:rsidR="001167A1" w:rsidRDefault="001167A1" w:rsidP="001167A1">
      <w:pPr>
        <w:pStyle w:val="11"/>
        <w:numPr>
          <w:ilvl w:val="0"/>
          <w:numId w:val="18"/>
        </w:numPr>
        <w:tabs>
          <w:tab w:val="left" w:pos="1078"/>
        </w:tabs>
        <w:ind w:firstLine="720"/>
        <w:jc w:val="both"/>
      </w:pPr>
      <w:r>
        <w:t>прочитать хроматическую гамму Си-бемоль мажор,</w:t>
      </w:r>
    </w:p>
    <w:p w:rsidR="001167A1" w:rsidRDefault="001167A1" w:rsidP="001167A1">
      <w:pPr>
        <w:pStyle w:val="11"/>
        <w:numPr>
          <w:ilvl w:val="0"/>
          <w:numId w:val="18"/>
        </w:numPr>
        <w:tabs>
          <w:tab w:val="left" w:pos="1102"/>
        </w:tabs>
        <w:ind w:firstLine="720"/>
        <w:jc w:val="both"/>
      </w:pPr>
      <w:r>
        <w:t>спеть гармонический вид гаммы Си-бемоль мажор,</w:t>
      </w:r>
    </w:p>
    <w:p w:rsidR="001167A1" w:rsidRDefault="001167A1" w:rsidP="001167A1">
      <w:pPr>
        <w:pStyle w:val="11"/>
        <w:numPr>
          <w:ilvl w:val="0"/>
          <w:numId w:val="18"/>
        </w:numPr>
        <w:tabs>
          <w:tab w:val="left" w:pos="1098"/>
        </w:tabs>
        <w:ind w:firstLine="720"/>
        <w:jc w:val="both"/>
      </w:pPr>
      <w:r>
        <w:t>спеть тритоны с разрешением в тональности Си-бемоль мажор,</w:t>
      </w:r>
    </w:p>
    <w:p w:rsidR="00B636DC" w:rsidRDefault="00B636DC" w:rsidP="00B636DC">
      <w:pPr>
        <w:pStyle w:val="23"/>
        <w:spacing w:after="0" w:line="276" w:lineRule="auto"/>
        <w:ind w:left="0"/>
        <w:rPr>
          <w:rFonts w:cs="Times New Roman"/>
          <w:b/>
          <w:bCs/>
          <w:u w:val="single"/>
        </w:rPr>
      </w:pPr>
    </w:p>
    <w:bookmarkEnd w:id="1"/>
    <w:p w:rsidR="007D12C0" w:rsidRDefault="002166C0">
      <w:pPr>
        <w:pStyle w:val="11"/>
        <w:numPr>
          <w:ilvl w:val="0"/>
          <w:numId w:val="18"/>
        </w:numPr>
        <w:tabs>
          <w:tab w:val="left" w:pos="1098"/>
        </w:tabs>
        <w:spacing w:line="331" w:lineRule="auto"/>
        <w:ind w:firstLine="720"/>
        <w:jc w:val="both"/>
        <w:rPr>
          <w:sz w:val="18"/>
          <w:szCs w:val="18"/>
        </w:rPr>
      </w:pPr>
      <w:r>
        <w:t>спеть в тональности Си-бемоль мажор аккордовую последовательность: Т</w:t>
      </w:r>
      <w:r>
        <w:rPr>
          <w:sz w:val="18"/>
          <w:szCs w:val="18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>
        <w:rPr>
          <w:sz w:val="18"/>
          <w:szCs w:val="18"/>
          <w:vertAlign w:val="superscript"/>
          <w:lang w:val="en-US" w:eastAsia="en-US" w:bidi="en-US"/>
        </w:rPr>
        <w:t>I</w:t>
      </w:r>
      <w:r>
        <w:rPr>
          <w:lang w:val="en-US" w:eastAsia="en-US" w:bidi="en-US"/>
        </w:rPr>
        <w:t>I</w:t>
      </w:r>
      <w:r w:rsidRPr="006B6BEE">
        <w:rPr>
          <w:sz w:val="18"/>
          <w:szCs w:val="18"/>
          <w:lang w:eastAsia="en-US" w:bidi="en-US"/>
        </w:rPr>
        <w:t>53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>7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t>Т</w:t>
      </w:r>
      <w:r>
        <w:rPr>
          <w:sz w:val="18"/>
          <w:szCs w:val="18"/>
        </w:rPr>
        <w:t>53</w:t>
      </w:r>
    </w:p>
    <w:p w:rsidR="007D12C0" w:rsidRDefault="002166C0">
      <w:pPr>
        <w:pStyle w:val="11"/>
        <w:numPr>
          <w:ilvl w:val="0"/>
          <w:numId w:val="18"/>
        </w:numPr>
        <w:tabs>
          <w:tab w:val="left" w:pos="1093"/>
        </w:tabs>
        <w:ind w:firstLine="720"/>
        <w:jc w:val="both"/>
      </w:pPr>
      <w:r>
        <w:t>спеть от звука си-бемоль вверх все малые интервалы, вниз все чистые интервалы,</w:t>
      </w:r>
    </w:p>
    <w:p w:rsidR="007D12C0" w:rsidRDefault="002166C0">
      <w:pPr>
        <w:pStyle w:val="11"/>
        <w:numPr>
          <w:ilvl w:val="0"/>
          <w:numId w:val="18"/>
        </w:numPr>
        <w:tabs>
          <w:tab w:val="left" w:pos="1262"/>
        </w:tabs>
        <w:ind w:firstLine="720"/>
        <w:jc w:val="both"/>
      </w:pPr>
      <w:r>
        <w:t xml:space="preserve">спеть от звука си-бемоль вверх мажорный секстаккорд, минорный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мажоре,</w:t>
      </w:r>
    </w:p>
    <w:p w:rsidR="007D12C0" w:rsidRDefault="002166C0">
      <w:pPr>
        <w:pStyle w:val="11"/>
        <w:numPr>
          <w:ilvl w:val="0"/>
          <w:numId w:val="18"/>
        </w:numPr>
        <w:tabs>
          <w:tab w:val="left" w:pos="1088"/>
        </w:tabs>
        <w:spacing w:after="300"/>
        <w:ind w:firstLine="720"/>
        <w:jc w:val="both"/>
      </w:pPr>
      <w:r>
        <w:t>спеть с листа одноголосный пример (Г. Фридкин. Чтение с листа на уроках сольфеджио: №249),</w:t>
      </w:r>
    </w:p>
    <w:p w:rsidR="007D12C0" w:rsidRDefault="002166C0">
      <w:pPr>
        <w:pStyle w:val="11"/>
        <w:numPr>
          <w:ilvl w:val="0"/>
          <w:numId w:val="18"/>
        </w:numPr>
        <w:tabs>
          <w:tab w:val="left" w:pos="1093"/>
        </w:tabs>
        <w:ind w:firstLine="740"/>
        <w:jc w:val="both"/>
      </w:pPr>
      <w:r>
        <w:t>спеть один из голосов двухголосного примера в дуэте или с фортепиано (Б. Калмыков, Г. Фридкин. Двухголосие: №231),</w:t>
      </w:r>
    </w:p>
    <w:p w:rsidR="007D12C0" w:rsidRDefault="002166C0">
      <w:pPr>
        <w:pStyle w:val="11"/>
        <w:numPr>
          <w:ilvl w:val="0"/>
          <w:numId w:val="18"/>
        </w:numPr>
        <w:tabs>
          <w:tab w:val="left" w:pos="1118"/>
        </w:tabs>
        <w:ind w:firstLine="74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>
      <w:pPr>
        <w:pStyle w:val="11"/>
        <w:numPr>
          <w:ilvl w:val="0"/>
          <w:numId w:val="18"/>
        </w:numPr>
        <w:tabs>
          <w:tab w:val="left" w:pos="1237"/>
        </w:tabs>
        <w:ind w:firstLine="74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MVII</w:t>
      </w:r>
      <w:r w:rsidRPr="006B6BEE">
        <w:rPr>
          <w:sz w:val="18"/>
          <w:szCs w:val="18"/>
          <w:lang w:eastAsia="en-US" w:bidi="en-US"/>
        </w:rPr>
        <w:t>7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64</w:t>
      </w:r>
      <w:r w:rsidRPr="006B6BEE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6B6BEE">
        <w:rPr>
          <w:lang w:eastAsia="en-US" w:bidi="en-US"/>
        </w:rPr>
        <w:t xml:space="preserve">)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18"/>
        </w:numPr>
        <w:tabs>
          <w:tab w:val="left" w:pos="1218"/>
        </w:tabs>
        <w:spacing w:after="300"/>
        <w:ind w:firstLine="72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jc w:val="both"/>
      </w:pPr>
      <w:bookmarkStart w:id="4" w:name="bookmark12"/>
      <w:r>
        <w:t xml:space="preserve">Билет </w:t>
      </w:r>
      <w:r>
        <w:rPr>
          <w:lang w:val="en-US" w:eastAsia="en-US" w:bidi="en-US"/>
        </w:rPr>
        <w:t>№ 6</w:t>
      </w:r>
      <w:bookmarkEnd w:id="4"/>
    </w:p>
    <w:p w:rsidR="007D12C0" w:rsidRDefault="002166C0">
      <w:pPr>
        <w:pStyle w:val="11"/>
        <w:numPr>
          <w:ilvl w:val="0"/>
          <w:numId w:val="19"/>
        </w:numPr>
        <w:tabs>
          <w:tab w:val="left" w:pos="1098"/>
        </w:tabs>
        <w:ind w:firstLine="740"/>
        <w:jc w:val="both"/>
      </w:pPr>
      <w:r>
        <w:t>прочитать хроматическую гамму си минор,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122"/>
        </w:tabs>
        <w:ind w:firstLine="740"/>
        <w:jc w:val="both"/>
      </w:pPr>
      <w:r>
        <w:t>спеть гармонический вид гаммы си минор,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118"/>
        </w:tabs>
        <w:ind w:firstLine="740"/>
        <w:jc w:val="both"/>
      </w:pPr>
      <w:r>
        <w:t>спеть характерные интервалы с разрешением в тональности си минор,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098"/>
        </w:tabs>
        <w:spacing w:line="271" w:lineRule="auto"/>
        <w:ind w:firstLine="740"/>
        <w:jc w:val="both"/>
        <w:rPr>
          <w:sz w:val="18"/>
          <w:szCs w:val="18"/>
        </w:rPr>
      </w:pPr>
      <w:r>
        <w:t xml:space="preserve">спеть в тональности си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>- ум</w:t>
      </w:r>
      <w:r>
        <w:rPr>
          <w:lang w:val="en-US" w:eastAsia="en-US" w:bidi="en-US"/>
        </w:rPr>
        <w:t>VII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113"/>
        </w:tabs>
        <w:ind w:firstLine="740"/>
        <w:jc w:val="both"/>
      </w:pPr>
      <w:r>
        <w:t>спеть от звука си вверх все большие интервалы, вниз все чистые интервалы,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098"/>
        </w:tabs>
        <w:ind w:firstLine="740"/>
        <w:jc w:val="both"/>
      </w:pPr>
      <w:r>
        <w:t xml:space="preserve">спеть от звука си вверх минорное трезвучие, мажорный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>с разрешением в миноре,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214"/>
        </w:tabs>
        <w:ind w:firstLine="740"/>
        <w:jc w:val="both"/>
      </w:pPr>
      <w:r>
        <w:t xml:space="preserve">спеть с листа одноголосный пример (А </w:t>
      </w:r>
      <w:proofErr w:type="spellStart"/>
      <w:r>
        <w:t>Б.Калмыков</w:t>
      </w:r>
      <w:proofErr w:type="spellEnd"/>
      <w:r>
        <w:t xml:space="preserve">, </w:t>
      </w:r>
      <w:proofErr w:type="spellStart"/>
      <w:r>
        <w:t>Г.Фридкин</w:t>
      </w:r>
      <w:proofErr w:type="spellEnd"/>
      <w:r>
        <w:t xml:space="preserve">. Сольфеджио. Одноголосие: </w:t>
      </w:r>
      <w:r>
        <w:rPr>
          <w:lang w:val="en-US" w:eastAsia="en-US" w:bidi="en-US"/>
        </w:rPr>
        <w:t>№ 603),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093"/>
        </w:tabs>
        <w:ind w:firstLine="740"/>
        <w:jc w:val="both"/>
      </w:pPr>
      <w:r>
        <w:t xml:space="preserve">спеть один из голосов двухголосного примера в дуэте или с фортепиано (Б. Калмыков, Г. Фридкин. Двухголосие: </w:t>
      </w:r>
      <w:r>
        <w:rPr>
          <w:lang w:val="en-US" w:eastAsia="en-US" w:bidi="en-US"/>
        </w:rPr>
        <w:t>№ 231),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118"/>
        </w:tabs>
        <w:ind w:firstLine="74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237"/>
        </w:tabs>
        <w:ind w:firstLine="74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6</w:t>
      </w:r>
      <w:r w:rsidRPr="006B6BEE">
        <w:rPr>
          <w:lang w:eastAsia="en-US" w:bidi="en-US"/>
        </w:rPr>
        <w:t xml:space="preserve"> </w:t>
      </w:r>
      <w:r>
        <w:t>- Ш</w:t>
      </w:r>
      <w:r>
        <w:rPr>
          <w:vertAlign w:val="subscript"/>
        </w:rPr>
        <w:t>53</w:t>
      </w:r>
      <w:r>
        <w:t xml:space="preserve">(г) 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 w:rsidRPr="006B6BEE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19"/>
        </w:numPr>
        <w:tabs>
          <w:tab w:val="left" w:pos="1218"/>
        </w:tabs>
        <w:spacing w:after="300"/>
        <w:ind w:firstLine="72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jc w:val="both"/>
      </w:pPr>
      <w:bookmarkStart w:id="5" w:name="bookmark14"/>
      <w:r>
        <w:t>Билет № 7</w:t>
      </w:r>
      <w:bookmarkEnd w:id="5"/>
    </w:p>
    <w:p w:rsidR="007D12C0" w:rsidRDefault="002166C0">
      <w:pPr>
        <w:pStyle w:val="11"/>
        <w:numPr>
          <w:ilvl w:val="0"/>
          <w:numId w:val="20"/>
        </w:numPr>
        <w:tabs>
          <w:tab w:val="left" w:pos="1098"/>
        </w:tabs>
        <w:ind w:firstLine="740"/>
        <w:jc w:val="both"/>
      </w:pPr>
      <w:r>
        <w:t>прочитать хроматическую гамму Ля мажор,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122"/>
        </w:tabs>
        <w:ind w:firstLine="740"/>
        <w:jc w:val="both"/>
      </w:pPr>
      <w:r>
        <w:t>спеть гармонический вид гаммы Ля мажор,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118"/>
        </w:tabs>
        <w:ind w:firstLine="740"/>
        <w:jc w:val="both"/>
      </w:pPr>
      <w:r>
        <w:lastRenderedPageBreak/>
        <w:t>спеть характерные интервалы в тональности Ля мажор,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078"/>
        </w:tabs>
        <w:spacing w:line="326" w:lineRule="auto"/>
        <w:ind w:firstLine="740"/>
        <w:jc w:val="both"/>
        <w:rPr>
          <w:sz w:val="18"/>
          <w:szCs w:val="18"/>
        </w:rPr>
      </w:pPr>
      <w:r>
        <w:t>спеть в тональности Ля мажор аккордовую последовательность: Т</w:t>
      </w:r>
      <w:r>
        <w:rPr>
          <w:sz w:val="18"/>
          <w:szCs w:val="18"/>
        </w:rPr>
        <w:t xml:space="preserve">53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sz w:val="18"/>
          <w:szCs w:val="18"/>
          <w:vertAlign w:val="superscript"/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64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t>У</w:t>
      </w:r>
      <w:r>
        <w:rPr>
          <w:sz w:val="18"/>
          <w:szCs w:val="18"/>
          <w:vertAlign w:val="superscript"/>
        </w:rPr>
        <w:t>м11</w:t>
      </w:r>
      <w:r>
        <w:rPr>
          <w:sz w:val="18"/>
          <w:szCs w:val="18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>43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 w:rsidRPr="006B6BEE">
        <w:rPr>
          <w:sz w:val="18"/>
          <w:szCs w:val="18"/>
          <w:lang w:eastAsia="en-US" w:bidi="en-US"/>
        </w:rPr>
        <w:t xml:space="preserve">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113"/>
        </w:tabs>
        <w:ind w:firstLine="740"/>
        <w:jc w:val="both"/>
      </w:pPr>
      <w:r>
        <w:t>спеть от звука ля вверх все малые интервалы, вниз все чистые интервалы,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214"/>
        </w:tabs>
        <w:ind w:firstLine="740"/>
        <w:jc w:val="both"/>
      </w:pPr>
      <w:r>
        <w:t xml:space="preserve">спеть от звука ля вверх мажорный </w:t>
      </w:r>
      <w:proofErr w:type="spellStart"/>
      <w:r>
        <w:t>квартсекстаккорд</w:t>
      </w:r>
      <w:proofErr w:type="spellEnd"/>
      <w:r>
        <w:t xml:space="preserve">, минорный секстаккорд,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мажоре,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088"/>
        </w:tabs>
        <w:ind w:firstLine="740"/>
        <w:jc w:val="both"/>
      </w:pPr>
      <w:r>
        <w:t>спеть с листа одноголосный пример (Г. Фридкин. Чтение с листа на уроках сольфеджио: №267),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093"/>
        </w:tabs>
        <w:ind w:firstLine="740"/>
        <w:jc w:val="both"/>
      </w:pPr>
      <w:r>
        <w:t>спеть один из голосов двухголосного примера в дуэте или с фортепиано (Б. Калмыков, Г. Фридкин. Двухголосие: №217),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118"/>
        </w:tabs>
        <w:ind w:firstLine="74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218"/>
        </w:tabs>
        <w:spacing w:line="271" w:lineRule="auto"/>
        <w:ind w:firstLine="74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2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rPr>
          <w:sz w:val="18"/>
          <w:szCs w:val="18"/>
          <w:vertAlign w:val="superscript"/>
        </w:rPr>
        <w:t xml:space="preserve">- </w:t>
      </w:r>
      <w:r>
        <w:rPr>
          <w:sz w:val="18"/>
          <w:szCs w:val="18"/>
          <w:vertAlign w:val="superscript"/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6(</w:t>
      </w:r>
      <w:r>
        <w:rPr>
          <w:sz w:val="18"/>
          <w:szCs w:val="18"/>
          <w:lang w:val="en-US" w:eastAsia="en-US" w:bidi="en-US"/>
        </w:rPr>
        <w:t>r</w:t>
      </w:r>
      <w:r w:rsidRPr="006B6BEE">
        <w:rPr>
          <w:sz w:val="18"/>
          <w:szCs w:val="18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 xml:space="preserve">- </w:t>
      </w:r>
      <w:r>
        <w:rPr>
          <w:sz w:val="18"/>
          <w:szCs w:val="18"/>
          <w:vertAlign w:val="superscript"/>
          <w:lang w:val="en-US" w:eastAsia="en-US" w:bidi="en-US"/>
        </w:rPr>
        <w:t>VI</w:t>
      </w:r>
      <w:r w:rsidRPr="006B6BEE">
        <w:rPr>
          <w:sz w:val="18"/>
          <w:szCs w:val="18"/>
          <w:lang w:eastAsia="en-US" w:bidi="en-US"/>
        </w:rPr>
        <w:t>53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64</w:t>
      </w:r>
    </w:p>
    <w:p w:rsidR="007D12C0" w:rsidRDefault="002166C0">
      <w:pPr>
        <w:pStyle w:val="11"/>
        <w:numPr>
          <w:ilvl w:val="0"/>
          <w:numId w:val="20"/>
        </w:numPr>
        <w:tabs>
          <w:tab w:val="left" w:pos="1222"/>
        </w:tabs>
        <w:spacing w:after="300" w:line="206" w:lineRule="auto"/>
        <w:ind w:firstLine="72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jc w:val="both"/>
      </w:pPr>
      <w:bookmarkStart w:id="6" w:name="bookmark16"/>
      <w:r>
        <w:t>Билет № 8</w:t>
      </w:r>
      <w:bookmarkEnd w:id="6"/>
    </w:p>
    <w:p w:rsidR="007D12C0" w:rsidRDefault="002166C0">
      <w:pPr>
        <w:pStyle w:val="11"/>
        <w:numPr>
          <w:ilvl w:val="0"/>
          <w:numId w:val="21"/>
        </w:numPr>
        <w:tabs>
          <w:tab w:val="left" w:pos="1078"/>
        </w:tabs>
        <w:ind w:firstLine="720"/>
      </w:pPr>
      <w:r>
        <w:t>прочитать хроматическую гамму фа-диез минор,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102"/>
        </w:tabs>
        <w:spacing w:after="300"/>
        <w:ind w:firstLine="720"/>
      </w:pPr>
      <w:r>
        <w:t>спеть гармонический вид гаммы фа-диез минор,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218"/>
        </w:tabs>
        <w:ind w:firstLine="840"/>
      </w:pPr>
      <w:r>
        <w:t>спеть тритоны с разрешением в тональности фа-диез минор,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238"/>
        </w:tabs>
        <w:spacing w:line="269" w:lineRule="auto"/>
        <w:ind w:left="140" w:firstLine="700"/>
        <w:jc w:val="both"/>
        <w:rPr>
          <w:sz w:val="18"/>
          <w:szCs w:val="18"/>
        </w:rPr>
      </w:pPr>
      <w:r>
        <w:t xml:space="preserve">спеть в тональности фа-диез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 xml:space="preserve">2 </w:t>
      </w:r>
      <w:r>
        <w:t xml:space="preserve">— </w:t>
      </w:r>
      <w:r>
        <w:rPr>
          <w:sz w:val="18"/>
          <w:szCs w:val="18"/>
          <w:vertAlign w:val="superscript"/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—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— </w:t>
      </w:r>
      <w:r>
        <w:rPr>
          <w:lang w:val="en-US" w:eastAsia="en-US" w:bidi="en-US"/>
        </w:rPr>
        <w:t>VI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t>К</w:t>
      </w:r>
      <w:r>
        <w:rPr>
          <w:sz w:val="18"/>
          <w:szCs w:val="18"/>
        </w:rPr>
        <w:t xml:space="preserve">64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 xml:space="preserve">— </w:t>
      </w:r>
      <w:r>
        <w:rPr>
          <w:sz w:val="18"/>
          <w:szCs w:val="18"/>
          <w:vertAlign w:val="superscript"/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233"/>
        </w:tabs>
        <w:ind w:left="140" w:firstLine="700"/>
        <w:jc w:val="both"/>
      </w:pPr>
      <w:r>
        <w:t>спеть от звука фа-диез вверх все малые интервалы, вниз все чистые интервалы,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238"/>
        </w:tabs>
        <w:ind w:left="140" w:firstLine="700"/>
        <w:jc w:val="both"/>
      </w:pPr>
      <w:r>
        <w:t xml:space="preserve">спеть от звука фа-диез вверх минорный секстаккорд, мажорное трезвучие,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миноре,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228"/>
        </w:tabs>
        <w:ind w:left="140" w:firstLine="700"/>
        <w:jc w:val="both"/>
      </w:pPr>
      <w:r>
        <w:t xml:space="preserve">спеть с листа одноголосный (Г. Фридкин. Чтение с листа на уроках сольфеджио: </w:t>
      </w:r>
      <w:r w:rsidRPr="006B6BEE">
        <w:rPr>
          <w:lang w:eastAsia="en-US" w:bidi="en-US"/>
        </w:rPr>
        <w:t>№342),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242"/>
        </w:tabs>
        <w:ind w:left="140" w:firstLine="700"/>
        <w:jc w:val="both"/>
      </w:pPr>
      <w:r>
        <w:t xml:space="preserve">спеть один из голосов двухголосного примера в дуэте или с фортепиано (Б. Калмыков, Г. Фридкин. Двухголосие: </w:t>
      </w:r>
      <w:r>
        <w:rPr>
          <w:lang w:val="en-US" w:eastAsia="en-US" w:bidi="en-US"/>
        </w:rPr>
        <w:t>№ 217),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218"/>
        </w:tabs>
        <w:ind w:firstLine="840"/>
      </w:pPr>
      <w:r>
        <w:t>определить на слух несколько интервалов и аккордов вне тональности,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407"/>
        </w:tabs>
        <w:ind w:left="140" w:firstLine="700"/>
        <w:jc w:val="both"/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53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2</w:t>
      </w:r>
      <w:r w:rsidRPr="006B6BEE">
        <w:rPr>
          <w:lang w:eastAsia="en-US" w:bidi="en-US"/>
        </w:rPr>
        <w:t xml:space="preserve"> -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6</w:t>
      </w:r>
      <w:r w:rsidRPr="006B6BEE">
        <w:rPr>
          <w:lang w:eastAsia="en-US" w:bidi="en-US"/>
        </w:rPr>
        <w:t xml:space="preserve"> -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64</w:t>
      </w:r>
      <w:r w:rsidRPr="006B6BEE">
        <w:rPr>
          <w:lang w:eastAsia="en-US" w:bidi="en-US"/>
        </w:rPr>
        <w:t xml:space="preserve"> -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43</w:t>
      </w:r>
      <w:r w:rsidRPr="006B6BEE">
        <w:rPr>
          <w:lang w:eastAsia="en-US" w:bidi="en-US"/>
        </w:rPr>
        <w:t xml:space="preserve"> -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21"/>
        </w:numPr>
        <w:tabs>
          <w:tab w:val="left" w:pos="1333"/>
        </w:tabs>
        <w:spacing w:after="300"/>
        <w:ind w:firstLine="84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ind w:firstLine="840"/>
        <w:jc w:val="both"/>
      </w:pPr>
      <w:bookmarkStart w:id="7" w:name="bookmark18"/>
      <w:r>
        <w:t xml:space="preserve">Билет </w:t>
      </w:r>
      <w:r>
        <w:rPr>
          <w:lang w:val="en-US" w:eastAsia="en-US" w:bidi="en-US"/>
        </w:rPr>
        <w:t>№ 9</w:t>
      </w:r>
      <w:bookmarkEnd w:id="7"/>
    </w:p>
    <w:p w:rsidR="007D12C0" w:rsidRDefault="002166C0">
      <w:pPr>
        <w:pStyle w:val="11"/>
        <w:numPr>
          <w:ilvl w:val="0"/>
          <w:numId w:val="22"/>
        </w:numPr>
        <w:tabs>
          <w:tab w:val="left" w:pos="1194"/>
        </w:tabs>
        <w:ind w:firstLine="840"/>
      </w:pPr>
      <w:r>
        <w:t>прочитать хроматическую гамму Ми-бемоль мажор,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222"/>
        </w:tabs>
        <w:ind w:firstLine="840"/>
      </w:pPr>
      <w:r>
        <w:t>спеть гармонический вид гаммы Ми-бемоль мажор,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218"/>
        </w:tabs>
        <w:ind w:firstLine="840"/>
      </w:pPr>
      <w:r>
        <w:t>спеть тритоны с разрешением в тональности Ми-бемоль мажор,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238"/>
        </w:tabs>
        <w:spacing w:line="295" w:lineRule="auto"/>
        <w:ind w:left="140" w:firstLine="700"/>
        <w:jc w:val="both"/>
        <w:rPr>
          <w:sz w:val="18"/>
          <w:szCs w:val="18"/>
        </w:rPr>
      </w:pPr>
      <w:r>
        <w:t xml:space="preserve">спеть в тональности Ми-бемоль мажор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64(</w:t>
      </w:r>
      <w:r>
        <w:rPr>
          <w:sz w:val="18"/>
          <w:szCs w:val="18"/>
          <w:lang w:val="en-US" w:eastAsia="en-US" w:bidi="en-US"/>
        </w:rPr>
        <w:t>r</w:t>
      </w:r>
      <w:r w:rsidRPr="006B6BEE">
        <w:rPr>
          <w:sz w:val="18"/>
          <w:szCs w:val="18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proofErr w:type="spellStart"/>
      <w:r>
        <w:rPr>
          <w:lang w:val="en-US" w:eastAsia="en-US" w:bidi="en-US"/>
        </w:rPr>
        <w:t>y</w:t>
      </w:r>
      <w:r>
        <w:rPr>
          <w:sz w:val="18"/>
          <w:szCs w:val="18"/>
          <w:vertAlign w:val="superscript"/>
          <w:lang w:val="en-US" w:eastAsia="en-US" w:bidi="en-US"/>
        </w:rPr>
        <w:t>MV</w:t>
      </w:r>
      <w:r>
        <w:rPr>
          <w:lang w:val="en-US" w:eastAsia="en-US" w:bidi="en-US"/>
        </w:rPr>
        <w:t>II</w:t>
      </w:r>
      <w:proofErr w:type="spellEnd"/>
      <w:r w:rsidRPr="006B6BEE">
        <w:rPr>
          <w:sz w:val="18"/>
          <w:szCs w:val="18"/>
          <w:lang w:eastAsia="en-US" w:bidi="en-US"/>
        </w:rPr>
        <w:t>7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 w:rsidRPr="006B6BEE">
        <w:rPr>
          <w:sz w:val="18"/>
          <w:szCs w:val="18"/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233"/>
        </w:tabs>
        <w:ind w:left="140" w:firstLine="700"/>
        <w:jc w:val="both"/>
      </w:pPr>
      <w:r>
        <w:t>спеть от звука ми-бемоль вверх все большие интервалы, вниз все чистые интервалы,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407"/>
        </w:tabs>
        <w:ind w:left="140" w:firstLine="700"/>
        <w:jc w:val="both"/>
      </w:pPr>
      <w:r>
        <w:t xml:space="preserve">спеть от звука ми-бемоль вверх мажорное трезвучие, минорный секстаккорд,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мажоре,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228"/>
        </w:tabs>
        <w:ind w:left="140" w:firstLine="700"/>
        <w:jc w:val="both"/>
      </w:pPr>
      <w:r>
        <w:lastRenderedPageBreak/>
        <w:t>спеть с листа одноголосный пример ((Г. Фридкин. Чтение с листа на уроках сольфеджио: № 235),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242"/>
        </w:tabs>
        <w:ind w:left="140" w:firstLine="700"/>
        <w:jc w:val="both"/>
      </w:pPr>
      <w:r>
        <w:t>спеть один из голосов двухголосного примера в дуэте или с фортепиано (Б. Калмыков, Г. Фридкин. Двухголосие: № 237),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218"/>
        </w:tabs>
        <w:ind w:firstLine="840"/>
      </w:pPr>
      <w:r>
        <w:t>определить на слух несколько интервалов и аккордов вне тональности,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407"/>
        </w:tabs>
        <w:spacing w:line="262" w:lineRule="auto"/>
        <w:ind w:left="140" w:firstLine="70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— </w:t>
      </w:r>
      <w:proofErr w:type="spellStart"/>
      <w:r>
        <w:rPr>
          <w:lang w:val="en-US" w:eastAsia="en-US" w:bidi="en-US"/>
        </w:rPr>
        <w:t>Vl</w:t>
      </w:r>
      <w:proofErr w:type="spellEnd"/>
      <w:r w:rsidRPr="006B6BEE">
        <w:rPr>
          <w:sz w:val="18"/>
          <w:szCs w:val="18"/>
          <w:lang w:eastAsia="en-US" w:bidi="en-US"/>
        </w:rPr>
        <w:t>53</w:t>
      </w:r>
      <w:r w:rsidRPr="006B6BEE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6B6BEE">
        <w:rPr>
          <w:lang w:eastAsia="en-US" w:bidi="en-US"/>
        </w:rPr>
        <w:t xml:space="preserve">) </w:t>
      </w:r>
      <w:r>
        <w:t xml:space="preserve">—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22"/>
        </w:numPr>
        <w:tabs>
          <w:tab w:val="left" w:pos="1333"/>
        </w:tabs>
        <w:spacing w:after="100"/>
        <w:ind w:firstLine="840"/>
      </w:pPr>
      <w:r>
        <w:t>спеть романс или песню с собственным аккомпанементом</w:t>
      </w:r>
    </w:p>
    <w:p w:rsidR="007D12C0" w:rsidRPr="001167A1" w:rsidRDefault="007D12C0">
      <w:pPr>
        <w:pStyle w:val="50"/>
        <w:spacing w:after="0"/>
        <w:ind w:firstLine="840"/>
        <w:rPr>
          <w:sz w:val="18"/>
          <w:szCs w:val="18"/>
        </w:rPr>
      </w:pPr>
    </w:p>
    <w:p w:rsidR="007D12C0" w:rsidRDefault="002166C0">
      <w:pPr>
        <w:pStyle w:val="11"/>
        <w:ind w:firstLine="840"/>
        <w:jc w:val="both"/>
      </w:pPr>
      <w:r>
        <w:rPr>
          <w:b/>
          <w:bCs/>
        </w:rPr>
        <w:t xml:space="preserve">Билет </w:t>
      </w:r>
      <w:r>
        <w:rPr>
          <w:b/>
          <w:bCs/>
          <w:lang w:val="en-US" w:eastAsia="en-US" w:bidi="en-US"/>
        </w:rPr>
        <w:t>№ 10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194"/>
        </w:tabs>
        <w:ind w:firstLine="840"/>
      </w:pPr>
      <w:r>
        <w:t>прочитать хроматическую гамму до минор,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222"/>
        </w:tabs>
        <w:ind w:firstLine="840"/>
      </w:pPr>
      <w:r>
        <w:t>спеть гармонический вид гаммы до минор,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218"/>
        </w:tabs>
        <w:ind w:firstLine="840"/>
      </w:pPr>
      <w:r>
        <w:t>спеть характерные интервалы в тональности до минор,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238"/>
        </w:tabs>
        <w:ind w:left="140" w:firstLine="700"/>
        <w:jc w:val="both"/>
        <w:rPr>
          <w:sz w:val="18"/>
          <w:szCs w:val="18"/>
        </w:rPr>
      </w:pPr>
      <w:r>
        <w:t xml:space="preserve">спеть в тональности до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— </w:t>
      </w:r>
      <w:r>
        <w:rPr>
          <w:lang w:val="en-US" w:eastAsia="en-US" w:bidi="en-US"/>
        </w:rPr>
        <w:t>s</w:t>
      </w:r>
      <w:r w:rsidRPr="006B6BEE">
        <w:rPr>
          <w:vertAlign w:val="subscript"/>
          <w:lang w:eastAsia="en-US" w:bidi="en-US"/>
        </w:rPr>
        <w:t>64</w:t>
      </w:r>
      <w:r w:rsidRPr="006B6BEE">
        <w:rPr>
          <w:lang w:eastAsia="en-US" w:bidi="en-US"/>
        </w:rPr>
        <w:t xml:space="preserve"> —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 xml:space="preserve">6 </w:t>
      </w:r>
      <w:r>
        <w:t>— ум</w:t>
      </w:r>
      <w:r>
        <w:rPr>
          <w:lang w:val="en-US" w:eastAsia="en-US" w:bidi="en-US"/>
        </w:rPr>
        <w:t>VII</w:t>
      </w:r>
      <w:r w:rsidRPr="006B6BEE">
        <w:rPr>
          <w:sz w:val="18"/>
          <w:szCs w:val="18"/>
          <w:lang w:eastAsia="en-US" w:bidi="en-US"/>
        </w:rPr>
        <w:t>7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 w:rsidRPr="006B6BEE">
        <w:rPr>
          <w:sz w:val="18"/>
          <w:szCs w:val="18"/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213"/>
        </w:tabs>
        <w:ind w:firstLine="840"/>
      </w:pPr>
      <w:r>
        <w:t>спеть от звука до вверх все малые интервалы, вниз все чистые интервалы,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407"/>
        </w:tabs>
        <w:ind w:left="140" w:firstLine="700"/>
        <w:jc w:val="both"/>
      </w:pPr>
      <w:r>
        <w:t xml:space="preserve">спеть от звука </w:t>
      </w:r>
      <w:proofErr w:type="gramStart"/>
      <w:r>
        <w:t>до вверх минорный секстаккорд</w:t>
      </w:r>
      <w:proofErr w:type="gramEnd"/>
      <w:r>
        <w:t xml:space="preserve">, мажорный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миноре,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228"/>
        </w:tabs>
        <w:spacing w:after="200"/>
        <w:ind w:left="140" w:firstLine="700"/>
        <w:jc w:val="both"/>
      </w:pPr>
      <w:r>
        <w:t xml:space="preserve">спеть с листа одноголосный пример (Г. Фридкин. Чтение с листа на уроках </w:t>
      </w:r>
      <w:proofErr w:type="gramStart"/>
      <w:r>
        <w:t>сольфеджио:№</w:t>
      </w:r>
      <w:proofErr w:type="gramEnd"/>
      <w:r>
        <w:t xml:space="preserve"> </w:t>
      </w:r>
      <w:r w:rsidRPr="006B6BEE">
        <w:rPr>
          <w:lang w:eastAsia="en-US" w:bidi="en-US"/>
        </w:rPr>
        <w:t>305),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253"/>
        </w:tabs>
        <w:ind w:left="160" w:firstLine="720"/>
        <w:jc w:val="both"/>
      </w:pPr>
      <w:r>
        <w:t>спеть один из голосов двухголосного примера в дуэте или с фортепиано (Б. Калмыков, Г. Фридкин. Двухголосие: №237),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238"/>
        </w:tabs>
        <w:ind w:firstLine="86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397"/>
        </w:tabs>
        <w:spacing w:line="271" w:lineRule="auto"/>
        <w:ind w:left="160" w:firstLine="72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>64</w:t>
      </w:r>
      <w:r w:rsidRPr="006B6BEE">
        <w:rPr>
          <w:lang w:eastAsia="en-US" w:bidi="en-US"/>
        </w:rP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—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—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>
      <w:pPr>
        <w:pStyle w:val="11"/>
        <w:numPr>
          <w:ilvl w:val="0"/>
          <w:numId w:val="23"/>
        </w:numPr>
        <w:tabs>
          <w:tab w:val="left" w:pos="1358"/>
        </w:tabs>
        <w:spacing w:after="620" w:line="206" w:lineRule="auto"/>
        <w:ind w:firstLine="860"/>
        <w:jc w:val="both"/>
      </w:pPr>
      <w:r>
        <w:t>спеть романс или песню с собственным аккомпанементом.</w:t>
      </w: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p w:rsidR="00F11FCC" w:rsidRDefault="00F11FCC" w:rsidP="00F11FCC">
      <w:pPr>
        <w:pStyle w:val="11"/>
        <w:spacing w:line="276" w:lineRule="auto"/>
        <w:ind w:firstLine="0"/>
        <w:jc w:val="center"/>
      </w:pPr>
      <w:r>
        <w:t>План слухового анализа музыкального произведения</w:t>
      </w: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"/>
        <w:gridCol w:w="85"/>
        <w:gridCol w:w="1454"/>
        <w:gridCol w:w="186"/>
        <w:gridCol w:w="1550"/>
        <w:gridCol w:w="7762"/>
      </w:tblGrid>
      <w:tr w:rsidR="00F11FCC" w:rsidRPr="00F11FCC" w:rsidTr="00F11FCC">
        <w:trPr>
          <w:trHeight w:val="250"/>
        </w:trPr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Характер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</w:t>
            </w:r>
          </w:p>
        </w:tc>
      </w:tr>
      <w:tr w:rsidR="00F11FCC" w:rsidRPr="00F11FCC" w:rsidTr="00F11FCC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песня</w:t>
            </w:r>
          </w:p>
        </w:tc>
        <w:tc>
          <w:tcPr>
            <w:tcW w:w="3295" w:type="dxa"/>
            <w:gridSpan w:val="5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марш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танец (вальс, мазурка, полька, сарабанда, полонез, менуэт)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Жанровые истоки</w:t>
            </w:r>
          </w:p>
        </w:tc>
      </w:tr>
      <w:tr w:rsidR="00F11FCC" w:rsidRPr="00F11FCC" w:rsidTr="00F11FCC">
        <w:tc>
          <w:tcPr>
            <w:tcW w:w="310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речь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75" w:type="dxa"/>
            <w:gridSpan w:val="4"/>
            <w:tcBorders>
              <w:lef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пение</w:t>
            </w:r>
          </w:p>
        </w:tc>
        <w:tc>
          <w:tcPr>
            <w:tcW w:w="7762" w:type="dxa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движение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звукоизобразительность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сигнал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Период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квадратный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неквадратный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повторного строения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неповторного</w:t>
            </w:r>
            <w:proofErr w:type="spellEnd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строения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однотональный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модулирующий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Темп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быстрый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средний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медленный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Ритмоформула</w:t>
            </w:r>
            <w:proofErr w:type="spellEnd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(если есть)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Фактура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полифоническая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гомофонно-гармоническая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аккордовый склад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Лад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мажор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минор, вид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Стиль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барокко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классицизм</w:t>
            </w:r>
          </w:p>
        </w:tc>
        <w:tc>
          <w:tcPr>
            <w:tcW w:w="7762" w:type="dxa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романтизм</w:t>
            </w:r>
          </w:p>
        </w:tc>
      </w:tr>
      <w:tr w:rsidR="00F11FCC" w:rsidRPr="00F11FCC" w:rsidTr="00F11FCC">
        <w:tc>
          <w:tcPr>
            <w:tcW w:w="483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русская школа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31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ХХ век</w:t>
            </w:r>
          </w:p>
        </w:tc>
      </w:tr>
    </w:tbl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p w:rsidR="00DF778E" w:rsidRDefault="002166C0" w:rsidP="00DF778E">
      <w:pPr>
        <w:pStyle w:val="11"/>
        <w:spacing w:line="276" w:lineRule="auto"/>
        <w:ind w:firstLine="0"/>
        <w:jc w:val="center"/>
      </w:pPr>
      <w:r>
        <w:t>Примерные образцы одноголосных диктантов</w:t>
      </w:r>
      <w:r>
        <w:br/>
        <w:t>для проведения письменной части выпускного экзамена</w:t>
      </w:r>
      <w:r>
        <w:br/>
        <w:t>по учебному предмету Сольфеджио</w:t>
      </w:r>
    </w:p>
    <w:p w:rsidR="00DF778E" w:rsidRDefault="00DF778E" w:rsidP="00DF778E">
      <w:pPr>
        <w:pStyle w:val="11"/>
        <w:spacing w:line="276" w:lineRule="auto"/>
        <w:ind w:firstLine="0"/>
        <w:jc w:val="center"/>
      </w:pPr>
    </w:p>
    <w:p w:rsidR="007D12C0" w:rsidRDefault="002166C0" w:rsidP="00B20AA5">
      <w:pPr>
        <w:pStyle w:val="11"/>
        <w:spacing w:after="40" w:line="264" w:lineRule="auto"/>
        <w:ind w:firstLine="2660"/>
        <w:jc w:val="center"/>
        <w:rPr>
          <w:sz w:val="22"/>
          <w:szCs w:val="22"/>
        </w:rPr>
      </w:pPr>
      <w:r>
        <w:t xml:space="preserve">(из сборника «Музыкальные диктанты» Г. </w:t>
      </w:r>
      <w:proofErr w:type="spellStart"/>
      <w:r>
        <w:t>Фридкина</w:t>
      </w:r>
      <w:proofErr w:type="spellEnd"/>
      <w:r>
        <w:t xml:space="preserve">) </w:t>
      </w:r>
      <w:r>
        <w:rPr>
          <w:sz w:val="22"/>
          <w:szCs w:val="22"/>
        </w:rPr>
        <w:t>№ 534</w:t>
      </w:r>
    </w:p>
    <w:p w:rsidR="007D12C0" w:rsidRDefault="002166C0">
      <w:pPr>
        <w:pStyle w:val="50"/>
        <w:spacing w:after="220"/>
        <w:ind w:firstLine="0"/>
        <w:jc w:val="right"/>
      </w:pPr>
      <w:r>
        <w:t>Т. Хренников "Как соловей о розе"</w:t>
      </w:r>
    </w:p>
    <w:p w:rsidR="007D12C0" w:rsidRDefault="00DF778E">
      <w:pPr>
        <w:pStyle w:val="ab"/>
        <w:ind w:left="922"/>
      </w:pPr>
      <w:r>
        <w:t xml:space="preserve"> </w:t>
      </w: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14E8675" wp14:editId="4C89286F">
            <wp:extent cx="5677231" cy="450829"/>
            <wp:effectExtent l="0" t="0" r="0" b="698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77498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C0" w:rsidRDefault="007D12C0" w:rsidP="00DF778E">
      <w:pPr>
        <w:spacing w:after="159" w:line="1" w:lineRule="exact"/>
        <w:jc w:val="center"/>
      </w:pPr>
    </w:p>
    <w:p w:rsidR="007D12C0" w:rsidRDefault="007D12C0" w:rsidP="00DF778E">
      <w:pPr>
        <w:pStyle w:val="ab"/>
        <w:jc w:val="center"/>
        <w:rPr>
          <w:sz w:val="28"/>
          <w:szCs w:val="28"/>
        </w:rPr>
      </w:pP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2663169" wp14:editId="5582800E">
            <wp:extent cx="5888990" cy="4508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889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C0" w:rsidRDefault="007D12C0" w:rsidP="00DF778E">
      <w:pPr>
        <w:spacing w:after="359" w:line="1" w:lineRule="exact"/>
        <w:jc w:val="center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7D12C0" w:rsidRDefault="002166C0">
      <w:pPr>
        <w:pStyle w:val="22"/>
        <w:spacing w:before="560" w:after="340"/>
      </w:pPr>
      <w:r>
        <w:t>ПЕРЕЧЕНЬ КОНТРОЛЬНО-ОЦЕНОЧНЫХ СРЕДСТВ, ПОКАЗАТЕЛЕЙ, ИНДИКАТОРОВ И КРИТЕРИЕВ ОЦЕНКИ СФОРМИРОВАННОСТИ</w:t>
      </w:r>
      <w:r>
        <w:br/>
        <w:t>ЗНАНИЙ, УМЕНИЙ, НАВЫКОВ ВЫПУСКНИКОВ ПРИ ПРОВЕДЕНИИ ИТОГОВОЙ АТТЕСТАЦИИ</w:t>
      </w:r>
    </w:p>
    <w:p w:rsidR="007D12C0" w:rsidRDefault="00250491">
      <w:pPr>
        <w:pStyle w:val="11"/>
        <w:ind w:firstLine="0"/>
      </w:pPr>
      <w:r>
        <w:t>Наименование учебного предмета «</w:t>
      </w:r>
      <w:r w:rsidR="002166C0">
        <w:t>Сольфеджио</w:t>
      </w:r>
      <w:r>
        <w:t>»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знаний и практических умений и навыков по сольфеджио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t>Контрольно</w:t>
            </w:r>
            <w:r w:rsidRPr="001167A1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1167A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>
        <w:trPr>
          <w:trHeight w:hRule="exact" w:val="690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Устная часть: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1. Устный опрос по экзаменационному билету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терминологии, основного репертуара для музыкальных инструментов;</w:t>
            </w:r>
          </w:p>
          <w:p w:rsidR="007D12C0" w:rsidRPr="001167A1" w:rsidRDefault="002166C0">
            <w:pPr>
              <w:pStyle w:val="a7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умение определять на слух, записывать, воспроизводить голосом аккордовые, интервальные и мелодические построения.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numPr>
                <w:ilvl w:val="0"/>
                <w:numId w:val="25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владение профессиональной терминологией;</w:t>
            </w:r>
          </w:p>
          <w:p w:rsidR="007D12C0" w:rsidRPr="001167A1" w:rsidRDefault="002166C0">
            <w:pPr>
              <w:pStyle w:val="a7"/>
              <w:numPr>
                <w:ilvl w:val="0"/>
                <w:numId w:val="25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чистого интонирования гамм, интервалов, аккордов, одноголосных/ двухголосных мелодий;</w:t>
            </w:r>
          </w:p>
          <w:p w:rsidR="007D12C0" w:rsidRPr="001167A1" w:rsidRDefault="002166C0">
            <w:pPr>
              <w:pStyle w:val="a7"/>
              <w:numPr>
                <w:ilvl w:val="0"/>
                <w:numId w:val="25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определять на слух интервальные и аккордовые построения.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>
            <w:pPr>
              <w:pStyle w:val="a7"/>
              <w:numPr>
                <w:ilvl w:val="0"/>
                <w:numId w:val="26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терминологии;</w:t>
            </w:r>
          </w:p>
          <w:p w:rsidR="007D12C0" w:rsidRPr="001167A1" w:rsidRDefault="002166C0">
            <w:pPr>
              <w:pStyle w:val="a7"/>
              <w:numPr>
                <w:ilvl w:val="0"/>
                <w:numId w:val="26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точное и уверенное интонирование мелодических построений (в едином темпе, без ритмических ошибок и остановок, с правильным дирижированием);</w:t>
            </w:r>
          </w:p>
          <w:p w:rsidR="001167A1" w:rsidRDefault="002166C0">
            <w:pPr>
              <w:pStyle w:val="a7"/>
              <w:numPr>
                <w:ilvl w:val="0"/>
                <w:numId w:val="26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уверенное, без ошибок или с 1-2 неточностями.</w:t>
            </w:r>
          </w:p>
          <w:p w:rsidR="007D12C0" w:rsidRPr="001167A1" w:rsidRDefault="002166C0">
            <w:pPr>
              <w:pStyle w:val="a7"/>
              <w:numPr>
                <w:ilvl w:val="0"/>
                <w:numId w:val="26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>
            <w:pPr>
              <w:pStyle w:val="a7"/>
              <w:numPr>
                <w:ilvl w:val="0"/>
                <w:numId w:val="26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  <w:p w:rsidR="007D12C0" w:rsidRPr="001167A1" w:rsidRDefault="002166C0">
            <w:pPr>
              <w:pStyle w:val="a7"/>
              <w:numPr>
                <w:ilvl w:val="0"/>
                <w:numId w:val="26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неточное или неуверенное интонирование (с 1-2 ритмическими ошибками или остановками, нарушениями в темпе, ошибками в дирижировании);</w:t>
            </w:r>
          </w:p>
          <w:p w:rsidR="007D12C0" w:rsidRPr="001167A1" w:rsidRDefault="002166C0">
            <w:pPr>
              <w:pStyle w:val="a7"/>
              <w:numPr>
                <w:ilvl w:val="0"/>
                <w:numId w:val="26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не уверенное или с 1-2 ошибками.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1167A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 w:rsidTr="001167A1">
        <w:trPr>
          <w:trHeight w:hRule="exact" w:val="454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неточное или неуверенное интонирование (с ритмическими ошибками или остановками, нарушениями темпа);</w:t>
            </w:r>
          </w:p>
          <w:p w:rsidR="00C113CD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интервалов и аккордов не уверенное или с большим количеством ошибок</w:t>
            </w:r>
          </w:p>
          <w:p w:rsidR="007D12C0" w:rsidRPr="001167A1" w:rsidRDefault="002166C0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менее половины сыгранных интервалов и аккордов;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  <w:tr w:rsidR="007D12C0" w:rsidRPr="001167A1">
        <w:trPr>
          <w:trHeight w:hRule="exact" w:val="461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Письменная часть:</w:t>
            </w:r>
          </w:p>
          <w:p w:rsidR="007D12C0" w:rsidRPr="001167A1" w:rsidRDefault="002166C0">
            <w:pPr>
              <w:pStyle w:val="a7"/>
              <w:ind w:firstLine="140"/>
              <w:jc w:val="both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2. Диктант</w:t>
            </w:r>
          </w:p>
          <w:p w:rsidR="007D12C0" w:rsidRPr="001167A1" w:rsidRDefault="007D12C0">
            <w:pPr>
              <w:pStyle w:val="a7"/>
              <w:spacing w:line="262" w:lineRule="auto"/>
              <w:ind w:firstLine="140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знание специальной терминологии;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графической записи исполняемой мелодии или ее ритмического рисунка;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определять на слух пройденные форму, жанр, элементы музыкальной речи (интервалы, трезвучия, септаккорды);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навык анализа музыкального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профессиональной терминологией;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сформированным навыком графической записи одноголосной мелодии в пределах отведенного времени и количества проигрываний.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 xml:space="preserve">продемонстрированы знания профессиональной музыкальной терминологии; </w:t>
            </w:r>
            <w:r w:rsidR="002166C0" w:rsidRPr="001167A1"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 w:rsidR="002166C0" w:rsidRPr="001167A1">
              <w:rPr>
                <w:sz w:val="24"/>
                <w:szCs w:val="24"/>
              </w:rPr>
              <w:t>графическая запись одноголосной мелодии выполнена полностью, без ошибок в пределах отведенного времени и количества проигрываний;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небольшие недочеты (не более двух) в группировке длительностей или записи хроматических звуков.</w:t>
            </w:r>
          </w:p>
          <w:p w:rsidR="007D12C0" w:rsidRPr="001167A1" w:rsidRDefault="002166C0">
            <w:pPr>
              <w:pStyle w:val="a7"/>
              <w:ind w:firstLine="14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</w:tc>
      </w:tr>
    </w:tbl>
    <w:p w:rsidR="007D12C0" w:rsidRPr="001167A1" w:rsidRDefault="002166C0">
      <w:pPr>
        <w:spacing w:line="1" w:lineRule="exact"/>
      </w:pPr>
      <w:r w:rsidRPr="001167A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1167A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>
        <w:trPr>
          <w:trHeight w:hRule="exact" w:val="916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произведения (с использованием нотного текста).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tabs>
                <w:tab w:val="left" w:pos="42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графическая запись одноголосной мелодии выполнена полностью в пределах отведенного времени и количества проигрываний с 2-3 ошибками в записи мелодии или ритмического рисунка, либо большое количество неточностей. </w:t>
            </w: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 </w:t>
            </w: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2166C0">
            <w:pPr>
              <w:pStyle w:val="a7"/>
              <w:numPr>
                <w:ilvl w:val="0"/>
                <w:numId w:val="31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полностью в пределах отведенного времени и количества проигрываний, допущено большое количество (4-8) ошибок в записи мелодической линии, 52 ритмического рисунка, либо музыкальный диктант записан не полностью (но больше половины).</w:t>
            </w:r>
          </w:p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166C0">
            <w:pPr>
              <w:pStyle w:val="a7"/>
              <w:numPr>
                <w:ilvl w:val="0"/>
                <w:numId w:val="31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2166C0">
            <w:pPr>
              <w:pStyle w:val="a7"/>
              <w:numPr>
                <w:ilvl w:val="0"/>
                <w:numId w:val="31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наполовину;</w:t>
            </w:r>
          </w:p>
          <w:p w:rsidR="007D12C0" w:rsidRPr="001167A1" w:rsidRDefault="002166C0">
            <w:pPr>
              <w:pStyle w:val="a7"/>
              <w:numPr>
                <w:ilvl w:val="0"/>
                <w:numId w:val="31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</w:tbl>
    <w:p w:rsidR="007D12C0" w:rsidRDefault="007D12C0">
      <w:pPr>
        <w:sectPr w:rsidR="007D12C0" w:rsidSect="001167A1">
          <w:footnotePr>
            <w:numFmt w:val="upperRoman"/>
          </w:footnotePr>
          <w:pgSz w:w="16840" w:h="11900" w:orient="landscape"/>
          <w:pgMar w:top="420" w:right="811" w:bottom="573" w:left="924" w:header="0" w:footer="6" w:gutter="0"/>
          <w:cols w:space="720"/>
          <w:noEndnote/>
          <w:docGrid w:linePitch="360"/>
        </w:sectPr>
      </w:pPr>
    </w:p>
    <w:p w:rsidR="007D12C0" w:rsidRDefault="002166C0">
      <w:pPr>
        <w:pStyle w:val="11"/>
        <w:spacing w:after="260"/>
        <w:ind w:right="1560"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12700</wp:posOffset>
                </wp:positionV>
                <wp:extent cx="271145" cy="250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BBB" w:rsidRDefault="00C16BBB">
                            <w:pPr>
                              <w:pStyle w:val="11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 w:eastAsia="en-US" w:bidi="en-US"/>
                              </w:rPr>
                              <w:t>IV.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97.5pt;margin-top:1pt;width:21.35pt;height:1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" filled="f" stroked="f">
                <v:textbox inset="0,0,0,0">
                  <w:txbxContent>
                    <w:p w:rsidR="00C16BBB" w:rsidRDefault="00C16BBB">
                      <w:pPr>
                        <w:pStyle w:val="11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  <w:lang w:val="en-US" w:eastAsia="en-US" w:bidi="en-US"/>
                        </w:rPr>
                        <w:t>IV.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Экзамен по музыкальной литературе</w:t>
      </w:r>
    </w:p>
    <w:p w:rsidR="007D12C0" w:rsidRDefault="002166C0">
      <w:pPr>
        <w:pStyle w:val="11"/>
        <w:spacing w:line="276" w:lineRule="auto"/>
        <w:ind w:firstLine="72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при прохождении итоговой аттестации по учебному предмету Музыкальная литература выпускник должен продемонстрировать следующие знания, умения и навыки:</w:t>
      </w:r>
    </w:p>
    <w:p w:rsidR="007D12C0" w:rsidRDefault="002166C0">
      <w:pPr>
        <w:pStyle w:val="11"/>
        <w:numPr>
          <w:ilvl w:val="0"/>
          <w:numId w:val="32"/>
        </w:numPr>
        <w:tabs>
          <w:tab w:val="left" w:pos="1050"/>
        </w:tabs>
        <w:spacing w:line="283" w:lineRule="auto"/>
        <w:ind w:firstLine="720"/>
        <w:jc w:val="both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 </w:t>
      </w:r>
      <w:r w:rsidR="002166C0">
        <w:t>знание профессиональной терминологии;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</w:t>
      </w:r>
      <w:r w:rsidR="002166C0">
        <w:t>наличие кругозора в области музыкального искусства и культуры.</w:t>
      </w:r>
    </w:p>
    <w:p w:rsidR="007D12C0" w:rsidRDefault="00C113CD" w:rsidP="00C113CD">
      <w:pPr>
        <w:pStyle w:val="11"/>
        <w:tabs>
          <w:tab w:val="left" w:pos="1054"/>
        </w:tabs>
        <w:spacing w:line="276" w:lineRule="auto"/>
        <w:ind w:left="142" w:firstLine="0"/>
        <w:jc w:val="both"/>
      </w:pPr>
      <w:r>
        <w:t xml:space="preserve">     </w:t>
      </w:r>
      <w:r w:rsidR="002166C0">
        <w:t>С целью повышения достоверности оценки уровня освоения учебного предмета выпускниками рекомендуется проводить итоговую аттестацию по Музыкальной литературе в форме выпускного экзамена, состоящего из двух частей: теоретической и практической.</w:t>
      </w:r>
    </w:p>
    <w:p w:rsidR="00F31E7D" w:rsidRPr="00DC4DC8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DC4DC8">
        <w:rPr>
          <w:b/>
          <w:bCs/>
          <w:sz w:val="28"/>
          <w:szCs w:val="28"/>
        </w:rPr>
        <w:t>Письменная работа</w:t>
      </w:r>
    </w:p>
    <w:p w:rsidR="00F31E7D" w:rsidRPr="00F31E7D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</w:p>
    <w:p w:rsidR="00F31E7D" w:rsidRPr="00F31E7D" w:rsidRDefault="00F31E7D" w:rsidP="00F31E7D">
      <w:pPr>
        <w:pStyle w:val="af"/>
        <w:numPr>
          <w:ilvl w:val="0"/>
          <w:numId w:val="61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Музыкальная викторина – 15 музыкальных фрагментов из произведений, пройденных за последние два года обучения: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r w:rsidRPr="00F31E7D">
        <w:rPr>
          <w:sz w:val="28"/>
          <w:szCs w:val="28"/>
        </w:rPr>
        <w:t>вв</w:t>
      </w:r>
      <w:proofErr w:type="spellEnd"/>
      <w:r w:rsidRPr="00F31E7D">
        <w:rPr>
          <w:sz w:val="28"/>
          <w:szCs w:val="28"/>
        </w:rPr>
        <w:t>», «</w:t>
      </w:r>
      <w:proofErr w:type="gramStart"/>
      <w:r w:rsidRPr="00F31E7D">
        <w:rPr>
          <w:sz w:val="28"/>
          <w:szCs w:val="28"/>
        </w:rPr>
        <w:t>Отечественная  музыкальная</w:t>
      </w:r>
      <w:proofErr w:type="gramEnd"/>
      <w:r w:rsidRPr="00F31E7D">
        <w:rPr>
          <w:sz w:val="28"/>
          <w:szCs w:val="28"/>
        </w:rPr>
        <w:t xml:space="preserve">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F31E7D">
      <w:pPr>
        <w:pStyle w:val="af"/>
        <w:numPr>
          <w:ilvl w:val="0"/>
          <w:numId w:val="61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Выполнить тест, состоящий из 20 вопросов: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r w:rsidRPr="00F31E7D">
        <w:rPr>
          <w:sz w:val="28"/>
          <w:szCs w:val="28"/>
        </w:rPr>
        <w:t>вв</w:t>
      </w:r>
      <w:proofErr w:type="spellEnd"/>
      <w:r w:rsidRPr="00F31E7D">
        <w:rPr>
          <w:sz w:val="28"/>
          <w:szCs w:val="28"/>
        </w:rPr>
        <w:t>», «</w:t>
      </w:r>
      <w:proofErr w:type="gramStart"/>
      <w:r w:rsidRPr="00F31E7D">
        <w:rPr>
          <w:sz w:val="28"/>
          <w:szCs w:val="28"/>
        </w:rPr>
        <w:t>Отечественная  музыкальная</w:t>
      </w:r>
      <w:proofErr w:type="gramEnd"/>
      <w:r w:rsidRPr="00F31E7D">
        <w:rPr>
          <w:sz w:val="28"/>
          <w:szCs w:val="28"/>
        </w:rPr>
        <w:t xml:space="preserve">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F31E7D">
      <w:pPr>
        <w:pStyle w:val="af"/>
        <w:spacing w:before="0" w:beforeAutospacing="0" w:after="0" w:line="276" w:lineRule="auto"/>
        <w:ind w:left="360"/>
        <w:jc w:val="both"/>
        <w:rPr>
          <w:sz w:val="28"/>
          <w:szCs w:val="28"/>
        </w:rPr>
      </w:pPr>
    </w:p>
    <w:p w:rsidR="00F31E7D" w:rsidRPr="00F31E7D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ответ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F31E7D">
        <w:rPr>
          <w:rFonts w:ascii="Times New Roman" w:hAnsi="Times New Roman" w:cs="Times New Roman"/>
          <w:sz w:val="28"/>
          <w:szCs w:val="28"/>
        </w:rPr>
        <w:t>ообщение (презентация) на темы по музыкальной литературе: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стили и направления музыки, музыкальные жанры и формы, творческий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облик композитора, рассказ о музыкальном коллективе, характеристика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музыкального произведения  и т.д.</w:t>
      </w:r>
    </w:p>
    <w:p w:rsidR="00F31E7D" w:rsidRPr="00F31E7D" w:rsidRDefault="00F31E7D" w:rsidP="00F31E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E7D" w:rsidRDefault="00F31E7D" w:rsidP="00F31E7D">
      <w:pPr>
        <w:jc w:val="center"/>
        <w:rPr>
          <w:rFonts w:ascii="Times New Roman" w:eastAsia="Times New Roman" w:hAnsi="Times New Roman" w:cs="Times New Roman"/>
        </w:rPr>
      </w:pPr>
    </w:p>
    <w:p w:rsidR="00F31E7D" w:rsidRDefault="00F31E7D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F31E7D" w:rsidRDefault="00F31E7D" w:rsidP="00F31E7D">
      <w:pPr>
        <w:rPr>
          <w:rFonts w:ascii="Times New Roman" w:eastAsia="Times New Roman" w:hAnsi="Times New Roman" w:cs="Times New Roman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Примерные экзаменационные т</w:t>
      </w:r>
      <w:r w:rsidRPr="00211541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ы</w:t>
      </w:r>
      <w:r w:rsidRPr="00211541">
        <w:rPr>
          <w:b/>
          <w:sz w:val="28"/>
          <w:szCs w:val="28"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F31E7D" w:rsidRDefault="00F31E7D" w:rsidP="00F31E7D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DC4DC8"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</w:t>
      </w:r>
    </w:p>
    <w:p w:rsidR="00F31E7D" w:rsidRPr="00A03275" w:rsidRDefault="00F31E7D" w:rsidP="00F31E7D">
      <w:pPr>
        <w:pStyle w:val="af0"/>
        <w:numPr>
          <w:ilvl w:val="0"/>
          <w:numId w:val="56"/>
        </w:numPr>
        <w:spacing w:after="0" w:line="240" w:lineRule="auto"/>
        <w:ind w:left="357" w:hanging="357"/>
        <w:rPr>
          <w:rFonts w:ascii="Times New Roman" w:hAnsi="Times New Roman"/>
          <w:lang w:val="en-US"/>
        </w:rPr>
      </w:pPr>
      <w:r w:rsidRPr="00A03275">
        <w:rPr>
          <w:rFonts w:ascii="Times New Roman" w:hAnsi="Times New Roman"/>
        </w:rPr>
        <w:t xml:space="preserve">Даты жизни </w:t>
      </w:r>
      <w:r w:rsidRPr="00A03275">
        <w:rPr>
          <w:rFonts w:ascii="Times New Roman" w:hAnsi="Times New Roman"/>
          <w:b/>
        </w:rPr>
        <w:t>Моцарта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1685-1750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Б)1756-1791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1810-1856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pStyle w:val="af0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Родина</w:t>
      </w:r>
      <w:r w:rsidRPr="00A03275">
        <w:rPr>
          <w:rFonts w:ascii="Times New Roman" w:hAnsi="Times New Roman"/>
          <w:b/>
        </w:rPr>
        <w:t xml:space="preserve"> Баха</w:t>
      </w:r>
      <w:r w:rsidRPr="00A03275">
        <w:rPr>
          <w:rFonts w:ascii="Times New Roman" w:hAnsi="Times New Roman"/>
        </w:rPr>
        <w:t xml:space="preserve"> – немецкий город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Лейпциг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Бонн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Эйзенах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i/>
        </w:rPr>
      </w:pPr>
      <w:r w:rsidRPr="00A03275">
        <w:rPr>
          <w:rFonts w:ascii="Times New Roman" w:hAnsi="Times New Roman" w:cs="Times New Roman"/>
        </w:rPr>
        <w:t xml:space="preserve">3. </w:t>
      </w:r>
      <w:r w:rsidRPr="00A03275">
        <w:rPr>
          <w:rFonts w:ascii="Times New Roman" w:hAnsi="Times New Roman" w:cs="Times New Roman"/>
          <w:b/>
        </w:rPr>
        <w:t>Гайдн</w:t>
      </w:r>
      <w:r w:rsidRPr="00A03275">
        <w:rPr>
          <w:rFonts w:ascii="Times New Roman" w:hAnsi="Times New Roman" w:cs="Times New Roman"/>
        </w:rPr>
        <w:t xml:space="preserve"> – автор</w:t>
      </w:r>
      <w:r w:rsidRPr="00A03275">
        <w:rPr>
          <w:rFonts w:ascii="Times New Roman" w:hAnsi="Times New Roman" w:cs="Times New Roman"/>
          <w:i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12 «Лондонских» симфоний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6 английских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6 французских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pStyle w:val="af0"/>
        <w:numPr>
          <w:ilvl w:val="0"/>
          <w:numId w:val="57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Кто сказал о юном </w:t>
      </w:r>
      <w:r w:rsidRPr="00A03275">
        <w:rPr>
          <w:rFonts w:ascii="Times New Roman" w:hAnsi="Times New Roman"/>
          <w:b/>
        </w:rPr>
        <w:t>Бетховене</w:t>
      </w:r>
      <w:r w:rsidRPr="00A03275">
        <w:rPr>
          <w:rFonts w:ascii="Times New Roman" w:hAnsi="Times New Roman"/>
        </w:rPr>
        <w:t>: «Обратите на него внимание. Он всех заставит говорить о себе»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Моцарт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Бах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Гайдн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5. Знаменитый Этюд </w:t>
      </w:r>
      <w:r w:rsidRPr="00A03275">
        <w:rPr>
          <w:rFonts w:ascii="Times New Roman" w:hAnsi="Times New Roman" w:cs="Times New Roman"/>
          <w:lang w:val="en-US"/>
        </w:rPr>
        <w:t>c</w:t>
      </w:r>
      <w:r w:rsidRPr="00A03275">
        <w:rPr>
          <w:rFonts w:ascii="Times New Roman" w:hAnsi="Times New Roman" w:cs="Times New Roman"/>
        </w:rPr>
        <w:t>-</w:t>
      </w:r>
      <w:r w:rsidRPr="00A03275">
        <w:rPr>
          <w:rFonts w:ascii="Times New Roman" w:hAnsi="Times New Roman" w:cs="Times New Roman"/>
          <w:lang w:val="en-US"/>
        </w:rPr>
        <w:t>moll</w:t>
      </w:r>
      <w:r w:rsidRPr="00A03275">
        <w:rPr>
          <w:rFonts w:ascii="Times New Roman" w:hAnsi="Times New Roman" w:cs="Times New Roman"/>
        </w:rPr>
        <w:t xml:space="preserve"> </w:t>
      </w:r>
      <w:r w:rsidRPr="00A03275">
        <w:rPr>
          <w:rFonts w:ascii="Times New Roman" w:hAnsi="Times New Roman" w:cs="Times New Roman"/>
          <w:b/>
        </w:rPr>
        <w:t>Шопена</w:t>
      </w:r>
      <w:r w:rsidRPr="00A03275">
        <w:rPr>
          <w:rFonts w:ascii="Times New Roman" w:hAnsi="Times New Roman" w:cs="Times New Roman"/>
        </w:rPr>
        <w:t xml:space="preserve"> носит название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Революционный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Пламенный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pStyle w:val="af0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Последняя опера </w:t>
      </w:r>
      <w:r w:rsidRPr="00A03275">
        <w:rPr>
          <w:rFonts w:ascii="Times New Roman" w:hAnsi="Times New Roman"/>
          <w:b/>
        </w:rPr>
        <w:t>Моцарта</w:t>
      </w:r>
      <w:r w:rsidRPr="00A03275">
        <w:rPr>
          <w:rFonts w:ascii="Times New Roman" w:hAnsi="Times New Roman"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 «Дон Жуан» 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«Так поступают все»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«Волшебная флейта»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7. Какой из танцев входит в состав Французских сюит </w:t>
      </w:r>
      <w:r w:rsidRPr="00A03275">
        <w:rPr>
          <w:rFonts w:ascii="Times New Roman" w:hAnsi="Times New Roman" w:cs="Times New Roman"/>
          <w:b/>
        </w:rPr>
        <w:t>Баха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вальс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мазурка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сарабанда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pStyle w:val="af0"/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В финале какой из своих симфоний </w:t>
      </w:r>
      <w:r w:rsidRPr="00A03275">
        <w:rPr>
          <w:rFonts w:ascii="Times New Roman" w:hAnsi="Times New Roman"/>
          <w:b/>
        </w:rPr>
        <w:t>Бетховен</w:t>
      </w:r>
      <w:r w:rsidRPr="00A03275">
        <w:rPr>
          <w:rFonts w:ascii="Times New Roman" w:hAnsi="Times New Roman"/>
        </w:rPr>
        <w:t xml:space="preserve"> использовал хор?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 Третьей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 Пятой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в Девятой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9. Автор текстов двух циклов </w:t>
      </w:r>
      <w:r w:rsidRPr="00A03275">
        <w:rPr>
          <w:rFonts w:ascii="Times New Roman" w:hAnsi="Times New Roman" w:cs="Times New Roman"/>
          <w:b/>
        </w:rPr>
        <w:t>Шуберта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Иоганн Вольфганг Гёте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Вильгельм Мюллер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Вальтер Скотт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10. Кто из композиторов </w:t>
      </w:r>
      <w:r w:rsidRPr="00A03275">
        <w:rPr>
          <w:rFonts w:ascii="Times New Roman" w:hAnsi="Times New Roman" w:cs="Times New Roman"/>
          <w:b/>
        </w:rPr>
        <w:t>НЕ является</w:t>
      </w:r>
      <w:r w:rsidRPr="00A03275">
        <w:rPr>
          <w:rFonts w:ascii="Times New Roman" w:hAnsi="Times New Roman" w:cs="Times New Roman"/>
        </w:rPr>
        <w:t xml:space="preserve"> венским классиком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Шопен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Гайдн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Бетховен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pStyle w:val="af0"/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lastRenderedPageBreak/>
        <w:t>Кто  из композиторов является основоположником русской музыкальной классики: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pStyle w:val="af0"/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Кто автор произведений «Хованщина» и «Иванова ночь на Лысой горе»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Кого из композиторов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назвал «великим учителем музыкальной правды»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А.С.Даргомыжского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М.И.Глинку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Н.А.Римского</w:t>
      </w:r>
      <w:proofErr w:type="spellEnd"/>
      <w:r w:rsidRPr="00A03275">
        <w:rPr>
          <w:rFonts w:ascii="Times New Roman" w:hAnsi="Times New Roman" w:cs="Times New Roman"/>
        </w:rPr>
        <w:t>-Корсакова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14. Первый директор Санкт-Петербургской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 15. Какую консерваторию окончил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Как называется эпическая опера </w:t>
      </w:r>
      <w:proofErr w:type="spellStart"/>
      <w:r w:rsidRPr="00A03275">
        <w:rPr>
          <w:rFonts w:ascii="Times New Roman" w:hAnsi="Times New Roman" w:cs="Times New Roman"/>
          <w:b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«Жизнь за царя»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героико-патриотический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Леля</w:t>
      </w:r>
      <w:r w:rsidRPr="00A03275">
        <w:rPr>
          <w:rFonts w:ascii="Times New Roman" w:hAnsi="Times New Roman" w:cs="Times New Roman"/>
        </w:rPr>
        <w:t xml:space="preserve"> из оперы 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альт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>. Герой какой оперы исполняет арию, в которой звучат следующие слова «Ни сна, ни отдыха измученной душе»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9A70D9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В какой опере нет увертюры, а есть оркестровое вступление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F31E7D" w:rsidRDefault="00F31E7D" w:rsidP="00F31E7D">
      <w:pPr>
        <w:pStyle w:val="af"/>
        <w:spacing w:before="0" w:beforeAutospacing="0" w:after="0"/>
        <w:jc w:val="center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Cs/>
        </w:rPr>
        <w:t>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C4DC8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Бетховена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Шуберт</w:t>
      </w:r>
      <w:r w:rsidRPr="00211541">
        <w:rPr>
          <w:rFonts w:ascii="Times New Roman" w:hAnsi="Times New Roman" w:cs="Times New Roman"/>
        </w:rPr>
        <w:t xml:space="preserve"> родился в </w:t>
      </w:r>
      <w:proofErr w:type="spellStart"/>
      <w:r w:rsidRPr="00211541">
        <w:rPr>
          <w:rFonts w:ascii="Times New Roman" w:hAnsi="Times New Roman" w:cs="Times New Roman"/>
        </w:rPr>
        <w:t>Лихтентале</w:t>
      </w:r>
      <w:proofErr w:type="spellEnd"/>
      <w:r w:rsidRPr="00211541">
        <w:rPr>
          <w:rFonts w:ascii="Times New Roman" w:hAnsi="Times New Roman" w:cs="Times New Roman"/>
        </w:rPr>
        <w:t>, предместье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Берлина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Вены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Варшавы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pStyle w:val="af0"/>
        <w:numPr>
          <w:ilvl w:val="0"/>
          <w:numId w:val="56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lastRenderedPageBreak/>
        <w:t xml:space="preserve">Свои лучшие органные произведения </w:t>
      </w:r>
      <w:r w:rsidRPr="00211541">
        <w:rPr>
          <w:rFonts w:ascii="Times New Roman" w:hAnsi="Times New Roman"/>
          <w:b/>
        </w:rPr>
        <w:t>Бах</w:t>
      </w:r>
      <w:r w:rsidRPr="00211541">
        <w:rPr>
          <w:rFonts w:ascii="Times New Roman" w:hAnsi="Times New Roman"/>
        </w:rPr>
        <w:t xml:space="preserve"> написал: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Веймаре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 Люнебурге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 Кётене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pStyle w:val="af0"/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  <w:b/>
        </w:rPr>
        <w:t xml:space="preserve">Гайдн </w:t>
      </w:r>
      <w:r w:rsidRPr="00211541">
        <w:rPr>
          <w:rFonts w:ascii="Times New Roman" w:hAnsi="Times New Roman"/>
        </w:rPr>
        <w:t>является основоположником музыкальных жанров: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симфонии        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оратории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оперы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5. Сколько частей в Неоконченной симфонии </w:t>
      </w:r>
      <w:r w:rsidRPr="00211541">
        <w:rPr>
          <w:rFonts w:ascii="Times New Roman" w:hAnsi="Times New Roman" w:cs="Times New Roman"/>
          <w:b/>
        </w:rPr>
        <w:t>Шуберта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 часть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2 части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3 части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6. Как называется единственная опера </w:t>
      </w:r>
      <w:r w:rsidRPr="00211541">
        <w:rPr>
          <w:rFonts w:ascii="Times New Roman" w:hAnsi="Times New Roman" w:cs="Times New Roman"/>
          <w:b/>
        </w:rPr>
        <w:t>Бетховена</w:t>
      </w:r>
      <w:r w:rsidRPr="00211541">
        <w:rPr>
          <w:rFonts w:ascii="Times New Roman" w:hAnsi="Times New Roman" w:cs="Times New Roman"/>
        </w:rPr>
        <w:t>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«Похищение из сераля» 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«Волшебный стрелок»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«Фиделио»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менуэт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чардаш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pStyle w:val="af0"/>
        <w:numPr>
          <w:ilvl w:val="0"/>
          <w:numId w:val="55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t xml:space="preserve">Жанр произведения </w:t>
      </w:r>
      <w:r w:rsidRPr="00211541">
        <w:rPr>
          <w:rFonts w:ascii="Times New Roman" w:hAnsi="Times New Roman"/>
          <w:b/>
        </w:rPr>
        <w:t>Моцарта</w:t>
      </w:r>
      <w:r w:rsidRPr="00211541">
        <w:rPr>
          <w:rFonts w:ascii="Times New Roman" w:hAnsi="Times New Roman"/>
        </w:rPr>
        <w:t xml:space="preserve"> «Юпитер»: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опера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симфония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оратория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9. Автор трагедии «Эгмонт», к которой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написал музыку?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Байрон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Шекспир</w:t>
      </w:r>
    </w:p>
    <w:p w:rsidR="00F31E7D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Гёте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10.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Шуберта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импрессионизм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11.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А.П.Бородин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</w:t>
      </w:r>
      <w:proofErr w:type="spellStart"/>
      <w:r w:rsidRPr="00A03275">
        <w:rPr>
          <w:rFonts w:ascii="Times New Roman" w:hAnsi="Times New Roman" w:cs="Times New Roman"/>
        </w:rPr>
        <w:t>Псковитянка</w:t>
      </w:r>
      <w:proofErr w:type="spellEnd"/>
      <w:r w:rsidRPr="00A03275">
        <w:rPr>
          <w:rFonts w:ascii="Times New Roman" w:hAnsi="Times New Roman" w:cs="Times New Roman"/>
        </w:rPr>
        <w:t>» и «Испанское каприччио»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О каком произведении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сказал, что из него, «как дуб из жёлудя, выросла вся русская симфоническая музыка»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«Камаринская» </w:t>
      </w:r>
      <w:proofErr w:type="spellStart"/>
      <w:r w:rsidRPr="00A03275">
        <w:rPr>
          <w:rFonts w:ascii="Times New Roman" w:hAnsi="Times New Roman" w:cs="Times New Roman"/>
        </w:rPr>
        <w:t>М.И.Глинки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«Иванова ночь на Лысой горе» </w:t>
      </w:r>
      <w:proofErr w:type="spellStart"/>
      <w:r w:rsidRPr="00A03275">
        <w:rPr>
          <w:rFonts w:ascii="Times New Roman" w:hAnsi="Times New Roman" w:cs="Times New Roman"/>
        </w:rPr>
        <w:t>М.П.Мусоргского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«В Средней Азии» </w:t>
      </w:r>
      <w:proofErr w:type="spellStart"/>
      <w:r w:rsidRPr="00A03275">
        <w:rPr>
          <w:rFonts w:ascii="Times New Roman" w:hAnsi="Times New Roman" w:cs="Times New Roman"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lastRenderedPageBreak/>
        <w:t>14. Первый директор Московской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В какой консерватории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был профессором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15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Вани</w:t>
      </w:r>
      <w:r w:rsidRPr="00A03275">
        <w:rPr>
          <w:rFonts w:ascii="Times New Roman" w:hAnsi="Times New Roman" w:cs="Times New Roman"/>
        </w:rPr>
        <w:t xml:space="preserve"> из оперы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03275">
        <w:rPr>
          <w:rFonts w:ascii="Times New Roman" w:hAnsi="Times New Roman" w:cs="Times New Roman"/>
        </w:rPr>
        <w:t>) контральто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>. Какая опера заканчивается словами «Позор! Тоска! О жалкий жребий мой!»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20. В завершении какой оперы звучит хоровой эпилог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DC4DC8" w:rsidRDefault="00F31E7D" w:rsidP="00F31E7D">
      <w:pPr>
        <w:tabs>
          <w:tab w:val="left" w:pos="9600"/>
        </w:tabs>
        <w:ind w:right="-70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3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Гайдна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Шопен</w:t>
      </w:r>
      <w:r w:rsidRPr="00211541">
        <w:rPr>
          <w:rFonts w:ascii="Times New Roman" w:hAnsi="Times New Roman" w:cs="Times New Roman"/>
        </w:rPr>
        <w:t xml:space="preserve"> – польский композитор, но большую часть жизни он провёл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Париже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 Риме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 Лондоне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11541">
        <w:rPr>
          <w:rFonts w:ascii="Times New Roman" w:hAnsi="Times New Roman" w:cs="Times New Roman"/>
        </w:rPr>
        <w:t xml:space="preserve">. Произведение, которое принадлежит </w:t>
      </w:r>
      <w:r w:rsidRPr="00211541">
        <w:rPr>
          <w:rFonts w:ascii="Times New Roman" w:hAnsi="Times New Roman" w:cs="Times New Roman"/>
          <w:b/>
        </w:rPr>
        <w:t>Баху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«Страсти по Матфею»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Концерты «Времена года»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Опера «Орфей и Эвридика»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11541">
        <w:rPr>
          <w:rFonts w:ascii="Times New Roman" w:hAnsi="Times New Roman" w:cs="Times New Roman"/>
        </w:rPr>
        <w:t xml:space="preserve">. Произведение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>, написанное на традиционный латинский текст и предназначенное для заупокойной службы: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</w:t>
      </w:r>
      <w:proofErr w:type="spellStart"/>
      <w:r w:rsidRPr="00211541">
        <w:rPr>
          <w:rFonts w:ascii="Times New Roman" w:hAnsi="Times New Roman" w:cs="Times New Roman"/>
        </w:rPr>
        <w:t>Пассионы</w:t>
      </w:r>
      <w:proofErr w:type="spellEnd"/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Месса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Реквием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EEE">
        <w:rPr>
          <w:rFonts w:ascii="Times New Roman" w:hAnsi="Times New Roman" w:cs="Times New Roman"/>
        </w:rPr>
        <w:t>.</w:t>
      </w:r>
      <w:r w:rsidRPr="00211541">
        <w:rPr>
          <w:rFonts w:ascii="Times New Roman" w:hAnsi="Times New Roman" w:cs="Times New Roman"/>
          <w:b/>
        </w:rPr>
        <w:t xml:space="preserve"> Шуберт</w:t>
      </w:r>
      <w:r w:rsidRPr="00211541">
        <w:rPr>
          <w:rFonts w:ascii="Times New Roman" w:hAnsi="Times New Roman" w:cs="Times New Roman"/>
        </w:rPr>
        <w:t xml:space="preserve"> – создатель жанра баллады. Им написана баллада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«Зимний путь»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lastRenderedPageBreak/>
        <w:t>Б) «Форель»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«Лесной царь»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11541">
        <w:rPr>
          <w:rFonts w:ascii="Times New Roman" w:hAnsi="Times New Roman" w:cs="Times New Roman"/>
        </w:rPr>
        <w:t xml:space="preserve">. Какое название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дал своей сонате №8?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«Лунная»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«Патетическая»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«Аврора»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11541">
        <w:rPr>
          <w:rFonts w:ascii="Times New Roman" w:hAnsi="Times New Roman" w:cs="Times New Roman"/>
        </w:rPr>
        <w:t xml:space="preserve">. «Времена года» и «Сотворение мира» написаны </w:t>
      </w:r>
      <w:r w:rsidRPr="00211541">
        <w:rPr>
          <w:rFonts w:ascii="Times New Roman" w:hAnsi="Times New Roman" w:cs="Times New Roman"/>
          <w:b/>
        </w:rPr>
        <w:t>Гайдном</w:t>
      </w:r>
      <w:r w:rsidRPr="00211541">
        <w:rPr>
          <w:rFonts w:ascii="Times New Roman" w:hAnsi="Times New Roman" w:cs="Times New Roman"/>
        </w:rPr>
        <w:t xml:space="preserve"> в жанре: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концерта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цикла фортепианных пьес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оратории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11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вальс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гавот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11541">
        <w:rPr>
          <w:rFonts w:ascii="Times New Roman" w:hAnsi="Times New Roman" w:cs="Times New Roman"/>
        </w:rPr>
        <w:t xml:space="preserve">. Автор комедии «Безумный день, или Женитьба Фигаро», которая легла в основу оперы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Пушкин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Бомарше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Шекспир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11541">
        <w:rPr>
          <w:rFonts w:ascii="Times New Roman" w:hAnsi="Times New Roman" w:cs="Times New Roman"/>
        </w:rPr>
        <w:t xml:space="preserve">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Баха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барокко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03275">
        <w:rPr>
          <w:rFonts w:ascii="Times New Roman" w:hAnsi="Times New Roman" w:cs="Times New Roman"/>
        </w:rPr>
        <w:t xml:space="preserve">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Ц.А.Кюи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«Иоланта» и «Манфред»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Кому принадлежит название </w:t>
      </w:r>
      <w:r w:rsidRPr="00A03275">
        <w:rPr>
          <w:rFonts w:ascii="Times New Roman" w:hAnsi="Times New Roman" w:cs="Times New Roman"/>
          <w:b/>
        </w:rPr>
        <w:t>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В.В.Стасову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9A70D9" w:rsidRDefault="00F31E7D" w:rsidP="00F31E7D">
      <w:pPr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</w:rPr>
        <w:t xml:space="preserve">14. Инициатор создания </w:t>
      </w:r>
      <w:r w:rsidRPr="00A03275">
        <w:rPr>
          <w:rFonts w:ascii="Times New Roman" w:hAnsi="Times New Roman" w:cs="Times New Roman"/>
          <w:b/>
        </w:rPr>
        <w:t>Бесплатной музыкальной школы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Профессором какой консерватории был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Московской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Санкт-Петербургской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Киевской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15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«Евгений Онегин»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</w:t>
      </w:r>
      <w:r>
        <w:rPr>
          <w:rFonts w:ascii="Times New Roman" w:hAnsi="Times New Roman" w:cs="Times New Roman"/>
        </w:rPr>
        <w:t>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lastRenderedPageBreak/>
        <w:t>Б) героико-патриотический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18. Какое программное название носит симфоническая сюита </w:t>
      </w:r>
      <w:proofErr w:type="spellStart"/>
      <w:r w:rsidRPr="00A03275">
        <w:rPr>
          <w:rFonts w:ascii="Times New Roman" w:hAnsi="Times New Roman" w:cs="Times New Roman"/>
          <w:b/>
        </w:rPr>
        <w:t>Н.А.Римского</w:t>
      </w:r>
      <w:proofErr w:type="spellEnd"/>
      <w:r w:rsidRPr="00A03275">
        <w:rPr>
          <w:rFonts w:ascii="Times New Roman" w:hAnsi="Times New Roman" w:cs="Times New Roman"/>
          <w:b/>
        </w:rPr>
        <w:t>-Корсакова</w:t>
      </w:r>
      <w:r w:rsidRPr="00A03275">
        <w:rPr>
          <w:rFonts w:ascii="Times New Roman" w:hAnsi="Times New Roman" w:cs="Times New Roman"/>
        </w:rPr>
        <w:t xml:space="preserve"> по сказкам «1000 и 1 ночи»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</w:t>
      </w:r>
      <w:proofErr w:type="spellStart"/>
      <w:r w:rsidRPr="00A03275">
        <w:rPr>
          <w:rFonts w:ascii="Times New Roman" w:hAnsi="Times New Roman" w:cs="Times New Roman"/>
        </w:rPr>
        <w:t>Шехеразада</w:t>
      </w:r>
      <w:proofErr w:type="spellEnd"/>
      <w:r w:rsidRPr="00A03275">
        <w:rPr>
          <w:rFonts w:ascii="Times New Roman" w:hAnsi="Times New Roman" w:cs="Times New Roman"/>
        </w:rPr>
        <w:t>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«Али-баба и сорок разбойников»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«Старик Хоттабыч»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19. Героиня какой оперы исполняет сольный номер со словами «Солнце тучи не закроют, луч проглянет золотой»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«Борис Годунов»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Какая опера начинается с пролога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  <w:b/>
          <w:sz w:val="28"/>
          <w:szCs w:val="28"/>
        </w:rPr>
      </w:pPr>
      <w:r w:rsidRPr="00211541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41"/>
        <w:gridCol w:w="437"/>
        <w:gridCol w:w="437"/>
        <w:gridCol w:w="436"/>
        <w:gridCol w:w="436"/>
        <w:gridCol w:w="437"/>
        <w:gridCol w:w="437"/>
        <w:gridCol w:w="437"/>
        <w:gridCol w:w="438"/>
        <w:gridCol w:w="438"/>
        <w:gridCol w:w="51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2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3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F31E7D" w:rsidRDefault="00F31E7D" w:rsidP="00F31E7D"/>
    <w:p w:rsidR="00F31E7D" w:rsidRDefault="00F31E7D" w:rsidP="00F31E7D"/>
    <w:p w:rsidR="00F31E7D" w:rsidRPr="00CC1326" w:rsidRDefault="00F31E7D" w:rsidP="00435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с</w:t>
      </w:r>
      <w:r w:rsidRPr="00D03302">
        <w:rPr>
          <w:b/>
          <w:sz w:val="28"/>
          <w:szCs w:val="28"/>
        </w:rPr>
        <w:t xml:space="preserve">писок произведений </w:t>
      </w:r>
    </w:p>
    <w:p w:rsidR="00F31E7D" w:rsidRPr="00EF2F36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EF2F36">
        <w:t>для проведения музыкальной викторины</w:t>
      </w:r>
      <w:r w:rsidRPr="00EF2F36">
        <w:rPr>
          <w:bCs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211541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D03302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14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701"/>
        <w:gridCol w:w="1843"/>
        <w:gridCol w:w="1179"/>
        <w:gridCol w:w="1715"/>
        <w:gridCol w:w="1658"/>
      </w:tblGrid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композитор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произведение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жанр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действие/часть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отрывок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автор слов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F31E7D">
            <w:pPr>
              <w:ind w:left="358" w:firstLine="2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Токката и фуга для органа </w:t>
            </w:r>
            <w:r w:rsidRPr="00DD3BC5">
              <w:rPr>
                <w:rFonts w:ascii="Times New Roman" w:hAnsi="Times New Roman" w:cs="Times New Roman"/>
                <w:lang w:val="en-US"/>
              </w:rPr>
              <w:t>d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токката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Хорошо темперированный клавир </w:t>
            </w: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том, прелюдия и фуга </w:t>
            </w:r>
            <w:r w:rsidRPr="00DD3BC5">
              <w:rPr>
                <w:rFonts w:ascii="Times New Roman" w:hAnsi="Times New Roman" w:cs="Times New Roman"/>
                <w:lang w:val="en-US"/>
              </w:rPr>
              <w:t>c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  <w:r w:rsidRPr="00DD3BC5">
              <w:rPr>
                <w:rFonts w:ascii="Times New Roman" w:hAnsi="Times New Roman" w:cs="Times New Roman"/>
              </w:rPr>
              <w:t>, №2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прелюдия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№5 </w:t>
            </w:r>
            <w:r w:rsidRPr="00DD3BC5">
              <w:rPr>
                <w:rFonts w:ascii="Times New Roman" w:hAnsi="Times New Roman" w:cs="Times New Roman"/>
                <w:lang w:val="en-US"/>
              </w:rPr>
              <w:t>c-moll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№9 </w:t>
            </w:r>
            <w:r w:rsidRPr="00DD3BC5">
              <w:rPr>
                <w:rFonts w:ascii="Times New Roman" w:hAnsi="Times New Roman" w:cs="Times New Roman"/>
                <w:lang w:val="en-US"/>
              </w:rPr>
              <w:t>d-moll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IV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«Ода к радости»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Ф. Шиллер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№14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cis-moll </w:t>
            </w:r>
            <w:r w:rsidRPr="00DD3BC5">
              <w:rPr>
                <w:rFonts w:ascii="Times New Roman" w:hAnsi="Times New Roman" w:cs="Times New Roman"/>
              </w:rPr>
              <w:t>«Лунная»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Верди Дж.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Риголетто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D3BC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Песенка Герцога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Вивальди 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Времена года. Весна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концерт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 </w:t>
            </w:r>
            <w:r w:rsidRPr="00DD3BC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Гайдн Ф.Й.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 103 </w:t>
            </w:r>
            <w:r w:rsidRPr="00DD3BC5">
              <w:rPr>
                <w:rFonts w:ascii="Times New Roman" w:hAnsi="Times New Roman" w:cs="Times New Roman"/>
                <w:lang w:val="en-US"/>
              </w:rPr>
              <w:t>Es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dur</w:t>
            </w:r>
            <w:r w:rsidRPr="00DD3BC5">
              <w:rPr>
                <w:rFonts w:ascii="Times New Roman" w:hAnsi="Times New Roman" w:cs="Times New Roman"/>
              </w:rPr>
              <w:t xml:space="preserve"> «С тремоло литавр»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Волшебная флейта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Царицы ночи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Свадьба Фигаро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Фигаро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>Симфония № 40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 g-moll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Реквием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Заупокойная месса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VIII</w:t>
            </w:r>
            <w:r w:rsidRPr="00DD3BC5">
              <w:rPr>
                <w:rFonts w:ascii="Times New Roman" w:hAnsi="Times New Roman" w:cs="Times New Roman"/>
              </w:rPr>
              <w:t xml:space="preserve"> ч. «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Lacrimosa</w:t>
            </w:r>
            <w:proofErr w:type="spellEnd"/>
            <w:r w:rsidRPr="00DD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</w:t>
            </w:r>
            <w:r w:rsidRPr="00DD3BC5">
              <w:rPr>
                <w:rFonts w:ascii="Times New Roman" w:hAnsi="Times New Roman" w:cs="Times New Roman"/>
                <w:lang w:val="en-US"/>
              </w:rPr>
              <w:t>A-dur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III </w:t>
            </w:r>
            <w:r w:rsidRPr="00DD3BC5">
              <w:rPr>
                <w:rFonts w:ascii="Times New Roman" w:hAnsi="Times New Roman" w:cs="Times New Roman"/>
              </w:rPr>
              <w:t>ч. – рондо «в турецком духе»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Паганини Н.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Каприс №24 </w:t>
            </w:r>
            <w:r w:rsidRPr="00DD3BC5">
              <w:rPr>
                <w:rFonts w:ascii="Times New Roman" w:hAnsi="Times New Roman" w:cs="Times New Roman"/>
                <w:lang w:val="en-US"/>
              </w:rPr>
              <w:t>a-moll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каприс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Этюд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c-moll </w:t>
            </w:r>
            <w:r w:rsidRPr="00DD3BC5">
              <w:rPr>
                <w:rFonts w:ascii="Times New Roman" w:hAnsi="Times New Roman" w:cs="Times New Roman"/>
              </w:rPr>
              <w:t>«Революционный»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этюд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Вальс </w:t>
            </w:r>
            <w:r w:rsidRPr="00DD3BC5">
              <w:rPr>
                <w:rFonts w:ascii="Times New Roman" w:hAnsi="Times New Roman" w:cs="Times New Roman"/>
                <w:lang w:val="en-US"/>
              </w:rPr>
              <w:t>cis-moll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Вальс/танец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Полонез </w:t>
            </w:r>
            <w:r w:rsidRPr="00DD3BC5">
              <w:rPr>
                <w:rFonts w:ascii="Times New Roman" w:hAnsi="Times New Roman" w:cs="Times New Roman"/>
                <w:lang w:val="en-US"/>
              </w:rPr>
              <w:t>A-dur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Полонез/танец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№8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h-moll </w:t>
            </w:r>
            <w:r w:rsidRPr="00DD3BC5">
              <w:rPr>
                <w:rFonts w:ascii="Times New Roman" w:hAnsi="Times New Roman" w:cs="Times New Roman"/>
              </w:rPr>
              <w:t>«Неоконченная»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Лесной царь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И.В. Гёте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Прекрасная мельничиха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Вокальный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№1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 «В путь»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Мюллер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Ave Maria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Скотт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Серенада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Рельштаб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Форель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К.Ф.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Шубарт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Варламов А.Е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Белеет парус одинокий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М.Ю. 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Я помню чудное мгновенье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Глинка М.И.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трио «Не томи, родимый»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Сусанина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DD3BC5">
              <w:rPr>
                <w:rFonts w:ascii="Times New Roman" w:hAnsi="Times New Roman" w:cs="Times New Roman"/>
              </w:rPr>
              <w:t>д,,</w:t>
            </w:r>
            <w:proofErr w:type="gramEnd"/>
            <w:r w:rsidRPr="00DD3BC5">
              <w:rPr>
                <w:rFonts w:ascii="Times New Roman" w:hAnsi="Times New Roman" w:cs="Times New Roman"/>
              </w:rPr>
              <w:t xml:space="preserve"> эпилог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Хор «Славься»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Даргомыжский А.С.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Мне грустно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М.Ю. 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Половецкие пляски, хор невольниц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Князя Игоря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Борис Годунов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Плач Юродивого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Картинки с выставки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 невылупившихся птенцов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Рахманинов С.В.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Не пой, красавица, при мне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Римский-Корсаков Н.А.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Сказка о царе Салтане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Полёт шмеля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сцена письма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Германа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Времена года 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Февраль. Масленица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Ромео и Джульетта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рыцарей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Александр Невский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кантата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Вставайте, люди русские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Шостакович Д.Д.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№7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C-dur </w:t>
            </w:r>
            <w:r w:rsidRPr="00DD3BC5">
              <w:rPr>
                <w:rFonts w:ascii="Times New Roman" w:hAnsi="Times New Roman" w:cs="Times New Roman"/>
              </w:rPr>
              <w:t>«Ленинградская»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Разработка, эпизод фашистского нашествия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Время, вперёд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Сюита из музыки к фильму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ч.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Музыка к повести Пушкина «Метель»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Хачатурян А.И.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Гаянэ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с саблями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Щедрин Р.К.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Озорные частушки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Концерт для оркестра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</w:tbl>
    <w:p w:rsidR="00F31E7D" w:rsidRPr="00DD3BC5" w:rsidRDefault="00F31E7D" w:rsidP="00F31E7D">
      <w:pPr>
        <w:rPr>
          <w:rFonts w:ascii="Times New Roman" w:hAnsi="Times New Roman" w:cs="Times New Roman"/>
        </w:rPr>
      </w:pPr>
    </w:p>
    <w:p w:rsidR="00F31E7D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C0" w:rsidRDefault="00435CB5" w:rsidP="00435CB5">
      <w:pPr>
        <w:pStyle w:val="11"/>
        <w:spacing w:after="280" w:line="276" w:lineRule="auto"/>
        <w:ind w:firstLine="0"/>
        <w:jc w:val="center"/>
        <w:sectPr w:rsidR="007D12C0">
          <w:footnotePr>
            <w:numFmt w:val="upperRoman"/>
          </w:footnotePr>
          <w:pgSz w:w="11900" w:h="16840"/>
          <w:pgMar w:top="1017" w:right="561" w:bottom="619" w:left="924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 xml:space="preserve"> </w:t>
      </w:r>
    </w:p>
    <w:p w:rsidR="007D12C0" w:rsidRDefault="00435CB5">
      <w:pPr>
        <w:pStyle w:val="22"/>
        <w:spacing w:before="0" w:after="260"/>
      </w:pPr>
      <w:r>
        <w:lastRenderedPageBreak/>
        <w:t xml:space="preserve">ПРИМЕРНЫЙ </w:t>
      </w:r>
      <w:r w:rsidR="002166C0">
        <w:t>ПЕРЕЧЕНЬ КОНТРОЛЬНО-ОЦЕНОЧНЫХ СРЕДСТВ, ПОКАЗАТЕЛЕЙ, ИНДИКАТОРОВ И КРИТЕРИЕВ ОЦЕНКИ СФОРМИРОВАННОСТИ</w:t>
      </w:r>
      <w:r w:rsidR="002166C0">
        <w:br/>
        <w:t>ЗНАНИЙ, УМЕНИЙ, НАВЫКОВ ВЫПУСКНИКОВ ПРИ ПРОВЕДЕНИИ ИТОГОВОЙ АТТЕСТАЦИИ</w:t>
      </w:r>
    </w:p>
    <w:p w:rsidR="007D12C0" w:rsidRDefault="002166C0">
      <w:pPr>
        <w:pStyle w:val="11"/>
        <w:ind w:firstLine="0"/>
      </w:pPr>
      <w:r>
        <w:t>Наименование учебного предмета: Музыкальная литература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и практических знаний по музыкальной литературе.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1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76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435CB5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Теоретическая часть: 1. Устный ответ </w:t>
            </w:r>
            <w:r w:rsidR="00435C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35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      </w:r>
          </w:p>
          <w:p w:rsidR="007D12C0" w:rsidRDefault="002166C0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numPr>
                <w:ilvl w:val="0"/>
                <w:numId w:val="45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>
            <w:pPr>
              <w:pStyle w:val="a7"/>
              <w:numPr>
                <w:ilvl w:val="0"/>
                <w:numId w:val="45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материала;</w:t>
            </w:r>
          </w:p>
          <w:p w:rsidR="007D12C0" w:rsidRDefault="002166C0">
            <w:pPr>
              <w:pStyle w:val="a7"/>
              <w:numPr>
                <w:ilvl w:val="0"/>
                <w:numId w:val="45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литературной речью;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достоверность ответа;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полнота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 полный, развернутый ответ, получены ответы на все поставленные вопросы;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изложен грамотно, умение иллюстрировать собранную информацию конкретными примерами;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продемонстрировано знание профессиональной музыкальной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 излагается системно и последовательно, в изложении допущены недочеты, которые исправляются по замечанию;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продемонстрировано использование понятий и терминологий из учебного предмета.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полно раскрыто содержание учебного материала, мысли излагаются не последовательно;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spacing w:after="2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допущены ошибки в определении понятий и в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раскрыто основное содержание вопроса;</w:t>
            </w:r>
          </w:p>
          <w:p w:rsidR="007D12C0" w:rsidRDefault="002166C0">
            <w:pPr>
              <w:pStyle w:val="a7"/>
              <w:numPr>
                <w:ilvl w:val="0"/>
                <w:numId w:val="46"/>
              </w:numPr>
              <w:tabs>
                <w:tab w:val="left" w:pos="197"/>
              </w:tabs>
              <w:spacing w:after="1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обнаружено незнание или непонимание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3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большей части учебного материала;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допущены ошибки при использовании терминологии из учебного курса.</w:t>
            </w:r>
          </w:p>
        </w:tc>
      </w:tr>
      <w:tr w:rsidR="007D12C0">
        <w:trPr>
          <w:trHeight w:hRule="exact" w:val="393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часть: 2. Письменное тестирование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numPr>
                <w:ilvl w:val="0"/>
                <w:numId w:val="47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      </w:r>
          </w:p>
          <w:p w:rsidR="007D12C0" w:rsidRDefault="002166C0">
            <w:pPr>
              <w:pStyle w:val="a7"/>
              <w:numPr>
                <w:ilvl w:val="0"/>
                <w:numId w:val="47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numPr>
                <w:ilvl w:val="0"/>
                <w:numId w:val="48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>
            <w:pPr>
              <w:pStyle w:val="a7"/>
              <w:numPr>
                <w:ilvl w:val="0"/>
                <w:numId w:val="48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ответа;</w:t>
            </w:r>
          </w:p>
          <w:p w:rsidR="007D12C0" w:rsidRDefault="002166C0">
            <w:pPr>
              <w:pStyle w:val="a7"/>
              <w:numPr>
                <w:ilvl w:val="0"/>
                <w:numId w:val="48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>
            <w:pPr>
              <w:pStyle w:val="a7"/>
              <w:numPr>
                <w:ilvl w:val="0"/>
                <w:numId w:val="48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 количество правильных ответов от 100% до 85%;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 количество правильных ответов от 84% до 70%;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 количество правильных ответов от 69% до 50 %;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 количество правильных ответов менее 49 %.</w:t>
            </w:r>
          </w:p>
        </w:tc>
      </w:tr>
      <w:tr w:rsidR="007D12C0">
        <w:trPr>
          <w:trHeight w:hRule="exact" w:val="456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1. Музыкально - слуховое определение музыкального произведения (письменная работа)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numPr>
                <w:ilvl w:val="0"/>
                <w:numId w:val="49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>
            <w:pPr>
              <w:pStyle w:val="a7"/>
              <w:numPr>
                <w:ilvl w:val="0"/>
                <w:numId w:val="49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numPr>
                <w:ilvl w:val="0"/>
                <w:numId w:val="50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>
            <w:pPr>
              <w:pStyle w:val="a7"/>
              <w:numPr>
                <w:ilvl w:val="0"/>
                <w:numId w:val="50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5 (отлично)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51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содержательное, грамотное, точное и полное определение на слух тематического материала пройденных музыкальных произведений;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51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на слух тематического материала пройденных музыкальных произведений содержит 2-3 неточности негрубого характера или 1 грубую ошибку и 1 незначительную ошибку.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51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определении на слух тематического материала пройденных музыкальных произведений допущены 3 грубые ошибки или 4-5 незначительные.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15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spacing w:line="25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2 (неудовлетворительно) ставится, если: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в определении на слух тематического материала пройденных музыкальных произведений ошибочны более 70% ответов;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задание не выполнено / отказ от ответа.</w:t>
            </w:r>
          </w:p>
        </w:tc>
      </w:tr>
      <w:tr w:rsidR="007D12C0">
        <w:trPr>
          <w:trHeight w:hRule="exact" w:val="793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2. Элементарный анализ музыкального произведения (в письменной или устной форме)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выявление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основных</w:t>
            </w:r>
          </w:p>
          <w:p w:rsidR="007D12C0" w:rsidRDefault="002166C0">
            <w:pPr>
              <w:pStyle w:val="a7"/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специфических черт музыкального языка сочинения;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достоверность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ответа;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полнота ответа.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логичность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изложения материала;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52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продемонстрировано владение первичными историко-теоретическими знаниями и основным терминологическим аппаратом в области музыкального искусства;</w:t>
            </w:r>
          </w:p>
          <w:p w:rsidR="007D12C0" w:rsidRDefault="002166C0">
            <w:pPr>
              <w:pStyle w:val="a7"/>
              <w:numPr>
                <w:ilvl w:val="0"/>
                <w:numId w:val="52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раскрыта специфика основных выразительных средств музыкального языка произведения;</w:t>
            </w:r>
          </w:p>
          <w:p w:rsidR="007D12C0" w:rsidRDefault="002166C0">
            <w:pPr>
              <w:pStyle w:val="a7"/>
              <w:numPr>
                <w:ilvl w:val="0"/>
                <w:numId w:val="52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музыкального произведения (в устной форме) представлен в виде целостного, аргументированного ответа;</w:t>
            </w:r>
          </w:p>
          <w:p w:rsidR="007D12C0" w:rsidRDefault="002166C0">
            <w:pPr>
              <w:pStyle w:val="a7"/>
              <w:numPr>
                <w:ilvl w:val="0"/>
                <w:numId w:val="52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52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 продемонстрировано владение первичными историко-теоретическими знаниями и основным терминологическим аппаратом в области музыкального искусства;</w:t>
            </w:r>
          </w:p>
          <w:p w:rsidR="007D12C0" w:rsidRDefault="002166C0">
            <w:pPr>
              <w:pStyle w:val="a7"/>
              <w:numPr>
                <w:ilvl w:val="0"/>
                <w:numId w:val="52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специфика основных выразительных средств музыкального языка произведения в целом раскрыта, допущены 2-3 неточности негрубого характера или 1 грубая ошибка и 1 незначительная ошибка;</w:t>
            </w:r>
          </w:p>
          <w:p w:rsidR="007D12C0" w:rsidRDefault="002166C0">
            <w:pPr>
              <w:pStyle w:val="a7"/>
              <w:numPr>
                <w:ilvl w:val="0"/>
                <w:numId w:val="52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нецелостный, используется дополнительное время, позволяющее сформулировать необходимый ответ;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4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недостаточное владение первичными знаниями историко-теоретических аспектов и терминологического аппарата; требуется дополнительное время на формулирование; в итоге дается неполный ответ;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произведения, ответ содержит 3 грубые ошибки или 4-5 незначительные ошибки;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 структурирован и не полон;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собственного отношения к музыкальному сочинению отсутствует.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 (неудовлетворительно) ставится, если: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  <w:tab w:val="left" w:pos="2515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</w:t>
            </w:r>
            <w:r>
              <w:rPr>
                <w:sz w:val="26"/>
                <w:szCs w:val="26"/>
              </w:rPr>
              <w:tab/>
              <w:t xml:space="preserve">первичных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</w:r>
            <w:proofErr w:type="spellEnd"/>
          </w:p>
          <w:p w:rsidR="007D12C0" w:rsidRDefault="002166C0">
            <w:pPr>
              <w:pStyle w:val="a7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теоретических знаний и владения терминологическим аппаратом в области музыкального искусства;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произведения; в 70% содержание ответа ошибочно;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собственное отношение к музыкальному произведению;</w:t>
            </w:r>
          </w:p>
          <w:p w:rsidR="007D12C0" w:rsidRDefault="002166C0">
            <w:pPr>
              <w:pStyle w:val="a7"/>
              <w:numPr>
                <w:ilvl w:val="0"/>
                <w:numId w:val="53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не выполнено / отказ от ответа по данному виду задания.</w:t>
            </w:r>
          </w:p>
        </w:tc>
      </w:tr>
    </w:tbl>
    <w:p w:rsidR="002166C0" w:rsidRDefault="002166C0"/>
    <w:sectPr w:rsidR="002166C0">
      <w:footnotePr>
        <w:numFmt w:val="upperRoman"/>
      </w:footnotePr>
      <w:pgSz w:w="16840" w:h="11900" w:orient="landscape"/>
      <w:pgMar w:top="540" w:right="562" w:bottom="57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E8C" w:rsidRDefault="003D2E8C">
      <w:r>
        <w:separator/>
      </w:r>
    </w:p>
  </w:endnote>
  <w:endnote w:type="continuationSeparator" w:id="0">
    <w:p w:rsidR="003D2E8C" w:rsidRDefault="003D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E8C" w:rsidRDefault="003D2E8C">
      <w:r>
        <w:separator/>
      </w:r>
    </w:p>
  </w:footnote>
  <w:footnote w:type="continuationSeparator" w:id="0">
    <w:p w:rsidR="003D2E8C" w:rsidRDefault="003D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8C"/>
    <w:multiLevelType w:val="multilevel"/>
    <w:tmpl w:val="C0063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926"/>
    <w:multiLevelType w:val="multilevel"/>
    <w:tmpl w:val="AA92238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04805"/>
    <w:multiLevelType w:val="multilevel"/>
    <w:tmpl w:val="52D085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22EE2"/>
    <w:multiLevelType w:val="hybridMultilevel"/>
    <w:tmpl w:val="6A5CC776"/>
    <w:lvl w:ilvl="0" w:tplc="8AB8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952C3"/>
    <w:multiLevelType w:val="multilevel"/>
    <w:tmpl w:val="B3C07DD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5775AD"/>
    <w:multiLevelType w:val="hybridMultilevel"/>
    <w:tmpl w:val="2FF41F0C"/>
    <w:lvl w:ilvl="0" w:tplc="8AB85A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66CC2"/>
    <w:multiLevelType w:val="multilevel"/>
    <w:tmpl w:val="146E2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42396E"/>
    <w:multiLevelType w:val="multilevel"/>
    <w:tmpl w:val="DF741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FA6929"/>
    <w:multiLevelType w:val="multilevel"/>
    <w:tmpl w:val="232A70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A5721"/>
    <w:multiLevelType w:val="multilevel"/>
    <w:tmpl w:val="CCF690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2313B"/>
    <w:multiLevelType w:val="multilevel"/>
    <w:tmpl w:val="B0508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B25BD0"/>
    <w:multiLevelType w:val="multilevel"/>
    <w:tmpl w:val="E746291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522A70"/>
    <w:multiLevelType w:val="multilevel"/>
    <w:tmpl w:val="A0020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E08EF"/>
    <w:multiLevelType w:val="hybridMultilevel"/>
    <w:tmpl w:val="E80485CA"/>
    <w:lvl w:ilvl="0" w:tplc="8AB85A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6305B"/>
    <w:multiLevelType w:val="multilevel"/>
    <w:tmpl w:val="A6DE10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BA4180"/>
    <w:multiLevelType w:val="multilevel"/>
    <w:tmpl w:val="39060B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4878E4"/>
    <w:multiLevelType w:val="multilevel"/>
    <w:tmpl w:val="24CE35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932675"/>
    <w:multiLevelType w:val="multilevel"/>
    <w:tmpl w:val="348069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AB39E2"/>
    <w:multiLevelType w:val="multilevel"/>
    <w:tmpl w:val="CA4E9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97660D"/>
    <w:multiLevelType w:val="multilevel"/>
    <w:tmpl w:val="A54000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403745"/>
    <w:multiLevelType w:val="multilevel"/>
    <w:tmpl w:val="1646E0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555AB"/>
    <w:multiLevelType w:val="multilevel"/>
    <w:tmpl w:val="AFEED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70372E"/>
    <w:multiLevelType w:val="multilevel"/>
    <w:tmpl w:val="21E0F6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9846AF"/>
    <w:multiLevelType w:val="multilevel"/>
    <w:tmpl w:val="CCC2C4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BA0D09"/>
    <w:multiLevelType w:val="multilevel"/>
    <w:tmpl w:val="95324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1754F0"/>
    <w:multiLevelType w:val="multilevel"/>
    <w:tmpl w:val="772C33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A53197"/>
    <w:multiLevelType w:val="hybridMultilevel"/>
    <w:tmpl w:val="AC9A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720CF"/>
    <w:multiLevelType w:val="multilevel"/>
    <w:tmpl w:val="A5342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601189"/>
    <w:multiLevelType w:val="multilevel"/>
    <w:tmpl w:val="DB1EACA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51CD2"/>
    <w:multiLevelType w:val="multilevel"/>
    <w:tmpl w:val="C864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BD147F"/>
    <w:multiLevelType w:val="hybridMultilevel"/>
    <w:tmpl w:val="321EF472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BC04C5"/>
    <w:multiLevelType w:val="multilevel"/>
    <w:tmpl w:val="2D600E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E77071"/>
    <w:multiLevelType w:val="multilevel"/>
    <w:tmpl w:val="E0E66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A46715"/>
    <w:multiLevelType w:val="multilevel"/>
    <w:tmpl w:val="DC7E57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A85307"/>
    <w:multiLevelType w:val="multilevel"/>
    <w:tmpl w:val="E9006C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C6385C"/>
    <w:multiLevelType w:val="multilevel"/>
    <w:tmpl w:val="C6903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FA705AC"/>
    <w:multiLevelType w:val="multilevel"/>
    <w:tmpl w:val="B1F0B0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613A09"/>
    <w:multiLevelType w:val="hybridMultilevel"/>
    <w:tmpl w:val="4D3EC2E6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774F9D"/>
    <w:multiLevelType w:val="multilevel"/>
    <w:tmpl w:val="0E1806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2D60D7"/>
    <w:multiLevelType w:val="multilevel"/>
    <w:tmpl w:val="D93C7E1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CA68AB"/>
    <w:multiLevelType w:val="multilevel"/>
    <w:tmpl w:val="88DA994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D27878"/>
    <w:multiLevelType w:val="multilevel"/>
    <w:tmpl w:val="ED6E3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3602E0"/>
    <w:multiLevelType w:val="multilevel"/>
    <w:tmpl w:val="EAFC7B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3C5681"/>
    <w:multiLevelType w:val="multilevel"/>
    <w:tmpl w:val="C56C4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700F0B"/>
    <w:multiLevelType w:val="multilevel"/>
    <w:tmpl w:val="73ACF2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8B70A3A"/>
    <w:multiLevelType w:val="multilevel"/>
    <w:tmpl w:val="F54AC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582B25"/>
    <w:multiLevelType w:val="multilevel"/>
    <w:tmpl w:val="E1C4B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7F65C7"/>
    <w:multiLevelType w:val="multilevel"/>
    <w:tmpl w:val="BEEE2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A74902"/>
    <w:multiLevelType w:val="multilevel"/>
    <w:tmpl w:val="10F27B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513480"/>
    <w:multiLevelType w:val="multilevel"/>
    <w:tmpl w:val="C5CA62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E742587"/>
    <w:multiLevelType w:val="multilevel"/>
    <w:tmpl w:val="B09E36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4F0A14"/>
    <w:multiLevelType w:val="multilevel"/>
    <w:tmpl w:val="C8B205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FEB615C"/>
    <w:multiLevelType w:val="multilevel"/>
    <w:tmpl w:val="A2D41A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0B7745"/>
    <w:multiLevelType w:val="multilevel"/>
    <w:tmpl w:val="C6BCB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6A61384"/>
    <w:multiLevelType w:val="multilevel"/>
    <w:tmpl w:val="CF44EB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7862CD6"/>
    <w:multiLevelType w:val="hybridMultilevel"/>
    <w:tmpl w:val="ADE4A09A"/>
    <w:lvl w:ilvl="0" w:tplc="522CFB8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D130EF"/>
    <w:multiLevelType w:val="multilevel"/>
    <w:tmpl w:val="1EEA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1E5046"/>
    <w:multiLevelType w:val="multilevel"/>
    <w:tmpl w:val="CBE8083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FB74B9"/>
    <w:multiLevelType w:val="hybridMultilevel"/>
    <w:tmpl w:val="B91CE584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625CBA"/>
    <w:multiLevelType w:val="multilevel"/>
    <w:tmpl w:val="097E73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68209C"/>
    <w:multiLevelType w:val="multilevel"/>
    <w:tmpl w:val="7AC8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705890">
    <w:abstractNumId w:val="25"/>
  </w:num>
  <w:num w:numId="2" w16cid:durableId="877742600">
    <w:abstractNumId w:val="47"/>
  </w:num>
  <w:num w:numId="3" w16cid:durableId="1787193171">
    <w:abstractNumId w:val="15"/>
  </w:num>
  <w:num w:numId="4" w16cid:durableId="1522931493">
    <w:abstractNumId w:val="29"/>
  </w:num>
  <w:num w:numId="5" w16cid:durableId="679090699">
    <w:abstractNumId w:val="36"/>
  </w:num>
  <w:num w:numId="6" w16cid:durableId="1756899040">
    <w:abstractNumId w:val="19"/>
  </w:num>
  <w:num w:numId="7" w16cid:durableId="1784568591">
    <w:abstractNumId w:val="2"/>
  </w:num>
  <w:num w:numId="8" w16cid:durableId="121778532">
    <w:abstractNumId w:val="48"/>
  </w:num>
  <w:num w:numId="9" w16cid:durableId="983508605">
    <w:abstractNumId w:val="52"/>
  </w:num>
  <w:num w:numId="10" w16cid:durableId="2146115444">
    <w:abstractNumId w:val="28"/>
  </w:num>
  <w:num w:numId="11" w16cid:durableId="1635214349">
    <w:abstractNumId w:val="42"/>
  </w:num>
  <w:num w:numId="12" w16cid:durableId="1579287511">
    <w:abstractNumId w:val="32"/>
  </w:num>
  <w:num w:numId="13" w16cid:durableId="516969528">
    <w:abstractNumId w:val="4"/>
  </w:num>
  <w:num w:numId="14" w16cid:durableId="1066610949">
    <w:abstractNumId w:val="7"/>
  </w:num>
  <w:num w:numId="15" w16cid:durableId="582763807">
    <w:abstractNumId w:val="10"/>
  </w:num>
  <w:num w:numId="16" w16cid:durableId="598829879">
    <w:abstractNumId w:val="6"/>
  </w:num>
  <w:num w:numId="17" w16cid:durableId="1646081196">
    <w:abstractNumId w:val="43"/>
  </w:num>
  <w:num w:numId="18" w16cid:durableId="83184678">
    <w:abstractNumId w:val="0"/>
  </w:num>
  <w:num w:numId="19" w16cid:durableId="445467626">
    <w:abstractNumId w:val="56"/>
  </w:num>
  <w:num w:numId="20" w16cid:durableId="1351029696">
    <w:abstractNumId w:val="27"/>
  </w:num>
  <w:num w:numId="21" w16cid:durableId="1778913670">
    <w:abstractNumId w:val="21"/>
  </w:num>
  <w:num w:numId="22" w16cid:durableId="101153829">
    <w:abstractNumId w:val="60"/>
  </w:num>
  <w:num w:numId="23" w16cid:durableId="1959944417">
    <w:abstractNumId w:val="35"/>
  </w:num>
  <w:num w:numId="24" w16cid:durableId="109204586">
    <w:abstractNumId w:val="51"/>
  </w:num>
  <w:num w:numId="25" w16cid:durableId="380595386">
    <w:abstractNumId w:val="22"/>
  </w:num>
  <w:num w:numId="26" w16cid:durableId="231813080">
    <w:abstractNumId w:val="18"/>
  </w:num>
  <w:num w:numId="27" w16cid:durableId="1504856783">
    <w:abstractNumId w:val="11"/>
  </w:num>
  <w:num w:numId="28" w16cid:durableId="617682057">
    <w:abstractNumId w:val="40"/>
  </w:num>
  <w:num w:numId="29" w16cid:durableId="235675449">
    <w:abstractNumId w:val="39"/>
  </w:num>
  <w:num w:numId="30" w16cid:durableId="1940214336">
    <w:abstractNumId w:val="17"/>
  </w:num>
  <w:num w:numId="31" w16cid:durableId="1169558680">
    <w:abstractNumId w:val="50"/>
  </w:num>
  <w:num w:numId="32" w16cid:durableId="2108184859">
    <w:abstractNumId w:val="31"/>
  </w:num>
  <w:num w:numId="33" w16cid:durableId="1721703473">
    <w:abstractNumId w:val="46"/>
  </w:num>
  <w:num w:numId="34" w16cid:durableId="576404979">
    <w:abstractNumId w:val="16"/>
  </w:num>
  <w:num w:numId="35" w16cid:durableId="290981695">
    <w:abstractNumId w:val="57"/>
  </w:num>
  <w:num w:numId="36" w16cid:durableId="2045474742">
    <w:abstractNumId w:val="53"/>
  </w:num>
  <w:num w:numId="37" w16cid:durableId="581180434">
    <w:abstractNumId w:val="45"/>
  </w:num>
  <w:num w:numId="38" w16cid:durableId="1499493812">
    <w:abstractNumId w:val="14"/>
  </w:num>
  <w:num w:numId="39" w16cid:durableId="286742128">
    <w:abstractNumId w:val="1"/>
  </w:num>
  <w:num w:numId="40" w16cid:durableId="1184250493">
    <w:abstractNumId w:val="20"/>
  </w:num>
  <w:num w:numId="41" w16cid:durableId="542713225">
    <w:abstractNumId w:val="24"/>
  </w:num>
  <w:num w:numId="42" w16cid:durableId="453641804">
    <w:abstractNumId w:val="8"/>
  </w:num>
  <w:num w:numId="43" w16cid:durableId="641692265">
    <w:abstractNumId w:val="12"/>
  </w:num>
  <w:num w:numId="44" w16cid:durableId="1827936496">
    <w:abstractNumId w:val="44"/>
  </w:num>
  <w:num w:numId="45" w16cid:durableId="234753746">
    <w:abstractNumId w:val="9"/>
  </w:num>
  <w:num w:numId="46" w16cid:durableId="863057523">
    <w:abstractNumId w:val="41"/>
  </w:num>
  <w:num w:numId="47" w16cid:durableId="1702971272">
    <w:abstractNumId w:val="34"/>
  </w:num>
  <w:num w:numId="48" w16cid:durableId="1760249919">
    <w:abstractNumId w:val="33"/>
  </w:num>
  <w:num w:numId="49" w16cid:durableId="1024400577">
    <w:abstractNumId w:val="54"/>
  </w:num>
  <w:num w:numId="50" w16cid:durableId="287665023">
    <w:abstractNumId w:val="38"/>
  </w:num>
  <w:num w:numId="51" w16cid:durableId="480462228">
    <w:abstractNumId w:val="49"/>
  </w:num>
  <w:num w:numId="52" w16cid:durableId="663823197">
    <w:abstractNumId w:val="23"/>
  </w:num>
  <w:num w:numId="53" w16cid:durableId="128283590">
    <w:abstractNumId w:val="59"/>
  </w:num>
  <w:num w:numId="54" w16cid:durableId="1642225438">
    <w:abstractNumId w:val="55"/>
  </w:num>
  <w:num w:numId="55" w16cid:durableId="728311397">
    <w:abstractNumId w:val="37"/>
  </w:num>
  <w:num w:numId="56" w16cid:durableId="219219938">
    <w:abstractNumId w:val="3"/>
  </w:num>
  <w:num w:numId="57" w16cid:durableId="925073253">
    <w:abstractNumId w:val="5"/>
  </w:num>
  <w:num w:numId="58" w16cid:durableId="2053457461">
    <w:abstractNumId w:val="30"/>
  </w:num>
  <w:num w:numId="59" w16cid:durableId="476579331">
    <w:abstractNumId w:val="13"/>
  </w:num>
  <w:num w:numId="60" w16cid:durableId="701828327">
    <w:abstractNumId w:val="58"/>
  </w:num>
  <w:num w:numId="61" w16cid:durableId="935752764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2C0"/>
    <w:rsid w:val="000F16D8"/>
    <w:rsid w:val="001167A1"/>
    <w:rsid w:val="0012183A"/>
    <w:rsid w:val="00167E9E"/>
    <w:rsid w:val="001F3752"/>
    <w:rsid w:val="00215C66"/>
    <w:rsid w:val="002166C0"/>
    <w:rsid w:val="00250491"/>
    <w:rsid w:val="002C74D3"/>
    <w:rsid w:val="00326583"/>
    <w:rsid w:val="00343FFF"/>
    <w:rsid w:val="003D2E8C"/>
    <w:rsid w:val="00435CB5"/>
    <w:rsid w:val="004417EE"/>
    <w:rsid w:val="004F70DE"/>
    <w:rsid w:val="005E7FEE"/>
    <w:rsid w:val="006B6BEE"/>
    <w:rsid w:val="007D12C0"/>
    <w:rsid w:val="008B5AB8"/>
    <w:rsid w:val="00957F56"/>
    <w:rsid w:val="009E68A6"/>
    <w:rsid w:val="00B07F47"/>
    <w:rsid w:val="00B20AA5"/>
    <w:rsid w:val="00B636DC"/>
    <w:rsid w:val="00C113CD"/>
    <w:rsid w:val="00C16BBB"/>
    <w:rsid w:val="00DF778E"/>
    <w:rsid w:val="00E5231D"/>
    <w:rsid w:val="00F11FCC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83AB"/>
  <w15:docId w15:val="{D5DFB122-2E92-464B-919B-9159289F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9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10"/>
      <w:ind w:firstLine="42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before="280" w:after="300"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6B6BE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50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491"/>
    <w:rPr>
      <w:rFonts w:ascii="Tahoma" w:hAnsi="Tahoma" w:cs="Tahoma"/>
      <w:color w:val="000000"/>
      <w:sz w:val="16"/>
      <w:szCs w:val="16"/>
    </w:rPr>
  </w:style>
  <w:style w:type="paragraph" w:customStyle="1" w:styleId="ae">
    <w:name w:val="Содержимое таблицы"/>
    <w:basedOn w:val="a"/>
    <w:rsid w:val="004417EE"/>
    <w:pPr>
      <w:suppressLineNumbers/>
      <w:suppressAutoHyphens/>
    </w:pPr>
    <w:rPr>
      <w:rFonts w:ascii="Arial" w:eastAsia="Lucida Sans Unicode" w:hAnsi="Arial" w:cs="Times New Roman"/>
      <w:color w:val="auto"/>
      <w:lang w:bidi="ar-SA"/>
    </w:rPr>
  </w:style>
  <w:style w:type="paragraph" w:customStyle="1" w:styleId="23">
    <w:name w:val="Абзац списка2"/>
    <w:basedOn w:val="a"/>
    <w:rsid w:val="00B636DC"/>
    <w:pPr>
      <w:widowControl/>
      <w:suppressAutoHyphens/>
      <w:spacing w:after="160"/>
      <w:ind w:left="720"/>
      <w:contextualSpacing/>
    </w:pPr>
    <w:rPr>
      <w:rFonts w:ascii="Times New Roman" w:eastAsia="NSimSun" w:hAnsi="Times New Roman" w:cs="Lucida Sans"/>
      <w:color w:val="auto"/>
      <w:kern w:val="2"/>
      <w:lang w:eastAsia="zh-CN" w:bidi="hi-IN"/>
    </w:rPr>
  </w:style>
  <w:style w:type="paragraph" w:styleId="af">
    <w:name w:val="Normal (Web)"/>
    <w:basedOn w:val="a"/>
    <w:rsid w:val="00F31E7D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styleId="af0">
    <w:name w:val="List Paragraph"/>
    <w:basedOn w:val="a"/>
    <w:uiPriority w:val="34"/>
    <w:qFormat/>
    <w:rsid w:val="00F31E7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39"/>
    <w:rsid w:val="00F31E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30ddPqfLgoqkj4I4K8oPv6MIYBDeVC4xeDokAy4RIrM=</DigestValue>
    </Reference>
    <Reference Type="http://www.w3.org/2000/09/xmldsig#Object" URI="#idOfficeObject">
      <DigestMethod Algorithm="urn:ietf:params:xml:ns:cpxmlsec:algorithms:gostr34112012-256"/>
      <DigestValue>VJJxfZha+Z2F96EzzS/8EJynz2UbSsHWVNPLRKvcnag=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gLwHaxYAw55kAE/D4yLl5ysmzScHNl1Nz08ttwAAw7I=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KSjXjNjKR2WIB3Ga1ODXVbHaadYhAJlIUjmrM6pbZWo=</DigestValue>
    </Reference>
  </SignedInfo>
  <SignatureValue>M20KgVEtxq49TNoBAFmSGAep3z1NcPEg+QTFa+oC/110NVD3zLTis74AS4nu7I5W
GmOt0jwdCYbp9CQQH8N9zw==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/JahtdnSTabkVdj4AU8sU2bq5As=</DigestValue>
      </Reference>
      <Reference URI="/word/document.xml?ContentType=application/vnd.openxmlformats-officedocument.wordprocessingml.document.main+xml">
        <DigestMethod Algorithm="http://www.w3.org/2000/09/xmldsig#sha1"/>
        <DigestValue>ZNztJI8ezBC6yORVxvkNnMtqKq4=</DigestValue>
      </Reference>
      <Reference URI="/word/endnotes.xml?ContentType=application/vnd.openxmlformats-officedocument.wordprocessingml.endnotes+xml">
        <DigestMethod Algorithm="http://www.w3.org/2000/09/xmldsig#sha1"/>
        <DigestValue>rU/WMAnXA6a1gz0VSKzdESpr+DA=</DigestValue>
      </Reference>
      <Reference URI="/word/fontTable.xml?ContentType=application/vnd.openxmlformats-officedocument.wordprocessingml.fontTable+xml">
        <DigestMethod Algorithm="http://www.w3.org/2000/09/xmldsig#sha1"/>
        <DigestValue>hrGswct3qtj16m7ECgTKSpnoCUw=</DigestValue>
      </Reference>
      <Reference URI="/word/footnotes.xml?ContentType=application/vnd.openxmlformats-officedocument.wordprocessingml.footnotes+xml">
        <DigestMethod Algorithm="http://www.w3.org/2000/09/xmldsig#sha1"/>
        <DigestValue>7WGl/5atw+ZmKoIrNkxDjUXofNQ=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media/image2.jpeg?ContentType=image/jpeg">
        <DigestMethod Algorithm="http://www.w3.org/2000/09/xmldsig#sha1"/>
        <DigestValue>9S01ZgNS0RzBJ9QL32mIK4TwGKI=</DigestValue>
      </Reference>
      <Reference URI="/word/media/image3.jpeg?ContentType=image/jpeg">
        <DigestMethod Algorithm="http://www.w3.org/2000/09/xmldsig#sha1"/>
        <DigestValue>Mtd4p3GyLEYHBjTQ5+XtlAQkVpM=</DigestValue>
      </Reference>
      <Reference URI="/word/numbering.xml?ContentType=application/vnd.openxmlformats-officedocument.wordprocessingml.numbering+xml">
        <DigestMethod Algorithm="http://www.w3.org/2000/09/xmldsig#sha1"/>
        <DigestValue>2HdrkeR8F4DtJItnxxfOP/N0sRk=</DigestValue>
      </Reference>
      <Reference URI="/word/settings.xml?ContentType=application/vnd.openxmlformats-officedocument.wordprocessingml.settings+xml">
        <DigestMethod Algorithm="http://www.w3.org/2000/09/xmldsig#sha1"/>
        <DigestValue>WXL4GyQ298lDOjqnZsPqH2jDguE=</DigestValue>
      </Reference>
      <Reference URI="/word/styles.xml?ContentType=application/vnd.openxmlformats-officedocument.wordprocessingml.styles+xml">
        <DigestMethod Algorithm="http://www.w3.org/2000/09/xmldsig#sha1"/>
        <DigestValue>YpMYbyeZW1zyrk1bsmYHiSyV86A=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z4rkGJNdTNdLfzuBhxDEM1h1AMk=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2023-06-03T04:51:54Z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{9A451AE9-BB1E-4E1F-AD28-7C9700B8D072}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2023-06-03T04:51:54Z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06D9-EF61-4A49-9F96-BA40C5EB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&lt;4D6963726F736F667420576F7264202D20D4CED120CECF20C4F3F5EEE2FBFBE520E820F3E4E0F0EDFBE520E8EDF1F2F0F3ECE5EDF2FB323031382E646F63&gt;</vt:lpstr>
    </vt:vector>
  </TitlesOfParts>
  <Company/>
  <LinksUpToDate>false</LinksUpToDate>
  <CharactersWithSpaces>43189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&lt;4D6963726F736F667420576F7264202D20D4CED120CECF20C4F3F5EEE2FBFBE520E820F3E4E0F0EDFBE520E8EDF1F2F0F3ECE5EDF2FB323031382E646F63&gt;</dc:title>
  <dc:creator>Admin</dc:creator>
  <cp:lastModifiedBy>BUH</cp:lastModifiedBy>
  <cp:revision>24</cp:revision>
  <dcterms:created xsi:type="dcterms:W3CDTF">2021-06-30T09:34:00Z</dcterms:created>
  <dcterms:modified xsi:type="dcterms:W3CDTF">2023-06-03T04:51:00Z</dcterms:modified>
</cp:coreProperties>
</file>