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C4" w:rsidRPr="00EA5BC3" w:rsidRDefault="00AB35C4" w:rsidP="00AB35C4">
      <w:pPr>
        <w:spacing w:after="0" w:line="240" w:lineRule="auto"/>
        <w:jc w:val="center"/>
        <w:rPr>
          <w:b/>
          <w:bCs/>
          <w:sz w:val="28"/>
          <w:szCs w:val="28"/>
        </w:rPr>
      </w:pPr>
      <w:r w:rsidRPr="00EA5BC3">
        <w:rPr>
          <w:rFonts w:ascii="Times New Roman" w:hAnsi="Times New Roman" w:cs="Times New Roman"/>
          <w:b/>
          <w:bCs/>
          <w:sz w:val="28"/>
          <w:szCs w:val="28"/>
        </w:rPr>
        <w:t>Муниципальное автономное учреждение</w:t>
      </w:r>
    </w:p>
    <w:p w:rsidR="00AB35C4" w:rsidRPr="00EA5BC3" w:rsidRDefault="00AB35C4" w:rsidP="00AB35C4">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Дополнительного образования детей</w:t>
      </w:r>
    </w:p>
    <w:p w:rsidR="00AB35C4" w:rsidRPr="00EA5BC3" w:rsidRDefault="00AB35C4" w:rsidP="00AB35C4">
      <w:pPr>
        <w:spacing w:after="0" w:line="240" w:lineRule="auto"/>
        <w:jc w:val="center"/>
        <w:rPr>
          <w:rFonts w:ascii="Times New Roman" w:hAnsi="Times New Roman" w:cs="Times New Roman"/>
          <w:b/>
          <w:bCs/>
          <w:sz w:val="28"/>
          <w:szCs w:val="28"/>
        </w:rPr>
      </w:pPr>
      <w:r w:rsidRPr="00EA5BC3">
        <w:rPr>
          <w:rFonts w:ascii="Times New Roman" w:hAnsi="Times New Roman" w:cs="Times New Roman"/>
          <w:b/>
          <w:bCs/>
          <w:sz w:val="28"/>
          <w:szCs w:val="28"/>
        </w:rPr>
        <w:t>«Детская школа искусств»</w:t>
      </w:r>
    </w:p>
    <w:p w:rsidR="007C192E" w:rsidRPr="007C192E" w:rsidRDefault="007C192E" w:rsidP="007C192E">
      <w:pPr>
        <w:pStyle w:val="12"/>
        <w:jc w:val="center"/>
        <w:rPr>
          <w:b/>
          <w:sz w:val="36"/>
          <w:szCs w:val="36"/>
        </w:rPr>
      </w:pPr>
    </w:p>
    <w:p w:rsidR="007C192E" w:rsidRPr="007C192E" w:rsidRDefault="007C192E" w:rsidP="007C192E">
      <w:pPr>
        <w:rPr>
          <w:rFonts w:ascii="Times New Roman" w:hAnsi="Times New Roman" w:cs="Times New Roman"/>
          <w:b/>
          <w:sz w:val="36"/>
          <w:szCs w:val="36"/>
        </w:rPr>
      </w:pPr>
    </w:p>
    <w:p w:rsidR="007C192E" w:rsidRDefault="007C192E" w:rsidP="00841C53">
      <w:pPr>
        <w:jc w:val="center"/>
        <w:rPr>
          <w:rFonts w:ascii="Times New Roman" w:hAnsi="Times New Roman" w:cs="Times New Roman"/>
          <w:b/>
          <w:sz w:val="36"/>
          <w:szCs w:val="36"/>
        </w:rPr>
      </w:pPr>
      <w:r w:rsidRPr="007C192E">
        <w:rPr>
          <w:rFonts w:ascii="Times New Roman" w:hAnsi="Times New Roman" w:cs="Times New Roman"/>
          <w:b/>
          <w:sz w:val="36"/>
          <w:szCs w:val="36"/>
        </w:rPr>
        <w:t>ДОПОЛНИТЕЛЬНАЯ ПРЕДПРОФЕССИОНАЛЬНАЯ ОБЩЕОБРАЗОВАТЕЛЬНАЯ ПРОГРАММА В ОБЛАСТИ</w:t>
      </w:r>
      <w:r w:rsidR="00841C53">
        <w:rPr>
          <w:rFonts w:ascii="Times New Roman" w:hAnsi="Times New Roman" w:cs="Times New Roman"/>
          <w:b/>
          <w:sz w:val="36"/>
          <w:szCs w:val="36"/>
        </w:rPr>
        <w:t xml:space="preserve"> </w:t>
      </w:r>
      <w:r w:rsidR="005346AC">
        <w:rPr>
          <w:rFonts w:ascii="Times New Roman" w:hAnsi="Times New Roman" w:cs="Times New Roman"/>
          <w:b/>
          <w:sz w:val="36"/>
          <w:szCs w:val="36"/>
        </w:rPr>
        <w:t>МУЗЫКАЛЬНОГО</w:t>
      </w:r>
      <w:r w:rsidR="00B62202">
        <w:rPr>
          <w:rFonts w:ascii="Times New Roman" w:hAnsi="Times New Roman" w:cs="Times New Roman"/>
          <w:b/>
          <w:sz w:val="36"/>
          <w:szCs w:val="36"/>
        </w:rPr>
        <w:t xml:space="preserve"> </w:t>
      </w:r>
      <w:r w:rsidRPr="007C192E">
        <w:rPr>
          <w:rFonts w:ascii="Times New Roman" w:hAnsi="Times New Roman" w:cs="Times New Roman"/>
          <w:b/>
          <w:sz w:val="36"/>
          <w:szCs w:val="36"/>
        </w:rPr>
        <w:t>ИСКУССТВА</w:t>
      </w:r>
    </w:p>
    <w:p w:rsid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 xml:space="preserve"> «</w:t>
      </w:r>
      <w:r w:rsidR="005346AC">
        <w:rPr>
          <w:rFonts w:ascii="Times New Roman" w:hAnsi="Times New Roman" w:cs="Times New Roman"/>
          <w:b/>
          <w:sz w:val="36"/>
          <w:szCs w:val="36"/>
        </w:rPr>
        <w:t>МУЗЫКАЛЬНЫЙ ФОЛЬКЛОР</w:t>
      </w:r>
      <w:r w:rsidRPr="007C192E">
        <w:rPr>
          <w:rFonts w:ascii="Times New Roman" w:hAnsi="Times New Roman" w:cs="Times New Roman"/>
          <w:b/>
          <w:sz w:val="36"/>
          <w:szCs w:val="36"/>
        </w:rPr>
        <w:t>»</w:t>
      </w:r>
    </w:p>
    <w:p w:rsidR="00841C53" w:rsidRDefault="00841C53" w:rsidP="007C192E">
      <w:pPr>
        <w:spacing w:line="240" w:lineRule="auto"/>
        <w:jc w:val="center"/>
        <w:rPr>
          <w:rFonts w:ascii="Times New Roman" w:hAnsi="Times New Roman" w:cs="Times New Roman"/>
          <w:b/>
          <w:sz w:val="36"/>
          <w:szCs w:val="36"/>
        </w:rPr>
      </w:pPr>
    </w:p>
    <w:p w:rsidR="00841C53" w:rsidRPr="007C192E" w:rsidRDefault="00841C53" w:rsidP="007C192E">
      <w:pPr>
        <w:spacing w:line="240" w:lineRule="auto"/>
        <w:jc w:val="center"/>
        <w:rPr>
          <w:rFonts w:ascii="Times New Roman" w:hAnsi="Times New Roman" w:cs="Times New Roman"/>
          <w:b/>
          <w:sz w:val="36"/>
          <w:szCs w:val="36"/>
        </w:rPr>
      </w:pP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Предметная область</w:t>
      </w:r>
    </w:p>
    <w:p w:rsidR="007C192E" w:rsidRPr="007C192E" w:rsidRDefault="005346AC"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sidR="007C192E" w:rsidRPr="007C192E">
        <w:rPr>
          <w:rFonts w:ascii="Times New Roman" w:hAnsi="Times New Roman" w:cs="Times New Roman"/>
          <w:b/>
          <w:sz w:val="36"/>
          <w:szCs w:val="36"/>
        </w:rPr>
        <w:t xml:space="preserve">  Вариативная часть</w:t>
      </w:r>
    </w:p>
    <w:p w:rsidR="007C192E" w:rsidRPr="007C192E" w:rsidRDefault="007C192E"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РАБОЧАЯ </w:t>
      </w:r>
      <w:r w:rsidRPr="007C192E">
        <w:rPr>
          <w:rFonts w:ascii="Times New Roman" w:hAnsi="Times New Roman" w:cs="Times New Roman"/>
          <w:b/>
          <w:sz w:val="36"/>
          <w:szCs w:val="36"/>
        </w:rPr>
        <w:t>ПРОГРАММА</w:t>
      </w:r>
    </w:p>
    <w:p w:rsidR="007C192E" w:rsidRPr="007C192E" w:rsidRDefault="007C192E" w:rsidP="007C192E">
      <w:pPr>
        <w:spacing w:line="240" w:lineRule="auto"/>
        <w:jc w:val="center"/>
        <w:rPr>
          <w:rFonts w:ascii="Times New Roman" w:hAnsi="Times New Roman" w:cs="Times New Roman"/>
          <w:b/>
          <w:sz w:val="36"/>
          <w:szCs w:val="36"/>
        </w:rPr>
      </w:pPr>
      <w:r w:rsidRPr="007C192E">
        <w:rPr>
          <w:rFonts w:ascii="Times New Roman" w:hAnsi="Times New Roman" w:cs="Times New Roman"/>
          <w:b/>
          <w:sz w:val="36"/>
          <w:szCs w:val="36"/>
        </w:rPr>
        <w:t>по учебному предмету</w:t>
      </w:r>
    </w:p>
    <w:p w:rsidR="007C192E" w:rsidRPr="007C192E" w:rsidRDefault="005346AC" w:rsidP="007C192E">
      <w:pPr>
        <w:spacing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bookmarkStart w:id="0" w:name="_GoBack"/>
      <w:bookmarkEnd w:id="0"/>
      <w:r w:rsidR="00C873B3">
        <w:rPr>
          <w:rFonts w:ascii="Times New Roman" w:hAnsi="Times New Roman" w:cs="Times New Roman"/>
          <w:b/>
          <w:sz w:val="36"/>
          <w:szCs w:val="36"/>
        </w:rPr>
        <w:t>ТЕАТР</w:t>
      </w:r>
    </w:p>
    <w:p w:rsidR="007C192E" w:rsidRPr="007C192E" w:rsidRDefault="007C192E" w:rsidP="007C192E">
      <w:pPr>
        <w:pStyle w:val="a9"/>
        <w:ind w:right="120"/>
        <w:jc w:val="center"/>
        <w:rPr>
          <w:sz w:val="36"/>
          <w:szCs w:val="36"/>
        </w:rPr>
      </w:pPr>
    </w:p>
    <w:p w:rsidR="007C192E" w:rsidRPr="007C192E" w:rsidRDefault="007C192E" w:rsidP="007C192E">
      <w:pPr>
        <w:ind w:firstLine="680"/>
        <w:jc w:val="center"/>
        <w:rPr>
          <w:rFonts w:ascii="Times New Roman" w:hAnsi="Times New Roman" w:cs="Times New Roman"/>
          <w:sz w:val="36"/>
          <w:szCs w:val="36"/>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7C192E" w:rsidRDefault="007C192E" w:rsidP="007C192E">
      <w:pPr>
        <w:ind w:firstLine="680"/>
        <w:jc w:val="center"/>
        <w:rPr>
          <w:szCs w:val="28"/>
        </w:rPr>
      </w:pP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Default="00AB35C4" w:rsidP="00F832F1">
      <w:pPr>
        <w:widowControl w:val="0"/>
        <w:autoSpaceDE w:val="0"/>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Верх-Нейвинский 2017</w:t>
      </w: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Default="00F832F1"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Default="00E150F3" w:rsidP="00E150F3">
      <w:pPr>
        <w:widowControl w:val="0"/>
        <w:autoSpaceDE w:val="0"/>
        <w:spacing w:after="0" w:line="240" w:lineRule="auto"/>
        <w:rPr>
          <w:rFonts w:ascii="Times New Roman" w:eastAsia="Times New Roman" w:hAnsi="Times New Roman"/>
          <w:b/>
          <w:sz w:val="28"/>
          <w:szCs w:val="28"/>
          <w:lang w:eastAsia="ar-SA"/>
        </w:rPr>
      </w:pPr>
      <w:r w:rsidRPr="00E150F3">
        <w:rPr>
          <w:rFonts w:ascii="Times New Roman" w:eastAsia="Times New Roman" w:hAnsi="Times New Roman"/>
          <w:b/>
          <w:noProof/>
          <w:sz w:val="28"/>
          <w:szCs w:val="28"/>
        </w:rPr>
        <w:drawing>
          <wp:inline distT="0" distB="0" distL="0" distR="0">
            <wp:extent cx="6344542" cy="8404860"/>
            <wp:effectExtent l="0" t="0" r="0" b="0"/>
            <wp:docPr id="1" name="Рисунок 1" descr="C:\Users\Аделя\Desktop\кор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еля\Desktop\корочк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45276" cy="8405832"/>
                    </a:xfrm>
                    <a:prstGeom prst="rect">
                      <a:avLst/>
                    </a:prstGeom>
                    <a:noFill/>
                    <a:ln>
                      <a:noFill/>
                    </a:ln>
                  </pic:spPr>
                </pic:pic>
              </a:graphicData>
            </a:graphic>
          </wp:inline>
        </w:drawing>
      </w: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AB35C4" w:rsidRDefault="00AB35C4" w:rsidP="00F832F1">
      <w:pPr>
        <w:widowControl w:val="0"/>
        <w:autoSpaceDE w:val="0"/>
        <w:spacing w:after="0" w:line="240" w:lineRule="auto"/>
        <w:jc w:val="center"/>
        <w:rPr>
          <w:rFonts w:ascii="Times New Roman" w:eastAsia="Times New Roman" w:hAnsi="Times New Roman"/>
          <w:b/>
          <w:sz w:val="28"/>
          <w:szCs w:val="28"/>
          <w:lang w:eastAsia="ar-SA"/>
        </w:rPr>
      </w:pPr>
    </w:p>
    <w:p w:rsidR="00F832F1" w:rsidRPr="00E150F3" w:rsidRDefault="00F832F1" w:rsidP="00E150F3">
      <w:pPr>
        <w:widowControl w:val="0"/>
        <w:autoSpaceDE w:val="0"/>
        <w:spacing w:after="0" w:line="240" w:lineRule="auto"/>
        <w:rPr>
          <w:rFonts w:ascii="Times New Roman" w:eastAsia="Times New Roman" w:hAnsi="Times New Roman"/>
          <w:b/>
          <w:sz w:val="28"/>
          <w:szCs w:val="28"/>
          <w:lang w:eastAsia="ar-SA"/>
        </w:rPr>
      </w:pPr>
      <w:r>
        <w:rPr>
          <w:rFonts w:ascii="Times New Roman" w:hAnsi="Times New Roman"/>
          <w:sz w:val="28"/>
          <w:szCs w:val="28"/>
        </w:rPr>
        <w:t xml:space="preserve">Разработчик: </w:t>
      </w:r>
      <w:r>
        <w:rPr>
          <w:rFonts w:ascii="Times New Roman" w:hAnsi="Times New Roman"/>
          <w:b/>
          <w:sz w:val="28"/>
          <w:szCs w:val="28"/>
        </w:rPr>
        <w:t>Н.М.Тимофеева</w:t>
      </w:r>
      <w:r>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искусства», заслуженная артистка Российской Федерации</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Технический редактор: </w:t>
      </w:r>
      <w:r>
        <w:rPr>
          <w:rFonts w:ascii="Times New Roman" w:hAnsi="Times New Roman"/>
          <w:b/>
          <w:sz w:val="28"/>
          <w:szCs w:val="28"/>
        </w:rPr>
        <w:t>С.М.Пелевина</w:t>
      </w:r>
      <w:r>
        <w:rPr>
          <w:rFonts w:ascii="Times New Roman" w:hAnsi="Times New Roman"/>
          <w:sz w:val="28"/>
          <w:szCs w:val="28"/>
        </w:rPr>
        <w:t>, научный сотрудник Института развития образования в сфере культуры и искусства</w:t>
      </w:r>
    </w:p>
    <w:p w:rsidR="00F832F1" w:rsidRDefault="00F832F1" w:rsidP="00F832F1">
      <w:pPr>
        <w:spacing w:after="0"/>
        <w:jc w:val="both"/>
        <w:rPr>
          <w:rFonts w:ascii="Times New Roman" w:hAnsi="Times New Roman"/>
          <w:sz w:val="28"/>
          <w:szCs w:val="28"/>
        </w:rPr>
      </w:pPr>
    </w:p>
    <w:p w:rsidR="00F832F1" w:rsidRDefault="00F832F1" w:rsidP="00F832F1">
      <w:pPr>
        <w:jc w:val="both"/>
        <w:rPr>
          <w:rFonts w:ascii="Times New Roman" w:hAnsi="Times New Roman"/>
          <w:sz w:val="28"/>
          <w:szCs w:val="28"/>
        </w:rPr>
      </w:pPr>
      <w:r>
        <w:rPr>
          <w:rFonts w:ascii="Times New Roman" w:hAnsi="Times New Roman"/>
          <w:sz w:val="28"/>
          <w:szCs w:val="28"/>
        </w:rPr>
        <w:t xml:space="preserve">Рецензент: </w:t>
      </w:r>
      <w:proofErr w:type="spellStart"/>
      <w:r>
        <w:rPr>
          <w:rFonts w:ascii="Times New Roman" w:hAnsi="Times New Roman"/>
          <w:b/>
          <w:sz w:val="28"/>
          <w:szCs w:val="28"/>
        </w:rPr>
        <w:t>Е.И.Крынжина</w:t>
      </w:r>
      <w:proofErr w:type="spellEnd"/>
      <w:r>
        <w:rPr>
          <w:rFonts w:ascii="Times New Roman" w:hAnsi="Times New Roman"/>
          <w:sz w:val="28"/>
          <w:szCs w:val="28"/>
        </w:rPr>
        <w:t>, заместитель директора по учебно-воспитательной и творческой работе Детской театральной школы города Мурманска, преподаватель</w:t>
      </w:r>
    </w:p>
    <w:p w:rsidR="00F832F1" w:rsidRDefault="00F832F1" w:rsidP="00F832F1">
      <w:pPr>
        <w:spacing w:after="0" w:line="240" w:lineRule="auto"/>
        <w:rPr>
          <w:rFonts w:ascii="Times New Roman" w:hAnsi="Times New Roman"/>
          <w:sz w:val="28"/>
          <w:szCs w:val="28"/>
        </w:rPr>
        <w:sectPr w:rsidR="00F832F1">
          <w:pgSz w:w="11906" w:h="16838"/>
          <w:pgMar w:top="992" w:right="851" w:bottom="425" w:left="1418" w:header="709" w:footer="709" w:gutter="0"/>
          <w:cols w:space="720"/>
        </w:sectPr>
      </w:pPr>
    </w:p>
    <w:p w:rsidR="00F832F1" w:rsidRDefault="00F832F1" w:rsidP="00F832F1">
      <w:pPr>
        <w:spacing w:line="360" w:lineRule="auto"/>
        <w:ind w:left="1452" w:firstLine="708"/>
        <w:jc w:val="both"/>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w:t>
      </w:r>
      <w:r>
        <w:rPr>
          <w:b/>
          <w:sz w:val="28"/>
          <w:szCs w:val="28"/>
        </w:rPr>
        <w:tab/>
      </w:r>
      <w:r>
        <w:rPr>
          <w:rFonts w:ascii="Times New Roman" w:hAnsi="Times New Roman"/>
          <w:b/>
          <w:sz w:val="28"/>
          <w:szCs w:val="28"/>
        </w:rPr>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учебного предмета, его место и роль в образовательном процессе</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pStyle w:val="ad"/>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Цели и задачи учебного предмета</w:t>
      </w:r>
    </w:p>
    <w:p w:rsidR="00F832F1" w:rsidRDefault="00F832F1" w:rsidP="00F832F1">
      <w:pPr>
        <w:pStyle w:val="ad"/>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Структура программы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xml:space="preserve">- Методы обучения </w:t>
      </w:r>
    </w:p>
    <w:p w:rsidR="00F832F1" w:rsidRDefault="00F832F1" w:rsidP="00F832F1">
      <w:pPr>
        <w:pStyle w:val="ad"/>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реализации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Учебно-тематический план</w:t>
      </w:r>
    </w:p>
    <w:p w:rsidR="00F832F1" w:rsidRDefault="00F832F1" w:rsidP="00F832F1">
      <w:pPr>
        <w:pStyle w:val="ad"/>
        <w:spacing w:line="276" w:lineRule="auto"/>
        <w:ind w:firstLine="567"/>
        <w:jc w:val="both"/>
        <w:rPr>
          <w:rFonts w:ascii="Times New Roman" w:hAnsi="Times New Roman"/>
          <w:bCs/>
          <w:i/>
          <w:sz w:val="28"/>
          <w:szCs w:val="28"/>
        </w:rPr>
      </w:pPr>
      <w:r>
        <w:rPr>
          <w:rFonts w:ascii="Times New Roman" w:hAnsi="Times New Roman"/>
          <w:i/>
          <w:sz w:val="28"/>
          <w:szCs w:val="28"/>
        </w:rPr>
        <w:t xml:space="preserve">- </w:t>
      </w:r>
      <w:r>
        <w:rPr>
          <w:rFonts w:ascii="Times New Roman" w:hAnsi="Times New Roman"/>
          <w:bCs/>
          <w:i/>
          <w:sz w:val="28"/>
          <w:szCs w:val="28"/>
        </w:rPr>
        <w:t>Годовые требования</w:t>
      </w:r>
    </w:p>
    <w:p w:rsidR="00F832F1" w:rsidRDefault="00F832F1" w:rsidP="00F832F1">
      <w:pPr>
        <w:spacing w:before="100" w:beforeAutospacing="1" w:after="0" w:line="360" w:lineRule="auto"/>
        <w:jc w:val="both"/>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t>Требования  к уровню подготовки учащихся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spacing w:line="360" w:lineRule="auto"/>
        <w:ind w:firstLine="567"/>
        <w:jc w:val="both"/>
        <w:rPr>
          <w:rFonts w:ascii="Times New Roman" w:hAnsi="Times New Roman"/>
          <w:i/>
          <w:sz w:val="24"/>
          <w:szCs w:val="24"/>
        </w:rPr>
      </w:pPr>
      <w:r>
        <w:rPr>
          <w:rFonts w:ascii="Times New Roman" w:hAnsi="Times New Roman"/>
          <w:i/>
          <w:sz w:val="28"/>
          <w:szCs w:val="28"/>
        </w:rPr>
        <w:t>- Требования к уровню подготовки на различных этапах обучения</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F832F1" w:rsidRDefault="00F832F1" w:rsidP="00F832F1">
      <w:pPr>
        <w:pStyle w:val="ad"/>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Список литературы и средств обучения</w:t>
      </w: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spacing w:after="0" w:line="360" w:lineRule="auto"/>
        <w:jc w:val="center"/>
        <w:rPr>
          <w:rFonts w:ascii="Times New Roman" w:eastAsia="Calibri" w:hAnsi="Times New Roman" w:cs="Times New Roman"/>
          <w:b/>
          <w:sz w:val="28"/>
          <w:szCs w:val="28"/>
        </w:rPr>
      </w:pPr>
      <w:r>
        <w:rPr>
          <w:rFonts w:ascii="Times New Roman" w:hAnsi="Times New Roman"/>
          <w:b/>
          <w:sz w:val="28"/>
          <w:szCs w:val="28"/>
          <w:lang w:val="en-US"/>
        </w:rPr>
        <w:t>I</w:t>
      </w:r>
      <w:r>
        <w:rPr>
          <w:rFonts w:ascii="Times New Roman" w:hAnsi="Times New Roman"/>
          <w:b/>
          <w:sz w:val="28"/>
          <w:szCs w:val="28"/>
        </w:rPr>
        <w:t>. ПОЯСНИТЕЛЬНАЯ ЗАПИСКА</w:t>
      </w:r>
    </w:p>
    <w:p w:rsidR="00F832F1" w:rsidRP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 xml:space="preserve">Характеристика учебного предмета, его место </w:t>
      </w:r>
    </w:p>
    <w:p w:rsidR="00F832F1" w:rsidRDefault="00F832F1" w:rsidP="00F832F1">
      <w:pPr>
        <w:spacing w:after="0" w:line="360" w:lineRule="auto"/>
        <w:jc w:val="center"/>
        <w:rPr>
          <w:rFonts w:ascii="Times New Roman" w:hAnsi="Times New Roman"/>
          <w:b/>
          <w:i/>
          <w:color w:val="000000"/>
          <w:sz w:val="28"/>
          <w:szCs w:val="28"/>
        </w:rPr>
      </w:pPr>
      <w:r>
        <w:rPr>
          <w:rFonts w:ascii="Times New Roman" w:hAnsi="Times New Roman"/>
          <w:b/>
          <w:i/>
          <w:color w:val="000000"/>
          <w:sz w:val="28"/>
          <w:szCs w:val="28"/>
        </w:rPr>
        <w:t>и роль в образовательном процессе</w:t>
      </w:r>
    </w:p>
    <w:p w:rsidR="00F832F1" w:rsidRDefault="00F832F1" w:rsidP="005346AC">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w:t>
      </w:r>
      <w:r w:rsidR="001F0531">
        <w:rPr>
          <w:rFonts w:ascii="Times New Roman" w:hAnsi="Times New Roman"/>
          <w:sz w:val="28"/>
          <w:szCs w:val="28"/>
        </w:rPr>
        <w:t>предмета «</w:t>
      </w:r>
      <w:r w:rsidR="005346AC">
        <w:rPr>
          <w:rFonts w:ascii="Times New Roman" w:hAnsi="Times New Roman"/>
          <w:sz w:val="28"/>
          <w:szCs w:val="28"/>
        </w:rPr>
        <w:t>Театр</w:t>
      </w:r>
      <w:r>
        <w:rPr>
          <w:rFonts w:ascii="Times New Roman" w:hAnsi="Times New Roman"/>
          <w:sz w:val="28"/>
          <w:szCs w:val="28"/>
        </w:rPr>
        <w:t xml:space="preserve">» разработана на основе </w:t>
      </w:r>
      <w:r w:rsidR="005346AC">
        <w:rPr>
          <w:rFonts w:ascii="Times New Roman" w:hAnsi="Times New Roman"/>
          <w:sz w:val="28"/>
          <w:szCs w:val="28"/>
        </w:rPr>
        <w:t xml:space="preserve"> </w:t>
      </w:r>
      <w:proofErr w:type="spellStart"/>
      <w:r w:rsidR="005346AC">
        <w:rPr>
          <w:rFonts w:ascii="Times New Roman" w:hAnsi="Times New Roman"/>
          <w:sz w:val="28"/>
          <w:szCs w:val="28"/>
        </w:rPr>
        <w:t>рограммы</w:t>
      </w:r>
      <w:proofErr w:type="spellEnd"/>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учитывает  опыт реализации образовательных программ по театральному направлению  в различных организациях дополнительного образования детей.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  </w:t>
      </w:r>
      <w:proofErr w:type="gramStart"/>
      <w:r>
        <w:rPr>
          <w:rFonts w:ascii="Times New Roman" w:hAnsi="Times New Roman"/>
          <w:sz w:val="28"/>
          <w:szCs w:val="28"/>
        </w:rPr>
        <w:t xml:space="preserve">В основу содержания программы положен следующий принцип  распределения учебного материала: от простого к сложному,  от отдельного упражнения – к тренингу, от тренинга - к спектаклю. </w:t>
      </w:r>
      <w:proofErr w:type="gramEnd"/>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Театр, как вид искусства, остается наиболее востребованной и привлекательной сферой детского творчества благодаря своей игровой природе и синтезу разных искусств. Программа дает возможность приобщить детей и подростков к искусству театра,  пробудить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Программа имеет практическое направление, так как дети изучают искусство театра «изнутри», с первых шагов освоения актерской техники до создания учебного спектакля и показа готовой работы на зрителя (друзей, родителей, приглашенных гостей).  Основная форма учебных занятий – урок-беседа, урок-тренинг, урок-репетиция, комплексный урок и сценический показ.</w:t>
      </w:r>
    </w:p>
    <w:p w:rsidR="00F832F1" w:rsidRDefault="00F832F1" w:rsidP="00F832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Рекомендуемый возраст детей, поступающих в детскую школу искусств для освоения программы </w:t>
      </w:r>
      <w:r w:rsidR="001F0531">
        <w:rPr>
          <w:rFonts w:ascii="Times New Roman" w:hAnsi="Times New Roman"/>
          <w:sz w:val="28"/>
          <w:szCs w:val="28"/>
        </w:rPr>
        <w:t>«Основы актерского мастерства»</w:t>
      </w:r>
      <w:r>
        <w:rPr>
          <w:rFonts w:ascii="Times New Roman" w:hAnsi="Times New Roman"/>
          <w:sz w:val="28"/>
          <w:szCs w:val="28"/>
        </w:rPr>
        <w:t>,  -  9-12 лет.</w:t>
      </w:r>
    </w:p>
    <w:p w:rsidR="00F832F1" w:rsidRDefault="00F832F1" w:rsidP="00F832F1">
      <w:pPr>
        <w:spacing w:after="0" w:line="360" w:lineRule="auto"/>
        <w:ind w:left="-567" w:firstLine="567"/>
        <w:jc w:val="center"/>
        <w:rPr>
          <w:rFonts w:ascii="Times New Roman" w:hAnsi="Times New Roman"/>
          <w:b/>
          <w:i/>
          <w:sz w:val="28"/>
          <w:szCs w:val="28"/>
        </w:rPr>
      </w:pPr>
      <w:r>
        <w:rPr>
          <w:rFonts w:ascii="Times New Roman" w:hAnsi="Times New Roman"/>
          <w:b/>
          <w:i/>
          <w:sz w:val="28"/>
          <w:szCs w:val="28"/>
        </w:rPr>
        <w:lastRenderedPageBreak/>
        <w:t>Срок реализации учебного предмета</w:t>
      </w:r>
    </w:p>
    <w:p w:rsidR="00F832F1" w:rsidRDefault="00F832F1" w:rsidP="00F832F1">
      <w:pPr>
        <w:pStyle w:val="ad"/>
        <w:spacing w:line="360" w:lineRule="auto"/>
        <w:ind w:firstLine="851"/>
        <w:jc w:val="both"/>
        <w:rPr>
          <w:rFonts w:ascii="Times New Roman" w:hAnsi="Times New Roman"/>
          <w:sz w:val="28"/>
          <w:szCs w:val="28"/>
        </w:rPr>
      </w:pPr>
      <w:r>
        <w:rPr>
          <w:rFonts w:ascii="Times New Roman" w:hAnsi="Times New Roman"/>
          <w:sz w:val="28"/>
          <w:szCs w:val="28"/>
        </w:rPr>
        <w:t xml:space="preserve">При реализации программы учебного предмета «Театральное творчество» со сроком обучения 3 года, продолжительность учебных занятий с первого по третий годы </w:t>
      </w:r>
      <w:r w:rsidR="005346AC">
        <w:rPr>
          <w:rFonts w:ascii="Times New Roman" w:hAnsi="Times New Roman"/>
          <w:sz w:val="28"/>
          <w:szCs w:val="28"/>
        </w:rPr>
        <w:t xml:space="preserve">обучения составляет 33 </w:t>
      </w:r>
      <w:proofErr w:type="spellStart"/>
      <w:r w:rsidR="005346AC">
        <w:rPr>
          <w:rFonts w:ascii="Times New Roman" w:hAnsi="Times New Roman"/>
          <w:sz w:val="28"/>
          <w:szCs w:val="28"/>
        </w:rPr>
        <w:t>недеи</w:t>
      </w:r>
      <w:proofErr w:type="spellEnd"/>
      <w:r w:rsidR="005346AC">
        <w:rPr>
          <w:rFonts w:ascii="Times New Roman" w:hAnsi="Times New Roman"/>
          <w:sz w:val="28"/>
          <w:szCs w:val="28"/>
        </w:rPr>
        <w:t xml:space="preserve"> </w:t>
      </w:r>
      <w:r>
        <w:rPr>
          <w:rFonts w:ascii="Times New Roman" w:hAnsi="Times New Roman"/>
          <w:sz w:val="28"/>
          <w:szCs w:val="28"/>
        </w:rPr>
        <w:t xml:space="preserve">в год. </w:t>
      </w:r>
    </w:p>
    <w:p w:rsidR="00F832F1" w:rsidRDefault="00F832F1" w:rsidP="00F832F1">
      <w:pPr>
        <w:pStyle w:val="ad"/>
        <w:ind w:firstLine="567"/>
        <w:jc w:val="both"/>
        <w:rPr>
          <w:rFonts w:ascii="Times New Roman" w:hAnsi="Times New Roman"/>
          <w:sz w:val="28"/>
          <w:szCs w:val="28"/>
        </w:rPr>
      </w:pPr>
    </w:p>
    <w:p w:rsidR="00F832F1" w:rsidRDefault="005346AC" w:rsidP="00F832F1">
      <w:pPr>
        <w:spacing w:after="0" w:line="360" w:lineRule="auto"/>
        <w:ind w:firstLine="851"/>
        <w:jc w:val="both"/>
        <w:rPr>
          <w:rFonts w:ascii="Times New Roman" w:hAnsi="Times New Roman"/>
          <w:i/>
          <w:color w:val="FF0000"/>
          <w:sz w:val="28"/>
          <w:szCs w:val="28"/>
        </w:rPr>
      </w:pPr>
      <w:r>
        <w:rPr>
          <w:rFonts w:ascii="Times New Roman" w:hAnsi="Times New Roman"/>
          <w:sz w:val="28"/>
          <w:szCs w:val="28"/>
        </w:rPr>
        <w:t xml:space="preserve"> </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Форма проведения учебных занятий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мелкогрупповой форме. Численность учащихся в группе от 4 до 10 человек. </w:t>
      </w:r>
      <w:r>
        <w:rPr>
          <w:rFonts w:ascii="Times New Roman" w:eastAsia="Geeza Pro" w:hAnsi="Times New Roman"/>
          <w:color w:val="000000"/>
          <w:sz w:val="28"/>
          <w:szCs w:val="28"/>
        </w:rPr>
        <w:t>Мелкогрупповая форма позволяет преподавателю построить процесс обучения в соответствии с принципами дифференцированного и индивидуального подходов.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Цель и задачи учебного предмета</w:t>
      </w:r>
    </w:p>
    <w:p w:rsidR="00F832F1" w:rsidRDefault="00F832F1" w:rsidP="00F832F1">
      <w:pPr>
        <w:spacing w:after="0" w:line="360" w:lineRule="auto"/>
        <w:ind w:firstLine="709"/>
        <w:jc w:val="both"/>
        <w:rPr>
          <w:rFonts w:ascii="Times New Roman" w:hAnsi="Times New Roman"/>
          <w:i/>
          <w:color w:val="FF0000"/>
          <w:sz w:val="28"/>
          <w:szCs w:val="28"/>
        </w:rPr>
      </w:pPr>
      <w:r>
        <w:rPr>
          <w:rFonts w:ascii="Times New Roman" w:hAnsi="Times New Roman"/>
          <w:b/>
          <w:i/>
          <w:sz w:val="28"/>
          <w:szCs w:val="28"/>
        </w:rPr>
        <w:t>Цель</w:t>
      </w:r>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  воспитание эстетически развитой личности, развитие творческих способностей и индивидуальности учащегося средствами театрального искусства. </w:t>
      </w:r>
    </w:p>
    <w:p w:rsidR="00F832F1" w:rsidRDefault="00F832F1" w:rsidP="00F832F1">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Задачи: </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знакомство с театром как видом искусства, сущностью театрального исполнительского творчества;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детей и подростков интереса к искусству театра;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выявление и раскрытие творческого потенциала и индивидуальности каждого ребенка;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первоначальным навыкам актерского мастерства;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художественного вкуса, творческой инициативы, психофизической выносливости и работоспособности;</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творческому использованию полученных умений и практических навыков;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устранение мышечного напряжения и психофизических зажимов;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самодисциплины, </w:t>
      </w:r>
      <w:proofErr w:type="spellStart"/>
      <w:r>
        <w:rPr>
          <w:rFonts w:ascii="Times New Roman" w:hAnsi="Times New Roman"/>
          <w:sz w:val="28"/>
          <w:szCs w:val="28"/>
        </w:rPr>
        <w:t>коммуникативности</w:t>
      </w:r>
      <w:proofErr w:type="spellEnd"/>
      <w:r>
        <w:rPr>
          <w:rFonts w:ascii="Times New Roman" w:hAnsi="Times New Roman"/>
          <w:sz w:val="28"/>
          <w:szCs w:val="28"/>
        </w:rPr>
        <w:t xml:space="preserve"> и культуры общения;</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личности, творчески относящейся к любому делу.</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Структура программы</w:t>
      </w:r>
    </w:p>
    <w:p w:rsidR="00F832F1" w:rsidRDefault="00F832F1" w:rsidP="00F832F1">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сведения о затратах учебного времени, предусмотренного на освоениеучебного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F832F1" w:rsidRDefault="00F832F1" w:rsidP="00F832F1">
      <w:pPr>
        <w:spacing w:line="360" w:lineRule="auto"/>
        <w:ind w:firstLine="709"/>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F832F1" w:rsidRDefault="00F832F1" w:rsidP="00F832F1">
      <w:pPr>
        <w:spacing w:after="0" w:line="360" w:lineRule="auto"/>
        <w:jc w:val="center"/>
        <w:rPr>
          <w:rFonts w:ascii="Times New Roman" w:eastAsia="Calibri" w:hAnsi="Times New Roman"/>
          <w:b/>
          <w:i/>
          <w:sz w:val="28"/>
          <w:szCs w:val="28"/>
        </w:rPr>
      </w:pPr>
      <w:r>
        <w:rPr>
          <w:rFonts w:ascii="Times New Roman" w:hAnsi="Times New Roman"/>
          <w:b/>
          <w:i/>
          <w:sz w:val="28"/>
          <w:szCs w:val="28"/>
        </w:rPr>
        <w:t>Методы обучения</w:t>
      </w:r>
    </w:p>
    <w:p w:rsidR="00F832F1" w:rsidRDefault="00F832F1" w:rsidP="00F832F1">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(упражнения, тренинги, репетиции);</w:t>
      </w:r>
    </w:p>
    <w:p w:rsidR="00F832F1" w:rsidRDefault="00F832F1" w:rsidP="00F832F1">
      <w:pPr>
        <w:pStyle w:val="11"/>
        <w:spacing w:after="240" w:line="360" w:lineRule="auto"/>
        <w:ind w:left="0" w:firstLine="709"/>
        <w:jc w:val="both"/>
        <w:rPr>
          <w:rStyle w:val="af0"/>
          <w:i w:val="0"/>
          <w:iCs w:val="0"/>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F832F1" w:rsidRDefault="00F832F1" w:rsidP="00F832F1">
      <w:pPr>
        <w:spacing w:after="0" w:line="360" w:lineRule="auto"/>
        <w:ind w:left="-426" w:firstLine="993"/>
        <w:jc w:val="center"/>
        <w:rPr>
          <w:rFonts w:eastAsia="Calibri"/>
          <w:b/>
          <w:i/>
        </w:rPr>
      </w:pPr>
      <w:r>
        <w:rPr>
          <w:rFonts w:ascii="Times New Roman" w:hAnsi="Times New Roman"/>
          <w:b/>
          <w:i/>
          <w:sz w:val="28"/>
          <w:szCs w:val="28"/>
        </w:rPr>
        <w:t>Описание материально-технических условий реализации учебного предмета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Аудиторные занятия должны проходить в просторном, светлом, оснащенном необходимым оборудованием помещении, пригодном для проведения репетиций. Необходимо иметь дополнительное помещение для хранения театрального реквизита, гримерных принадлежностей, костюмов и декораций. Сценические показы желательно проводить в театральном зале, оборудованном световой и звуковой аппаратурой.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Библиотечный фонд образовательной организации укомплектовывается печатными, электронными изданиями, учебно-методической литературой по театральному искусству, аудио и видеозаписями спектаклей и кинофильмов с участием выдающихся актеров прошлого и настоящего времени.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w:t>
      </w:r>
    </w:p>
    <w:p w:rsidR="00F832F1" w:rsidRDefault="00F832F1" w:rsidP="00F832F1">
      <w:pPr>
        <w:spacing w:after="0" w:line="360" w:lineRule="auto"/>
        <w:ind w:firstLine="709"/>
        <w:jc w:val="both"/>
        <w:rPr>
          <w:rFonts w:ascii="Times New Roman" w:hAnsi="Times New Roman"/>
          <w:sz w:val="28"/>
          <w:szCs w:val="28"/>
        </w:rPr>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p w:rsidR="00F832F1" w:rsidRDefault="00F832F1" w:rsidP="00F832F1">
      <w:pPr>
        <w:spacing w:after="0" w:line="360" w:lineRule="auto"/>
        <w:ind w:left="567"/>
        <w:jc w:val="center"/>
        <w:rPr>
          <w:rFonts w:ascii="Times New Roman" w:hAnsi="Times New Roman"/>
          <w:b/>
          <w:szCs w:val="28"/>
        </w:rPr>
      </w:pP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Учебная программа по предмету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рассчитана на 3 года обучения. В программе учтен принцип систематического и последовательного обучения. Последовательность в обучении позволит учащимся применять полученные знания и умения в изучении нового материала. Формирование у учащихся умений и навыков происходит постепенно: от упражнений  на освобождение мышц, развитие внимания и воображения, тренингов на освоение элементов актерской техники до  подготовки  спектакля и его показа  на публику.</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Учебный материал разделен условно на следующие разделы: «Сценическое действие» (бессловесное и словесное) и «Работа  над ролью» (в отрывке, в учебном спектакле и перед зрителями).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Большая роль в программе отводится упражнениям, тренингам и этюдному методу. Теоретические знания, полученные учащимися в процессе занятий по программе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одновременно воплощаются в практической деятельности.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Домашняя и самостоятельная работа учащихся включает в себя выполнение упражнений, тренингов, ведения дневника наблюдений, освоение текста роли, изучение литературы по театральному искусству, посещение  театров и музеев.</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Все занятия являются творческим процессом и направлены на развитие воображения, фантазии, познание себя, освоение собственной психофизики и формирование эстетически развитой личности.</w:t>
      </w:r>
    </w:p>
    <w:p w:rsidR="00F832F1" w:rsidRDefault="00F832F1" w:rsidP="001F0531">
      <w:pPr>
        <w:spacing w:after="0" w:line="360" w:lineRule="auto"/>
        <w:ind w:firstLine="709"/>
        <w:jc w:val="both"/>
        <w:rPr>
          <w:rFonts w:ascii="Times New Roman" w:hAnsi="Times New Roman"/>
          <w:sz w:val="28"/>
          <w:szCs w:val="28"/>
        </w:rPr>
      </w:pPr>
      <w:r>
        <w:rPr>
          <w:rFonts w:ascii="Times New Roman" w:hAnsi="Times New Roman"/>
          <w:sz w:val="28"/>
          <w:szCs w:val="28"/>
        </w:rPr>
        <w:t>Учебно-тематический план отражает последовательность изучения разделов и тем программы с указанием р</w:t>
      </w:r>
      <w:r w:rsidR="001F0531">
        <w:rPr>
          <w:rFonts w:ascii="Times New Roman" w:hAnsi="Times New Roman"/>
          <w:sz w:val="28"/>
          <w:szCs w:val="28"/>
        </w:rPr>
        <w:t>аспределения учебных часов.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Учебно-тематический план</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Первый класс</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учащихся с основами актерского мастерства. Упражнения, тренинги, этюды.</w:t>
      </w:r>
    </w:p>
    <w:tbl>
      <w:tblPr>
        <w:tblpPr w:leftFromText="180" w:rightFromText="180" w:vertAnchor="text" w:tblpY="1"/>
        <w:tblOverlap w:val="never"/>
        <w:tblW w:w="96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rPr>
          <w:trHeight w:val="1786"/>
        </w:trPr>
        <w:tc>
          <w:tcPr>
            <w:tcW w:w="1057"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 xml:space="preserve">Введение </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 </w:t>
            </w:r>
          </w:p>
          <w:p w:rsidR="00F832F1" w:rsidRDefault="00F832F1">
            <w:pPr>
              <w:pStyle w:val="TableContents"/>
              <w:spacing w:line="276" w:lineRule="auto"/>
              <w:jc w:val="both"/>
              <w:rPr>
                <w:rFonts w:cs="Times New Roman"/>
                <w:sz w:val="28"/>
                <w:szCs w:val="28"/>
                <w:u w:val="single"/>
              </w:rPr>
            </w:pPr>
            <w:r>
              <w:rPr>
                <w:rFonts w:cs="Times New Roman"/>
                <w:sz w:val="28"/>
                <w:szCs w:val="28"/>
              </w:rPr>
              <w:t>Театр как вид искусства. Выразительные средства театрального искусства. Исполнительское мастерство актера как основное выразительное средство искусства   театра.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b/>
                <w:sz w:val="28"/>
                <w:szCs w:val="28"/>
              </w:rPr>
            </w:pPr>
            <w:r>
              <w:rPr>
                <w:rFonts w:cs="Times New Roman"/>
                <w:b/>
                <w:sz w:val="28"/>
                <w:szCs w:val="28"/>
              </w:rPr>
              <w:t xml:space="preserve"> </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Бессловесное действие</w:t>
            </w:r>
          </w:p>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Действие как основа сценического искусства.</w:t>
            </w:r>
          </w:p>
          <w:p w:rsidR="00F832F1" w:rsidRDefault="00F832F1">
            <w:pPr>
              <w:pStyle w:val="TableContents"/>
              <w:jc w:val="both"/>
              <w:rPr>
                <w:rFonts w:cs="Times New Roman"/>
                <w:sz w:val="28"/>
                <w:szCs w:val="28"/>
              </w:rPr>
            </w:pPr>
            <w:r>
              <w:rPr>
                <w:rFonts w:cs="Times New Roman"/>
                <w:sz w:val="28"/>
                <w:szCs w:val="28"/>
              </w:rPr>
              <w:t>Преодоление мышечных зажимов. Упражнения на освобождение мышц.</w:t>
            </w:r>
          </w:p>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Сценическое внимание и память. Слуховое и зрительное внимание. Память на ощущения. Упражнения на внимание и память.</w:t>
            </w:r>
          </w:p>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Распределение в пространстве. Группировки и мизансцены. Темпо-ритм.</w:t>
            </w:r>
          </w:p>
          <w:p w:rsidR="00F832F1" w:rsidRDefault="00F832F1">
            <w:pPr>
              <w:pStyle w:val="TableContents"/>
              <w:jc w:val="both"/>
              <w:rPr>
                <w:rFonts w:cs="Times New Roman"/>
                <w:sz w:val="28"/>
                <w:szCs w:val="28"/>
              </w:rPr>
            </w:pPr>
            <w:r>
              <w:rPr>
                <w:rFonts w:cs="Times New Roman"/>
                <w:sz w:val="28"/>
                <w:szCs w:val="28"/>
              </w:rPr>
              <w:t xml:space="preserve">Тема 2.4. </w:t>
            </w:r>
          </w:p>
          <w:p w:rsidR="00F832F1" w:rsidRDefault="00F832F1">
            <w:pPr>
              <w:pStyle w:val="TableContents"/>
              <w:jc w:val="both"/>
              <w:rPr>
                <w:rFonts w:cs="Times New Roman"/>
                <w:sz w:val="28"/>
                <w:szCs w:val="28"/>
              </w:rPr>
            </w:pPr>
            <w:r>
              <w:rPr>
                <w:rFonts w:cs="Times New Roman"/>
                <w:sz w:val="28"/>
                <w:szCs w:val="28"/>
              </w:rPr>
              <w:t>Общение. Взаимодействие с партнером. Упражнения на общение, внимание, память.</w:t>
            </w:r>
          </w:p>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 xml:space="preserve">Наблюдения. Поведение в жизни и на сцене.  Органичность поведения. </w:t>
            </w:r>
          </w:p>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 xml:space="preserve">Предлагаемые обстоятельства. Связь поведения и предлагаемых обстоятельств. Действие в предлагаемых </w:t>
            </w:r>
            <w:r>
              <w:rPr>
                <w:rFonts w:cs="Times New Roman"/>
                <w:sz w:val="28"/>
                <w:szCs w:val="28"/>
              </w:rPr>
              <w:lastRenderedPageBreak/>
              <w:t xml:space="preserve">обстоятельствах. </w:t>
            </w:r>
          </w:p>
          <w:p w:rsidR="00F832F1" w:rsidRDefault="00F832F1">
            <w:pPr>
              <w:pStyle w:val="TableContents"/>
              <w:jc w:val="both"/>
              <w:rPr>
                <w:rFonts w:cs="Times New Roman"/>
                <w:sz w:val="28"/>
                <w:szCs w:val="28"/>
              </w:rPr>
            </w:pPr>
            <w:r>
              <w:rPr>
                <w:rFonts w:cs="Times New Roman"/>
                <w:sz w:val="28"/>
                <w:szCs w:val="28"/>
              </w:rPr>
              <w:t xml:space="preserve">Тема 2.7. </w:t>
            </w:r>
          </w:p>
          <w:p w:rsidR="00F832F1" w:rsidRDefault="00F832F1">
            <w:pPr>
              <w:pStyle w:val="TableContents"/>
              <w:jc w:val="both"/>
              <w:rPr>
                <w:rFonts w:cs="Times New Roman"/>
                <w:sz w:val="28"/>
                <w:szCs w:val="28"/>
              </w:rPr>
            </w:pPr>
            <w:r>
              <w:rPr>
                <w:rFonts w:cs="Times New Roman"/>
                <w:sz w:val="28"/>
                <w:szCs w:val="28"/>
              </w:rPr>
              <w:t xml:space="preserve">Воображение и вымысел. Действие с воображаемыми предметами. </w:t>
            </w:r>
          </w:p>
          <w:p w:rsidR="00F832F1" w:rsidRDefault="00F832F1">
            <w:pPr>
              <w:pStyle w:val="TableContents"/>
              <w:jc w:val="both"/>
              <w:rPr>
                <w:rFonts w:cs="Times New Roman"/>
                <w:sz w:val="28"/>
                <w:szCs w:val="28"/>
              </w:rPr>
            </w:pPr>
            <w:r>
              <w:rPr>
                <w:rFonts w:cs="Times New Roman"/>
                <w:sz w:val="28"/>
                <w:szCs w:val="28"/>
              </w:rPr>
              <w:t xml:space="preserve">Тема 2.8. </w:t>
            </w:r>
          </w:p>
          <w:p w:rsidR="00F832F1" w:rsidRDefault="00F832F1">
            <w:pPr>
              <w:pStyle w:val="TableContents"/>
              <w:jc w:val="both"/>
              <w:rPr>
                <w:rFonts w:cs="Times New Roman"/>
                <w:sz w:val="28"/>
                <w:szCs w:val="28"/>
              </w:rPr>
            </w:pPr>
            <w:r>
              <w:rPr>
                <w:rFonts w:cs="Times New Roman"/>
                <w:sz w:val="28"/>
                <w:szCs w:val="28"/>
              </w:rPr>
              <w:t xml:space="preserve">Событие. Оценка факта. </w:t>
            </w:r>
          </w:p>
          <w:p w:rsidR="00F832F1" w:rsidRDefault="00F832F1">
            <w:pPr>
              <w:pStyle w:val="TableContents"/>
              <w:jc w:val="both"/>
              <w:rPr>
                <w:rFonts w:cs="Times New Roman"/>
                <w:sz w:val="28"/>
                <w:szCs w:val="28"/>
              </w:rPr>
            </w:pPr>
            <w:r>
              <w:rPr>
                <w:rFonts w:cs="Times New Roman"/>
                <w:sz w:val="28"/>
                <w:szCs w:val="28"/>
              </w:rPr>
              <w:t xml:space="preserve">Тема 2. 9. </w:t>
            </w:r>
          </w:p>
          <w:p w:rsidR="00F832F1" w:rsidRDefault="00F832F1">
            <w:pPr>
              <w:pStyle w:val="TableContents"/>
              <w:jc w:val="both"/>
              <w:rPr>
                <w:rFonts w:cs="Times New Roman"/>
                <w:sz w:val="28"/>
                <w:szCs w:val="28"/>
              </w:rPr>
            </w:pPr>
            <w:r>
              <w:rPr>
                <w:rFonts w:cs="Times New Roman"/>
                <w:sz w:val="28"/>
                <w:szCs w:val="28"/>
              </w:rPr>
              <w:t>Сценический этюд и его построение. Этюды на событие и оценку факта.</w:t>
            </w:r>
          </w:p>
          <w:p w:rsidR="00F832F1" w:rsidRDefault="00F832F1">
            <w:pPr>
              <w:pStyle w:val="TableContents"/>
              <w:jc w:val="both"/>
              <w:rPr>
                <w:rFonts w:cs="Times New Roman"/>
                <w:sz w:val="28"/>
                <w:szCs w:val="28"/>
              </w:rPr>
            </w:pPr>
            <w:r>
              <w:rPr>
                <w:rFonts w:cs="Times New Roman"/>
                <w:sz w:val="28"/>
                <w:szCs w:val="28"/>
              </w:rPr>
              <w:t xml:space="preserve">Тема 2.10. </w:t>
            </w:r>
          </w:p>
          <w:p w:rsidR="00F832F1" w:rsidRDefault="00F832F1">
            <w:pPr>
              <w:pStyle w:val="TableContents"/>
              <w:spacing w:line="276" w:lineRule="auto"/>
              <w:jc w:val="both"/>
              <w:rPr>
                <w:rFonts w:cs="Times New Roman"/>
                <w:sz w:val="28"/>
                <w:szCs w:val="28"/>
              </w:rPr>
            </w:pPr>
            <w:r>
              <w:rPr>
                <w:rFonts w:cs="Times New Roman"/>
                <w:sz w:val="28"/>
                <w:szCs w:val="28"/>
              </w:rPr>
              <w:t>Этюды на общение, воображение, память физических действий. Этюды на бессловесное действие. Парные и групповые этюды.</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667890" w:rsidRDefault="00F832F1">
            <w:pPr>
              <w:pStyle w:val="Standard"/>
              <w:spacing w:line="276" w:lineRule="auto"/>
              <w:jc w:val="center"/>
              <w:rPr>
                <w:rFonts w:cs="Times New Roman"/>
                <w:szCs w:val="28"/>
              </w:rPr>
            </w:pPr>
          </w:p>
        </w:tc>
      </w:tr>
      <w:tr w:rsidR="00F832F1" w:rsidTr="005346AC">
        <w:trPr>
          <w:trHeight w:val="1521"/>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sz w:val="28"/>
                <w:szCs w:val="28"/>
              </w:rPr>
              <w:t>Итоговый показ или открытый урок на тему «Сценическая композиция по упражнениям и этюдам на событие, общение, внимание и память» («Я в предлагаемых обстоятельствах»).</w:t>
            </w:r>
          </w:p>
        </w:tc>
        <w:tc>
          <w:tcPr>
            <w:tcW w:w="1503" w:type="dxa"/>
            <w:tcBorders>
              <w:top w:val="nil"/>
              <w:left w:val="single" w:sz="2" w:space="0" w:color="000000"/>
              <w:bottom w:val="single" w:sz="4" w:space="0" w:color="auto"/>
              <w:right w:val="single" w:sz="2" w:space="0" w:color="000000"/>
            </w:tcBorders>
            <w:tcMar>
              <w:top w:w="55" w:type="dxa"/>
              <w:left w:w="55" w:type="dxa"/>
              <w:bottom w:w="55" w:type="dxa"/>
              <w:right w:w="55" w:type="dxa"/>
            </w:tcMar>
          </w:tcPr>
          <w:p w:rsidR="00F832F1" w:rsidRDefault="00F832F1">
            <w:pPr>
              <w:pStyle w:val="Standard"/>
              <w:jc w:val="center"/>
              <w:rPr>
                <w:rFonts w:cs="Times New Roman"/>
                <w:szCs w:val="28"/>
              </w:rPr>
            </w:pP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b/>
                <w:sz w:val="28"/>
                <w:szCs w:val="28"/>
              </w:rPr>
              <w:t>Словесное действие</w:t>
            </w:r>
          </w:p>
        </w:tc>
        <w:tc>
          <w:tcPr>
            <w:tcW w:w="150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667890" w:rsidRDefault="005346AC">
            <w:pPr>
              <w:pStyle w:val="TableContents"/>
              <w:spacing w:line="276" w:lineRule="auto"/>
              <w:jc w:val="center"/>
              <w:rPr>
                <w:rFonts w:cs="Times New Roman"/>
                <w:b/>
                <w:sz w:val="28"/>
                <w:szCs w:val="28"/>
              </w:rPr>
            </w:pPr>
            <w:r>
              <w:rPr>
                <w:rFonts w:cs="Times New Roman"/>
                <w:b/>
                <w:sz w:val="28"/>
                <w:szCs w:val="28"/>
              </w:rPr>
              <w:t>33</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1</w:t>
            </w:r>
            <w:r>
              <w:rPr>
                <w:rFonts w:ascii="Times New Roman" w:eastAsia="Lucida Sans Unicode" w:hAnsi="Times New Roman"/>
                <w:kern w:val="3"/>
                <w:sz w:val="28"/>
                <w:szCs w:val="28"/>
                <w:lang w:eastAsia="zh-CN" w:bidi="hi-IN"/>
              </w:rPr>
              <w:t xml:space="preserve">.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словесное действие. Характер персонажа в общении.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Standard"/>
              <w:jc w:val="center"/>
              <w:rPr>
                <w:rFonts w:cs="Times New Roman"/>
                <w:szCs w:val="28"/>
              </w:rPr>
            </w:pPr>
            <w:r>
              <w:rPr>
                <w:rFonts w:cs="Times New Roman"/>
                <w:szCs w:val="28"/>
              </w:rPr>
              <w:t xml:space="preserve"> </w:t>
            </w:r>
          </w:p>
        </w:tc>
      </w:tr>
      <w:tr w:rsidR="00F832F1" w:rsidTr="00F832F1">
        <w:trPr>
          <w:trHeight w:val="739"/>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hAnsi="Times New Roman"/>
                <w:sz w:val="28"/>
                <w:szCs w:val="28"/>
                <w:lang w:eastAsia="en-US"/>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2</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hAnsi="Times New Roman"/>
                <w:sz w:val="28"/>
                <w:szCs w:val="28"/>
                <w:lang w:eastAsia="en-US"/>
              </w:rPr>
            </w:pPr>
            <w:r>
              <w:rPr>
                <w:rFonts w:ascii="Times New Roman" w:hAnsi="Times New Roman"/>
                <w:sz w:val="28"/>
                <w:szCs w:val="28"/>
              </w:rPr>
              <w:t>Образность и характерность в пластике. Этюды на характер и характерность.</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Standard"/>
              <w:jc w:val="center"/>
              <w:rPr>
                <w:rFonts w:cs="Times New Roman"/>
                <w:szCs w:val="28"/>
              </w:rPr>
            </w:pPr>
            <w:r>
              <w:rPr>
                <w:rFonts w:cs="Times New Roman"/>
                <w:szCs w:val="28"/>
              </w:rPr>
              <w:t xml:space="preserve"> </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3</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сказочный сюжет.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5346AC" w:rsidRDefault="005346AC">
            <w:pPr>
              <w:pStyle w:val="Standard"/>
              <w:jc w:val="center"/>
              <w:rPr>
                <w:rFonts w:cs="Times New Roman"/>
                <w:szCs w:val="28"/>
              </w:rPr>
            </w:pPr>
            <w:r>
              <w:rPr>
                <w:rFonts w:cs="Times New Roman"/>
                <w:szCs w:val="28"/>
              </w:rPr>
              <w:t xml:space="preserve"> </w:t>
            </w:r>
          </w:p>
        </w:tc>
      </w:tr>
      <w:tr w:rsidR="00F832F1" w:rsidTr="00F832F1">
        <w:trPr>
          <w:trHeight w:val="1018"/>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Итоговый показ на тему «Сценическая композиция по этюдам на сказочный сюжет» или инсценировка небольшой сказки.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5346AC" w:rsidRDefault="005346AC">
            <w:pPr>
              <w:pStyle w:val="Standard"/>
              <w:jc w:val="center"/>
              <w:rPr>
                <w:rFonts w:cs="Times New Roman"/>
                <w:szCs w:val="28"/>
              </w:rPr>
            </w:pPr>
            <w:r>
              <w:rPr>
                <w:rFonts w:cs="Times New Roman"/>
                <w:szCs w:val="28"/>
              </w:rPr>
              <w:t xml:space="preserve"> </w:t>
            </w:r>
          </w:p>
          <w:p w:rsidR="00F832F1" w:rsidRDefault="00F832F1">
            <w:pPr>
              <w:pStyle w:val="Standard"/>
              <w:rPr>
                <w:rFonts w:cs="Times New Roman"/>
                <w:b/>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09747E" w:rsidRDefault="005346AC">
            <w:pPr>
              <w:pStyle w:val="TableContents"/>
              <w:spacing w:line="276" w:lineRule="auto"/>
              <w:jc w:val="center"/>
              <w:rPr>
                <w:rFonts w:cs="Times New Roman"/>
                <w:sz w:val="28"/>
                <w:szCs w:val="28"/>
              </w:rPr>
            </w:pPr>
            <w:r>
              <w:rPr>
                <w:rFonts w:cs="Times New Roman"/>
                <w:b/>
                <w:sz w:val="28"/>
                <w:szCs w:val="28"/>
              </w:rPr>
              <w:t>33</w:t>
            </w:r>
          </w:p>
        </w:tc>
      </w:tr>
    </w:tbl>
    <w:p w:rsidR="00F832F1" w:rsidRDefault="00F832F1" w:rsidP="001F0531">
      <w:pPr>
        <w:spacing w:line="360" w:lineRule="auto"/>
        <w:rPr>
          <w:rFonts w:ascii="Times New Roman" w:eastAsia="Lucida Sans Unicode" w:hAnsi="Times New Roman"/>
          <w:b/>
          <w:kern w:val="3"/>
          <w:sz w:val="28"/>
          <w:szCs w:val="28"/>
          <w:lang w:eastAsia="zh-CN" w:bidi="hi-IN"/>
        </w:rPr>
      </w:pPr>
    </w:p>
    <w:p w:rsidR="00F832F1" w:rsidRDefault="00F832F1" w:rsidP="00F832F1">
      <w:pPr>
        <w:spacing w:line="360" w:lineRule="auto"/>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Второй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Дальнейшее  изучение  основ актерского мастерства, приобретение навыков и умений работы над ролью в отрывках из драматургических произведений.</w:t>
      </w:r>
    </w:p>
    <w:p w:rsidR="00F832F1" w:rsidRDefault="00F832F1" w:rsidP="00F832F1">
      <w:pPr>
        <w:spacing w:after="0" w:line="240" w:lineRule="auto"/>
        <w:jc w:val="both"/>
        <w:rPr>
          <w:rFonts w:ascii="Times New Roman" w:eastAsia="Lucida Sans Unicode" w:hAnsi="Times New Roman"/>
          <w:kern w:val="3"/>
          <w:sz w:val="28"/>
          <w:szCs w:val="28"/>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lastRenderedPageBreak/>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outlineLvl w:val="1"/>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Введение</w:t>
            </w:r>
          </w:p>
          <w:p w:rsidR="00F832F1" w:rsidRDefault="00F832F1">
            <w:pPr>
              <w:spacing w:after="0" w:line="240" w:lineRule="auto"/>
              <w:jc w:val="both"/>
              <w:outlineLvl w:val="1"/>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1.1. </w:t>
            </w:r>
          </w:p>
          <w:p w:rsidR="00F832F1" w:rsidRDefault="00F832F1">
            <w:pPr>
              <w:spacing w:after="0" w:line="240" w:lineRule="auto"/>
              <w:jc w:val="both"/>
              <w:outlineLvl w:val="1"/>
              <w:rPr>
                <w:sz w:val="28"/>
                <w:szCs w:val="28"/>
                <w:lang w:eastAsia="en-US"/>
              </w:rPr>
            </w:pPr>
            <w:r>
              <w:rPr>
                <w:rFonts w:ascii="Times New Roman" w:eastAsia="Lucida Sans Unicode" w:hAnsi="Times New Roman"/>
                <w:kern w:val="3"/>
                <w:sz w:val="28"/>
                <w:szCs w:val="28"/>
                <w:lang w:eastAsia="zh-CN" w:bidi="hi-IN"/>
              </w:rPr>
              <w:t>Актер и роли. Драматургия. Понятие жанра и стиля. Драма, комедия, трагедия.</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lang w:val="en-US"/>
              </w:rPr>
            </w:pPr>
            <w:r>
              <w:rPr>
                <w:rFonts w:cs="Times New Roman"/>
                <w:b/>
                <w:sz w:val="28"/>
                <w:szCs w:val="28"/>
                <w:lang w:val="en-US"/>
              </w:rPr>
              <w:t>2</w:t>
            </w:r>
          </w:p>
        </w:tc>
      </w:tr>
      <w:tr w:rsidR="00F832F1" w:rsidTr="00F832F1">
        <w:tc>
          <w:tcPr>
            <w:tcW w:w="1057" w:type="dxa"/>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rPr>
                <w:rFonts w:cs="Times New Roman"/>
                <w:b/>
                <w:sz w:val="28"/>
                <w:szCs w:val="28"/>
              </w:rPr>
            </w:pPr>
            <w:r>
              <w:rPr>
                <w:rFonts w:cs="Times New Roman"/>
                <w:b/>
                <w:sz w:val="28"/>
                <w:szCs w:val="28"/>
              </w:rPr>
              <w:t>Работа   над  ролью в отрывке</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pPr>
              <w:pStyle w:val="TableContents"/>
              <w:spacing w:line="276" w:lineRule="auto"/>
              <w:jc w:val="center"/>
              <w:rPr>
                <w:rFonts w:cs="Times New Roman"/>
                <w:b/>
                <w:sz w:val="28"/>
                <w:szCs w:val="28"/>
              </w:rPr>
            </w:pPr>
            <w:r>
              <w:rPr>
                <w:rFonts w:cs="Times New Roman"/>
                <w:b/>
                <w:sz w:val="28"/>
                <w:szCs w:val="28"/>
              </w:rPr>
              <w:t>31</w:t>
            </w:r>
          </w:p>
        </w:tc>
      </w:tr>
      <w:tr w:rsidR="00F832F1" w:rsidTr="005346AC">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Разбор драматургического материала. Сквозное действие. Контрдействие. Конфликт.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spacing w:line="276" w:lineRule="auto"/>
              <w:jc w:val="center"/>
              <w:rPr>
                <w:rFonts w:cs="Times New Roman"/>
                <w:sz w:val="28"/>
                <w:szCs w:val="28"/>
              </w:rPr>
            </w:pPr>
          </w:p>
        </w:tc>
      </w:tr>
      <w:tr w:rsidR="00F832F1" w:rsidTr="005346AC">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Актерские задачи. Второй план, подтекст. Внутренний монолог.</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spacing w:line="276" w:lineRule="auto"/>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Замысел отрывка, роли. Этюды по событиям отрывка.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spacing w:line="276" w:lineRule="auto"/>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Тема 2.4.</w:t>
            </w:r>
          </w:p>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 xml:space="preserve"> Работа над ролью в отрывке из драматургического произведения. Репетиции.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jc w:val="center"/>
              <w:rPr>
                <w:rFonts w:cs="Times New Roman"/>
                <w:sz w:val="28"/>
                <w:szCs w:val="28"/>
              </w:rPr>
            </w:pPr>
          </w:p>
        </w:tc>
      </w:tr>
      <w:tr w:rsidR="00F832F1" w:rsidTr="005346AC">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5</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2.5.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Комплексный актерский тренинг. </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rsidP="007D1893">
            <w:pPr>
              <w:pStyle w:val="TableContents"/>
              <w:jc w:val="center"/>
              <w:rPr>
                <w:rFonts w:cs="Times New Roman"/>
                <w:sz w:val="28"/>
                <w:szCs w:val="28"/>
              </w:rPr>
            </w:pPr>
          </w:p>
        </w:tc>
      </w:tr>
      <w:tr w:rsidR="00F832F1" w:rsidTr="005346AC">
        <w:trPr>
          <w:trHeight w:val="741"/>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Полугодовой и итоговый показы: сценический показ отрывков из драматургических произведений различных жанров и стилей.</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841C53" w:rsidRDefault="00F832F1">
            <w:pPr>
              <w:pStyle w:val="Standard"/>
              <w:jc w:val="center"/>
              <w:rPr>
                <w:rFonts w:cs="Times New Roman"/>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pPr>
              <w:pStyle w:val="TableContents"/>
              <w:spacing w:line="276" w:lineRule="auto"/>
              <w:jc w:val="center"/>
              <w:rPr>
                <w:rFonts w:cs="Times New Roman"/>
                <w:b/>
                <w:sz w:val="28"/>
                <w:szCs w:val="28"/>
              </w:rPr>
            </w:pPr>
            <w:r>
              <w:rPr>
                <w:rFonts w:cs="Times New Roman"/>
                <w:b/>
                <w:sz w:val="28"/>
                <w:szCs w:val="28"/>
              </w:rPr>
              <w:t>33</w:t>
            </w:r>
          </w:p>
        </w:tc>
      </w:tr>
    </w:tbl>
    <w:p w:rsidR="00F832F1" w:rsidRDefault="00F832F1" w:rsidP="00F832F1">
      <w:pPr>
        <w:spacing w:after="0" w:line="360" w:lineRule="auto"/>
        <w:rPr>
          <w:rFonts w:ascii="Times New Roman" w:eastAsia="Lucida Sans Unicode" w:hAnsi="Times New Roman"/>
          <w:b/>
          <w:color w:val="000000"/>
          <w:kern w:val="3"/>
          <w:sz w:val="28"/>
          <w:szCs w:val="28"/>
          <w:lang w:eastAsia="zh-CN" w:bidi="hi-IN"/>
        </w:rPr>
      </w:pPr>
    </w:p>
    <w:p w:rsidR="00F832F1" w:rsidRDefault="00F832F1" w:rsidP="00F832F1">
      <w:pPr>
        <w:spacing w:after="0" w:line="360" w:lineRule="auto"/>
        <w:jc w:val="center"/>
        <w:rPr>
          <w:rFonts w:ascii="Times New Roman" w:eastAsia="Lucida Sans Unicode" w:hAnsi="Times New Roman"/>
          <w:b/>
          <w:color w:val="000000"/>
          <w:kern w:val="3"/>
          <w:sz w:val="28"/>
          <w:szCs w:val="28"/>
          <w:lang w:eastAsia="zh-CN" w:bidi="hi-IN"/>
        </w:rPr>
      </w:pPr>
      <w:r>
        <w:rPr>
          <w:rFonts w:ascii="Times New Roman" w:eastAsia="Lucida Sans Unicode" w:hAnsi="Times New Roman"/>
          <w:b/>
          <w:color w:val="000000"/>
          <w:kern w:val="3"/>
          <w:sz w:val="28"/>
          <w:szCs w:val="28"/>
          <w:lang w:eastAsia="zh-CN" w:bidi="hi-IN"/>
        </w:rPr>
        <w:t>Третий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Углубленное изучение  основ актерской техники, совершенствование приобретенных навыков и умений, постановка и показ спектаклей.</w:t>
      </w:r>
    </w:p>
    <w:tbl>
      <w:tblPr>
        <w:tblW w:w="9645" w:type="dxa"/>
        <w:tblInd w:w="45" w:type="dxa"/>
        <w:tblLayout w:type="fixed"/>
        <w:tblCellMar>
          <w:left w:w="10" w:type="dxa"/>
          <w:right w:w="10" w:type="dxa"/>
        </w:tblCellMar>
        <w:tblLook w:val="04A0" w:firstRow="1" w:lastRow="0" w:firstColumn="1" w:lastColumn="0" w:noHBand="0" w:noVBand="1"/>
      </w:tblPr>
      <w:tblGrid>
        <w:gridCol w:w="1057"/>
        <w:gridCol w:w="7033"/>
        <w:gridCol w:w="1555"/>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eastAsia="Times New Roman" w:cs="Times New Roman"/>
                <w:b/>
                <w:bCs/>
                <w:color w:val="FF0000"/>
              </w:rPr>
            </w:pPr>
            <w:r>
              <w:rPr>
                <w:rFonts w:cs="Times New Roman"/>
                <w:b/>
                <w:sz w:val="28"/>
                <w:szCs w:val="28"/>
              </w:rPr>
              <w:t>Введение</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1.1. </w:t>
            </w:r>
          </w:p>
          <w:p w:rsidR="00F832F1" w:rsidRDefault="00F832F1">
            <w:pPr>
              <w:pStyle w:val="TableContents"/>
              <w:spacing w:line="276" w:lineRule="auto"/>
              <w:jc w:val="both"/>
              <w:rPr>
                <w:rFonts w:cs="Times New Roman"/>
                <w:sz w:val="28"/>
                <w:szCs w:val="28"/>
              </w:rPr>
            </w:pPr>
            <w:r>
              <w:rPr>
                <w:rFonts w:cs="Times New Roman"/>
                <w:sz w:val="28"/>
                <w:szCs w:val="28"/>
              </w:rPr>
              <w:t xml:space="preserve">Образ и целостность спектакля. Режиссерский замысел.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3</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Работа над ролью в учебном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b/>
                <w:sz w:val="28"/>
                <w:szCs w:val="28"/>
              </w:rPr>
            </w:pPr>
            <w:r>
              <w:rPr>
                <w:rFonts w:cs="Times New Roman"/>
                <w:b/>
                <w:sz w:val="28"/>
                <w:szCs w:val="28"/>
              </w:rPr>
              <w:t>30</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Тема 2.1.</w:t>
            </w:r>
          </w:p>
          <w:p w:rsidR="00F832F1" w:rsidRDefault="00F832F1">
            <w:pPr>
              <w:pStyle w:val="TableContents"/>
              <w:spacing w:line="276" w:lineRule="auto"/>
              <w:jc w:val="both"/>
              <w:rPr>
                <w:rFonts w:cs="Times New Roman"/>
                <w:color w:val="FF0000"/>
                <w:sz w:val="28"/>
                <w:szCs w:val="28"/>
              </w:rPr>
            </w:pPr>
            <w:r>
              <w:rPr>
                <w:rFonts w:cs="Times New Roman"/>
                <w:sz w:val="28"/>
                <w:szCs w:val="28"/>
              </w:rPr>
              <w:t xml:space="preserve">Действенный анализ пьесы. Событийный ряд.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5346AC">
            <w:pPr>
              <w:pStyle w:val="TableContents"/>
              <w:spacing w:line="276" w:lineRule="auto"/>
              <w:jc w:val="center"/>
              <w:rPr>
                <w:rFonts w:cs="Times New Roman"/>
                <w:sz w:val="28"/>
                <w:szCs w:val="28"/>
              </w:rPr>
            </w:pPr>
            <w:r>
              <w:rPr>
                <w:rFonts w:cs="Times New Roman"/>
                <w:sz w:val="28"/>
                <w:szCs w:val="28"/>
              </w:rPr>
              <w:t xml:space="preserve"> </w:t>
            </w:r>
          </w:p>
        </w:tc>
      </w:tr>
      <w:tr w:rsidR="00F832F1" w:rsidTr="005346AC">
        <w:trPr>
          <w:trHeight w:val="654"/>
        </w:trPr>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2.2.</w:t>
            </w:r>
          </w:p>
          <w:p w:rsidR="00F832F1" w:rsidRDefault="00F832F1">
            <w:pPr>
              <w:pStyle w:val="TableContents"/>
              <w:jc w:val="both"/>
              <w:rPr>
                <w:rFonts w:cs="Times New Roman"/>
                <w:sz w:val="28"/>
                <w:szCs w:val="28"/>
              </w:rPr>
            </w:pPr>
            <w:r>
              <w:rPr>
                <w:rFonts w:cs="Times New Roman"/>
                <w:sz w:val="28"/>
                <w:szCs w:val="28"/>
              </w:rPr>
              <w:t>Этюды к спектаклю. Поиск выразительных средств.</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Default="00F832F1">
            <w:pPr>
              <w:pStyle w:val="TableContents"/>
              <w:spacing w:line="276" w:lineRule="auto"/>
              <w:rPr>
                <w:rFonts w:cs="Times New Roman"/>
                <w:sz w:val="28"/>
                <w:szCs w:val="28"/>
              </w:rPr>
            </w:pPr>
          </w:p>
        </w:tc>
      </w:tr>
      <w:tr w:rsidR="00F832F1" w:rsidTr="005346AC">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2.3.</w:t>
            </w:r>
          </w:p>
          <w:p w:rsidR="00F832F1" w:rsidRDefault="00F832F1">
            <w:pPr>
              <w:pStyle w:val="TableContents"/>
              <w:jc w:val="both"/>
              <w:rPr>
                <w:rFonts w:cs="Times New Roman"/>
                <w:sz w:val="28"/>
                <w:szCs w:val="28"/>
              </w:rPr>
            </w:pPr>
            <w:r>
              <w:rPr>
                <w:rFonts w:cs="Times New Roman"/>
                <w:sz w:val="28"/>
                <w:szCs w:val="28"/>
              </w:rPr>
              <w:t>Работа над текстом и сценической речью.</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pPr>
              <w:pStyle w:val="TableContents"/>
              <w:jc w:val="center"/>
              <w:rPr>
                <w:rFonts w:cs="Times New Roman"/>
                <w:sz w:val="28"/>
                <w:szCs w:val="28"/>
              </w:rPr>
            </w:pPr>
          </w:p>
        </w:tc>
      </w:tr>
      <w:tr w:rsidR="00F832F1" w:rsidTr="005346AC">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2.4.</w:t>
            </w:r>
          </w:p>
          <w:p w:rsidR="00F832F1" w:rsidRDefault="00F832F1">
            <w:pPr>
              <w:pStyle w:val="TableContents"/>
              <w:jc w:val="both"/>
              <w:rPr>
                <w:rFonts w:cs="Times New Roman"/>
                <w:sz w:val="28"/>
                <w:szCs w:val="28"/>
              </w:rPr>
            </w:pPr>
            <w:r>
              <w:rPr>
                <w:rFonts w:cs="Times New Roman"/>
                <w:sz w:val="28"/>
                <w:szCs w:val="28"/>
              </w:rPr>
              <w:t>Мизансцены в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Standard"/>
              <w:jc w:val="center"/>
              <w:rPr>
                <w:rFonts w:cs="Times New Roman"/>
                <w:szCs w:val="28"/>
              </w:rPr>
            </w:pPr>
          </w:p>
        </w:tc>
      </w:tr>
      <w:tr w:rsidR="00F832F1" w:rsidTr="005346AC">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Грим.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Standard"/>
              <w:jc w:val="center"/>
              <w:rPr>
                <w:rFonts w:cs="Times New Roman"/>
                <w:szCs w:val="28"/>
              </w:rPr>
            </w:pPr>
          </w:p>
        </w:tc>
      </w:tr>
      <w:tr w:rsidR="00F832F1" w:rsidTr="005346AC">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Декорации, костюмы, реквизит.</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F832F1">
            <w:pPr>
              <w:pStyle w:val="TableContents"/>
              <w:jc w:val="center"/>
              <w:rPr>
                <w:rFonts w:cs="Times New Roman"/>
                <w:sz w:val="28"/>
                <w:szCs w:val="28"/>
              </w:rPr>
            </w:pP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2.7.</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Музыкальное и звуковое оформление спектакля.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2.8. </w:t>
            </w:r>
          </w:p>
          <w:p w:rsidR="00F832F1" w:rsidRDefault="00F832F1">
            <w:pPr>
              <w:spacing w:after="0" w:line="240" w:lineRule="auto"/>
              <w:jc w:val="both"/>
              <w:rPr>
                <w:rFonts w:ascii="Times New Roman" w:eastAsia="Lucida Sans Unicode" w:hAnsi="Times New Roman"/>
                <w:kern w:val="3"/>
                <w:sz w:val="28"/>
                <w:szCs w:val="28"/>
                <w:u w:val="single"/>
                <w:lang w:eastAsia="zh-CN" w:bidi="hi-IN"/>
              </w:rPr>
            </w:pPr>
            <w:r>
              <w:rPr>
                <w:rFonts w:ascii="Times New Roman" w:eastAsia="Lucida Sans Unicode" w:hAnsi="Times New Roman"/>
                <w:kern w:val="3"/>
                <w:sz w:val="28"/>
                <w:szCs w:val="28"/>
                <w:lang w:eastAsia="zh-CN" w:bidi="hi-IN"/>
              </w:rPr>
              <w:t>Репетиции по подготовке спектакля.</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rsidP="007A5AAF">
            <w:pPr>
              <w:pStyle w:val="Standard"/>
              <w:jc w:val="center"/>
              <w:rPr>
                <w:rFonts w:cs="Times New Roman"/>
                <w:szCs w:val="28"/>
              </w:rPr>
            </w:pPr>
          </w:p>
        </w:tc>
      </w:tr>
      <w:tr w:rsidR="00F832F1" w:rsidTr="00F832F1">
        <w:trPr>
          <w:trHeight w:val="2398"/>
        </w:trPr>
        <w:tc>
          <w:tcPr>
            <w:tcW w:w="1057" w:type="dxa"/>
            <w:vMerge w:val="restart"/>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jc w:val="center"/>
              <w:rPr>
                <w:rFonts w:ascii="Times New Roman" w:eastAsia="Lucida Sans Unicode" w:hAnsi="Times New Roman"/>
                <w:kern w:val="3"/>
                <w:sz w:val="28"/>
                <w:szCs w:val="28"/>
                <w:lang w:eastAsia="zh-CN" w:bidi="hi-IN"/>
              </w:rPr>
            </w:pPr>
            <w:r>
              <w:rPr>
                <w:rFonts w:ascii="Times New Roman" w:hAnsi="Times New Roman"/>
                <w:sz w:val="28"/>
                <w:szCs w:val="28"/>
              </w:rPr>
              <w:t>5</w:t>
            </w:r>
          </w:p>
        </w:tc>
        <w:tc>
          <w:tcPr>
            <w:tcW w:w="7033" w:type="dxa"/>
            <w:vMerge w:val="restart"/>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F832F1" w:rsidRDefault="00F832F1">
            <w:pPr>
              <w:pStyle w:val="TableContents"/>
              <w:jc w:val="both"/>
              <w:rPr>
                <w:rFonts w:cs="Times New Roman"/>
                <w:b/>
                <w:sz w:val="28"/>
                <w:szCs w:val="28"/>
              </w:rPr>
            </w:pPr>
            <w:r>
              <w:rPr>
                <w:rFonts w:cs="Times New Roman"/>
                <w:b/>
                <w:sz w:val="28"/>
                <w:szCs w:val="28"/>
              </w:rPr>
              <w:t>Работа над ролью перед публикой</w:t>
            </w:r>
          </w:p>
          <w:p w:rsidR="00F832F1" w:rsidRDefault="00F832F1">
            <w:pPr>
              <w:pStyle w:val="TableContents"/>
              <w:jc w:val="both"/>
              <w:rPr>
                <w:rFonts w:cs="Times New Roman"/>
                <w:sz w:val="28"/>
                <w:szCs w:val="28"/>
              </w:rPr>
            </w:pPr>
            <w:r>
              <w:rPr>
                <w:rFonts w:cs="Times New Roman"/>
                <w:sz w:val="28"/>
                <w:szCs w:val="28"/>
              </w:rPr>
              <w:t xml:space="preserve">Тема 3.1. </w:t>
            </w:r>
          </w:p>
          <w:p w:rsidR="00F832F1" w:rsidRDefault="00F832F1">
            <w:pPr>
              <w:pStyle w:val="TableContents"/>
              <w:jc w:val="both"/>
              <w:rPr>
                <w:rFonts w:cs="Times New Roman"/>
                <w:sz w:val="28"/>
                <w:szCs w:val="28"/>
              </w:rPr>
            </w:pPr>
            <w:r>
              <w:rPr>
                <w:rFonts w:cs="Times New Roman"/>
                <w:sz w:val="28"/>
                <w:szCs w:val="28"/>
              </w:rPr>
              <w:t>Контакт со зрителем и «обратная связь».</w:t>
            </w:r>
          </w:p>
          <w:p w:rsidR="00F832F1" w:rsidRDefault="00F832F1">
            <w:pPr>
              <w:pStyle w:val="TableContents"/>
              <w:jc w:val="both"/>
              <w:rPr>
                <w:rFonts w:cs="Times New Roman"/>
                <w:sz w:val="28"/>
                <w:szCs w:val="28"/>
              </w:rPr>
            </w:pPr>
            <w:r>
              <w:rPr>
                <w:rFonts w:cs="Times New Roman"/>
                <w:sz w:val="28"/>
                <w:szCs w:val="28"/>
              </w:rPr>
              <w:t>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pPr>
              <w:pStyle w:val="TableContents"/>
              <w:jc w:val="both"/>
              <w:rPr>
                <w:rFonts w:cs="Times New Roman"/>
                <w:sz w:val="28"/>
                <w:szCs w:val="28"/>
              </w:rPr>
            </w:pPr>
            <w:r>
              <w:rPr>
                <w:rFonts w:cs="Times New Roman"/>
                <w:sz w:val="28"/>
                <w:szCs w:val="28"/>
              </w:rPr>
              <w:t>Тема 3.2.</w:t>
            </w:r>
          </w:p>
          <w:p w:rsidR="00F832F1" w:rsidRDefault="00F832F1">
            <w:pPr>
              <w:pStyle w:val="TableContents"/>
              <w:jc w:val="both"/>
              <w:rPr>
                <w:rFonts w:cs="Times New Roman"/>
                <w:sz w:val="28"/>
                <w:szCs w:val="28"/>
              </w:rPr>
            </w:pPr>
            <w:r>
              <w:rPr>
                <w:rFonts w:cs="Times New Roman"/>
                <w:sz w:val="28"/>
                <w:szCs w:val="28"/>
              </w:rPr>
              <w:t>Импровизация в работе актера над ролью. Роль и место актерской импровизации в спектакле.</w:t>
            </w: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7A5AAF" w:rsidRDefault="00F832F1">
            <w:pPr>
              <w:pStyle w:val="TableContents"/>
              <w:jc w:val="center"/>
              <w:rPr>
                <w:rFonts w:cs="Times New Roman"/>
                <w:szCs w:val="28"/>
              </w:rPr>
            </w:pPr>
          </w:p>
        </w:tc>
      </w:tr>
      <w:tr w:rsidR="00F832F1" w:rsidTr="005346AC">
        <w:tc>
          <w:tcPr>
            <w:tcW w:w="1057" w:type="dxa"/>
            <w:vMerge/>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vMerge/>
            <w:tcBorders>
              <w:top w:val="single" w:sz="2" w:space="0" w:color="000000"/>
              <w:left w:val="single" w:sz="4" w:space="0" w:color="auto"/>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7A5AAF" w:rsidRDefault="00F832F1">
            <w:pPr>
              <w:pStyle w:val="Standard"/>
              <w:jc w:val="center"/>
              <w:rPr>
                <w:rFonts w:cs="Times New Roman"/>
                <w:szCs w:val="28"/>
              </w:rPr>
            </w:pPr>
          </w:p>
        </w:tc>
      </w:tr>
      <w:tr w:rsidR="00F832F1" w:rsidTr="005346AC">
        <w:tc>
          <w:tcPr>
            <w:tcW w:w="1057" w:type="dxa"/>
            <w:tcBorders>
              <w:top w:val="single" w:sz="2" w:space="0" w:color="000000"/>
              <w:left w:val="single" w:sz="2" w:space="0" w:color="000000"/>
              <w:bottom w:val="single" w:sz="2" w:space="0" w:color="000000"/>
              <w:right w:val="nil"/>
            </w:tcBorders>
            <w:hideMark/>
          </w:tcPr>
          <w:p w:rsidR="00F832F1" w:rsidRDefault="00F33D08">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Полугодовой и итоговый показы: показ учебных спектаклей перед зрителем.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A5AAF" w:rsidRDefault="00F832F1">
            <w:pPr>
              <w:pStyle w:val="Standard"/>
              <w:spacing w:line="276" w:lineRule="auto"/>
              <w:jc w:val="center"/>
              <w:rPr>
                <w:rFonts w:cs="Times New Roman"/>
                <w:szCs w:val="28"/>
              </w:rPr>
            </w:pP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5346AC" w:rsidP="007D1893">
            <w:pPr>
              <w:pStyle w:val="TableContents"/>
              <w:spacing w:line="276" w:lineRule="auto"/>
              <w:jc w:val="center"/>
              <w:rPr>
                <w:rFonts w:cs="Times New Roman"/>
                <w:b/>
                <w:sz w:val="28"/>
                <w:szCs w:val="28"/>
              </w:rPr>
            </w:pPr>
            <w:r>
              <w:rPr>
                <w:rFonts w:cs="Times New Roman"/>
                <w:b/>
                <w:sz w:val="28"/>
                <w:szCs w:val="28"/>
              </w:rPr>
              <w:t>33</w:t>
            </w:r>
          </w:p>
        </w:tc>
      </w:tr>
    </w:tbl>
    <w:p w:rsidR="00F832F1" w:rsidRDefault="00F832F1" w:rsidP="00F832F1">
      <w:pPr>
        <w:spacing w:after="0" w:line="240" w:lineRule="auto"/>
        <w:jc w:val="center"/>
        <w:rPr>
          <w:rFonts w:ascii="Times New Roman" w:eastAsia="Calibri" w:hAnsi="Times New Roman"/>
          <w:b/>
          <w:i/>
          <w:sz w:val="28"/>
          <w:szCs w:val="28"/>
          <w:lang w:eastAsia="en-US"/>
        </w:rPr>
      </w:pPr>
    </w:p>
    <w:p w:rsidR="00F832F1" w:rsidRDefault="00F832F1" w:rsidP="00F832F1">
      <w:pPr>
        <w:spacing w:after="0" w:line="240" w:lineRule="auto"/>
        <w:ind w:firstLine="851"/>
        <w:jc w:val="center"/>
        <w:rPr>
          <w:rFonts w:ascii="Times New Roman" w:hAnsi="Times New Roman"/>
          <w:b/>
          <w:i/>
          <w:sz w:val="28"/>
          <w:szCs w:val="28"/>
        </w:rPr>
      </w:pPr>
    </w:p>
    <w:p w:rsidR="00F832F1" w:rsidRDefault="00F832F1" w:rsidP="00F832F1">
      <w:pPr>
        <w:spacing w:line="240" w:lineRule="auto"/>
        <w:ind w:firstLine="851"/>
        <w:jc w:val="center"/>
        <w:rPr>
          <w:rFonts w:ascii="Times New Roman" w:hAnsi="Times New Roman"/>
          <w:b/>
          <w:i/>
          <w:sz w:val="28"/>
          <w:szCs w:val="28"/>
        </w:rPr>
      </w:pPr>
      <w:r>
        <w:rPr>
          <w:rFonts w:ascii="Times New Roman" w:hAnsi="Times New Roman"/>
          <w:b/>
          <w:i/>
          <w:sz w:val="28"/>
          <w:szCs w:val="28"/>
        </w:rPr>
        <w:t>Годовые требования</w:t>
      </w:r>
    </w:p>
    <w:p w:rsidR="00F832F1" w:rsidRDefault="00F832F1" w:rsidP="00F832F1">
      <w:pPr>
        <w:spacing w:line="360" w:lineRule="auto"/>
        <w:ind w:firstLine="851"/>
        <w:jc w:val="center"/>
        <w:rPr>
          <w:rFonts w:ascii="Times New Roman" w:hAnsi="Times New Roman"/>
          <w:b/>
          <w:sz w:val="28"/>
          <w:szCs w:val="28"/>
        </w:rPr>
      </w:pPr>
      <w:r>
        <w:rPr>
          <w:rFonts w:ascii="Times New Roman" w:hAnsi="Times New Roman"/>
          <w:b/>
          <w:sz w:val="28"/>
          <w:szCs w:val="28"/>
        </w:rPr>
        <w:t xml:space="preserve">ПЕРВЫЙ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851"/>
        <w:jc w:val="both"/>
        <w:rPr>
          <w:rFonts w:cs="Times New Roman"/>
          <w:i/>
          <w:sz w:val="28"/>
          <w:szCs w:val="28"/>
          <w:u w:val="single"/>
        </w:rPr>
      </w:pPr>
      <w:r>
        <w:rPr>
          <w:i/>
          <w:sz w:val="28"/>
          <w:u w:val="single"/>
        </w:rPr>
        <w:t xml:space="preserve">Тема 1.1. </w:t>
      </w:r>
      <w:r>
        <w:rPr>
          <w:rFonts w:cs="Times New Roman"/>
          <w:i/>
          <w:sz w:val="28"/>
          <w:szCs w:val="28"/>
          <w:u w:val="single"/>
        </w:rPr>
        <w:t xml:space="preserve">Вводный урок-беседа о театре предваряет практические уроки-тренинги и уроки-репетиции.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На вводном занятии следует установить контакт с учащимися, узнать, что они знают об искусстве театра, какие спектакли смотрели, какие остались впечатления от увиденного.</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 xml:space="preserve">Театр – искусство, отражающее жизнь, объединяющее различные виды искусств: музыку, танец, живопись, архитектуру.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«Сцена – не просто место встречи всех искусств, но также место, где искусство возвращается к жизни».</w:t>
      </w:r>
      <w:r>
        <w:rPr>
          <w:rFonts w:cs="Times New Roman"/>
          <w:sz w:val="28"/>
          <w:szCs w:val="28"/>
        </w:rPr>
        <w:t xml:space="preserve"> (Оскар Уайльд)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Искусство театра имеет многовековую историю. Родившись в Древней Греции, театр, как вид искусства, в каждую последующую эпоху видоизменялся, но дошел до нашего  времени, не потеряв своей актуальности. Театр – живое искусство, которое рождается «здесь и сейчас».</w:t>
      </w:r>
    </w:p>
    <w:p w:rsidR="00F832F1" w:rsidRDefault="00F832F1" w:rsidP="00F832F1">
      <w:pPr>
        <w:pStyle w:val="TableContents"/>
        <w:spacing w:line="360" w:lineRule="auto"/>
        <w:jc w:val="both"/>
        <w:rPr>
          <w:rFonts w:cs="Times New Roman"/>
          <w:sz w:val="28"/>
          <w:szCs w:val="28"/>
        </w:rPr>
      </w:pPr>
      <w:r>
        <w:rPr>
          <w:rFonts w:cs="Times New Roman"/>
          <w:sz w:val="28"/>
          <w:szCs w:val="28"/>
        </w:rPr>
        <w:t>Каждая эпоха: от античности до сегодняшнего дня оставила нам имена великих актеров, драматургов, меценатов, которые способствовали процветанию театра.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театре используются различные выразительные средства – слово, музыка, хореография, свет, звуковое и шумовое оформление, декорации, костюмы,  но самым главным выразительным средством был, есть и будет «его величество актер».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w:t>
      </w:r>
      <w:r>
        <w:rPr>
          <w:rFonts w:cs="Times New Roman"/>
          <w:sz w:val="28"/>
          <w:szCs w:val="28"/>
        </w:rPr>
        <w:t>». (А.Таиров)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Исполнительское мастерство актера является основным выразительным средством искусства театра. </w:t>
      </w:r>
    </w:p>
    <w:p w:rsidR="00F832F1" w:rsidRDefault="00F832F1" w:rsidP="00F832F1">
      <w:pPr>
        <w:pStyle w:val="TableContents"/>
        <w:spacing w:line="360" w:lineRule="auto"/>
        <w:ind w:firstLine="709"/>
        <w:jc w:val="both"/>
        <w:rPr>
          <w:sz w:val="28"/>
          <w:szCs w:val="28"/>
        </w:rPr>
      </w:pPr>
      <w:r>
        <w:rPr>
          <w:b/>
          <w:sz w:val="28"/>
        </w:rPr>
        <w:t>Раздел 2. Бессловесное действие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2.1. Действие – основа сценического искусства.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Актер – действующее лицо. Само понятие «актер» происходит от латинского  слова «</w:t>
      </w:r>
      <w:proofErr w:type="spellStart"/>
      <w:r>
        <w:rPr>
          <w:rFonts w:cs="Times New Roman"/>
          <w:color w:val="000000"/>
          <w:sz w:val="28"/>
          <w:szCs w:val="28"/>
          <w:lang w:val="en-US"/>
        </w:rPr>
        <w:t>actum</w:t>
      </w:r>
      <w:proofErr w:type="spellEnd"/>
      <w:r>
        <w:rPr>
          <w:rFonts w:cs="Times New Roman"/>
          <w:color w:val="000000"/>
          <w:sz w:val="28"/>
          <w:szCs w:val="28"/>
        </w:rPr>
        <w:t>» - действие. Находясь на сцене, актер пребывает в действии, то есть, действует, задаваясь вопросом – что я делаю в данный момент?</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 xml:space="preserve">Инструменты актера - его тело и душа, то есть «психофизика». Учимся действовать без слов, владеть своим телом с помощью «психофизического тренинга». Тренинг – это система упражнений на внимание, освобождение мышц, сценическую память, воображение, общение. От упражнения – к </w:t>
      </w:r>
      <w:r>
        <w:rPr>
          <w:rFonts w:cs="Times New Roman"/>
          <w:color w:val="000000"/>
          <w:sz w:val="28"/>
          <w:szCs w:val="28"/>
        </w:rPr>
        <w:lastRenderedPageBreak/>
        <w:t>тренингу, от тренинга – к спектаклю – таков путь освоения основ техники актерского мастерства.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…актеру надлежит в течение всей жизни развивать в себе способности к тончайшему ощущению правды физических действий на сцене, их органичности и логики, тренировать свой «психофизический аппарат» в выполнении действий от самых простых до самых сложных, сосредотачивая внимание на логике последовательности физического поведения. Не обладая этими качествами, актер подобен музыканту без тонкого слуха или художнику без точного глаза</w:t>
      </w:r>
      <w:r>
        <w:rPr>
          <w:rFonts w:cs="Times New Roman"/>
          <w:color w:val="000000"/>
          <w:sz w:val="28"/>
          <w:szCs w:val="28"/>
        </w:rPr>
        <w:t>». (В.Топорков)</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color w:val="000000"/>
          <w:sz w:val="28"/>
          <w:szCs w:val="28"/>
        </w:rPr>
        <w:t xml:space="preserve">Цель физического, мышечного тренинга – устранить мышечные зажимы и напряжение, научиться владеть своим телом, приобрести правильную осанку и походку. В то же время при выполнении  двигательных упражнений должна подключаться творческая природа артиста, его воображение, без этого тренинг превращается в обычную гимнастику.    </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 xml:space="preserve">«Каково страдание человека – артиста, который великолепно все чувствует, но передать ничего не может, так как его физический аппарат не соответствует его чувствам: руки скрючены. Тело неповоротливо, голос не звучит. Добейтесь того, чтобы ваши мускулы сами искали правду движения, выработайте в себе «мышечного контролера», который контролировал бы все мышечные напряжения, оставляя лишь те, которые нужны для действия. </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i/>
          <w:color w:val="000000"/>
          <w:sz w:val="28"/>
          <w:szCs w:val="28"/>
        </w:rPr>
        <w:t>Первый этап работы над освобождением мышц - это развитие костей и пальцев рук. Ведь если глаза – зеркало души, то пальцы – это глаза тела».</w:t>
      </w:r>
      <w:r>
        <w:rPr>
          <w:rFonts w:cs="Times New Roman"/>
          <w:color w:val="000000"/>
          <w:sz w:val="28"/>
          <w:szCs w:val="28"/>
        </w:rPr>
        <w:t xml:space="preserve"> (К.С.Станиславский)</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Упражнения и игры на освобождение мышц</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«Паяц».</w:t>
      </w:r>
      <w:r>
        <w:rPr>
          <w:rFonts w:cs="Times New Roman"/>
          <w:color w:val="000000"/>
          <w:sz w:val="28"/>
          <w:szCs w:val="28"/>
        </w:rPr>
        <w:t xml:space="preserve"> Дети встают в полукруг на расстоянии вытянутой руки друг от друга. Исходное положение –  руки в стороны, ладони опущены «вниз».  На счет «раз», или по хлопку педагога – ладони поворачиваем «вверх». Затем - расслабляем мышцы рук и броском опускаем руки вниз. Вариант – руки над головой, поворачиваем кисти рук «к себе» и «от  себя», затем опускаем руки </w:t>
      </w:r>
      <w:r>
        <w:rPr>
          <w:rFonts w:cs="Times New Roman"/>
          <w:color w:val="000000"/>
          <w:sz w:val="28"/>
          <w:szCs w:val="28"/>
        </w:rPr>
        <w:lastRenderedPageBreak/>
        <w:t>вниз, расслабляя мышцы рук, с наклоном всего корпуса. Пребываем в расслабленном состоянии  - позе игрушки-марионетки с ватным туловищем и руками несколько секунд, чтобы полностью ощутить  расслабленные мышцы рук и спины.</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b/>
          <w:color w:val="000000"/>
          <w:sz w:val="28"/>
          <w:szCs w:val="28"/>
        </w:rPr>
      </w:pPr>
      <w:r>
        <w:rPr>
          <w:rFonts w:cs="Times New Roman"/>
          <w:i/>
          <w:color w:val="000000"/>
          <w:sz w:val="28"/>
          <w:szCs w:val="28"/>
        </w:rPr>
        <w:t>«Деревья»</w:t>
      </w:r>
      <w:r>
        <w:rPr>
          <w:rFonts w:cs="Times New Roman"/>
          <w:b/>
          <w:color w:val="000000"/>
          <w:sz w:val="28"/>
          <w:szCs w:val="28"/>
        </w:rPr>
        <w:t xml:space="preserve">. </w:t>
      </w:r>
      <w:r>
        <w:rPr>
          <w:rFonts w:cs="Times New Roman"/>
          <w:color w:val="000000"/>
          <w:sz w:val="28"/>
          <w:szCs w:val="28"/>
        </w:rPr>
        <w:t xml:space="preserve">Представляем, что наши руки – ветви дерева. Качаем  руками - «ветвями» под музыку, будто от дуновения ветра. </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«Кошечка».</w:t>
      </w:r>
      <w:r>
        <w:rPr>
          <w:rFonts w:cs="Times New Roman"/>
          <w:color w:val="000000"/>
          <w:sz w:val="28"/>
          <w:szCs w:val="28"/>
        </w:rPr>
        <w:t xml:space="preserve"> Расслабляем мышцы обеих рук, затем делаем поочередно обеими руками движения вперед, подгребая под себя.</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«Цапля».</w:t>
      </w:r>
      <w:r>
        <w:rPr>
          <w:rFonts w:cs="Times New Roman"/>
          <w:color w:val="000000"/>
          <w:sz w:val="28"/>
          <w:szCs w:val="28"/>
        </w:rPr>
        <w:t xml:space="preserve"> Стоим на одной ноге, другую медленно поднимаем, затем делаем круговые движения, будто крутим колесо. Присоединяем движения рук. Цапля стоит на одной ноге, при этом «машет крыльями».</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«Пловцы».</w:t>
      </w:r>
      <w:r>
        <w:rPr>
          <w:rFonts w:cs="Times New Roman"/>
          <w:color w:val="000000"/>
          <w:sz w:val="28"/>
          <w:szCs w:val="28"/>
        </w:rPr>
        <w:t xml:space="preserve"> Стоя делаем движения руками, как это происходит во время плавания разными стилями - «брассом», «кролем», «</w:t>
      </w:r>
      <w:proofErr w:type="spellStart"/>
      <w:r>
        <w:rPr>
          <w:rFonts w:cs="Times New Roman"/>
          <w:color w:val="000000"/>
          <w:sz w:val="28"/>
          <w:szCs w:val="28"/>
        </w:rPr>
        <w:t>по-собачьему</w:t>
      </w:r>
      <w:proofErr w:type="spellEnd"/>
      <w:r>
        <w:rPr>
          <w:rFonts w:cs="Times New Roman"/>
          <w:color w:val="000000"/>
          <w:sz w:val="28"/>
          <w:szCs w:val="28"/>
        </w:rPr>
        <w:t>».</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Игра «Море волнуется»</w:t>
      </w:r>
      <w:proofErr w:type="gramStart"/>
      <w:r>
        <w:rPr>
          <w:rFonts w:cs="Times New Roman"/>
          <w:i/>
          <w:color w:val="000000"/>
          <w:sz w:val="28"/>
          <w:szCs w:val="28"/>
        </w:rPr>
        <w:t>.</w:t>
      </w:r>
      <w:r>
        <w:rPr>
          <w:rFonts w:cs="Times New Roman"/>
          <w:color w:val="000000"/>
          <w:sz w:val="28"/>
          <w:szCs w:val="28"/>
        </w:rPr>
        <w:t>Д</w:t>
      </w:r>
      <w:proofErr w:type="gramEnd"/>
      <w:r>
        <w:rPr>
          <w:rFonts w:cs="Times New Roman"/>
          <w:color w:val="000000"/>
          <w:sz w:val="28"/>
          <w:szCs w:val="28"/>
        </w:rPr>
        <w:t>ети под музыку двигаются, как «цапли» или «кошки», или «пловцы», ведущий останавливает движение командой  «Замри!».  После того, как все замирают в какой-либо позе, ведущий выбирает наиболее выразительного участника игры, передавая ему свою роль.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u w:val="single"/>
        </w:rPr>
      </w:pPr>
      <w:r>
        <w:rPr>
          <w:rFonts w:cs="Times New Roman"/>
          <w:i/>
          <w:color w:val="000000"/>
          <w:sz w:val="28"/>
          <w:szCs w:val="28"/>
          <w:u w:val="single"/>
        </w:rPr>
        <w:t>Тема 2.2. Сценическое внимание и память.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rPr>
      </w:pPr>
      <w:r>
        <w:rPr>
          <w:rFonts w:cs="Times New Roman"/>
          <w:i/>
          <w:color w:val="000000"/>
          <w:sz w:val="28"/>
          <w:szCs w:val="28"/>
        </w:rPr>
        <w:t>Упражнения на зрительное, слуховое  внимание и  сценическую память.</w:t>
      </w:r>
    </w:p>
    <w:p w:rsidR="00F832F1" w:rsidRDefault="00F832F1" w:rsidP="00F832F1">
      <w:pPr>
        <w:pStyle w:val="TableContents"/>
        <w:numPr>
          <w:ilvl w:val="0"/>
          <w:numId w:val="10"/>
        </w:numPr>
        <w:tabs>
          <w:tab w:val="left" w:pos="426"/>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Тишина».</w:t>
      </w:r>
      <w:r>
        <w:rPr>
          <w:rFonts w:cs="Times New Roman"/>
          <w:color w:val="000000"/>
          <w:sz w:val="28"/>
          <w:szCs w:val="28"/>
        </w:rPr>
        <w:t xml:space="preserve"> Дети сидят или стоят полукругом. По команде преподавателя закрывают глаза и слушают «тишину», то есть фиксируют слуховым вниманием  все звуки, которые можно услышать в комнате и за ее пределами – скрип стула, покашливание, звук шагов за дверью класса, шум ветра, дождя и т.д. По команде преподавателя дети открывают глаза и рассказывают обо всем, что услышали. Тот, кто наиболее подробно перечислил звуковую палитру, становится «ведущим» и вместо педагога проводит упражнение. </w:t>
      </w:r>
    </w:p>
    <w:p w:rsidR="00F832F1" w:rsidRDefault="00F832F1" w:rsidP="00F832F1">
      <w:pPr>
        <w:pStyle w:val="TableContents"/>
        <w:tabs>
          <w:tab w:val="left" w:pos="426"/>
          <w:tab w:val="left" w:pos="993"/>
        </w:tabs>
        <w:spacing w:line="360" w:lineRule="auto"/>
        <w:ind w:firstLine="709"/>
        <w:jc w:val="both"/>
        <w:rPr>
          <w:rFonts w:cs="Times New Roman"/>
          <w:color w:val="000000"/>
          <w:sz w:val="28"/>
          <w:szCs w:val="28"/>
        </w:rPr>
      </w:pPr>
      <w:r>
        <w:rPr>
          <w:rFonts w:cs="Times New Roman"/>
          <w:color w:val="000000"/>
          <w:sz w:val="28"/>
          <w:szCs w:val="28"/>
        </w:rPr>
        <w:t>Можно усложнить упражнение – во время тишины бросать различные предметы, а затем угадывать, какой предмет упал – тяжелый или легкий, металлический или деревянный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lastRenderedPageBreak/>
        <w:t>«</w:t>
      </w:r>
      <w:r>
        <w:rPr>
          <w:rFonts w:cs="Times New Roman"/>
          <w:i/>
          <w:color w:val="000000"/>
          <w:sz w:val="28"/>
          <w:szCs w:val="28"/>
        </w:rPr>
        <w:t>Счет пальцев».</w:t>
      </w:r>
      <w:r>
        <w:rPr>
          <w:rFonts w:cs="Times New Roman"/>
          <w:color w:val="000000"/>
          <w:sz w:val="28"/>
          <w:szCs w:val="28"/>
        </w:rPr>
        <w:t xml:space="preserve"> Преподаватель поднимает вверх одну или обе руки и меняет количество пальцев на руках, прижимая их к ладоням. Задача учащихся – сконцентрировать внимание на руках преподавателя и вести счет вслух.</w:t>
      </w:r>
    </w:p>
    <w:p w:rsidR="00F832F1" w:rsidRDefault="00F832F1" w:rsidP="00F832F1">
      <w:pPr>
        <w:pStyle w:val="TableContents"/>
        <w:numPr>
          <w:ilvl w:val="0"/>
          <w:numId w:val="10"/>
        </w:numPr>
        <w:tabs>
          <w:tab w:val="left" w:pos="993"/>
        </w:tabs>
        <w:spacing w:line="360" w:lineRule="auto"/>
        <w:ind w:left="0" w:firstLine="709"/>
        <w:jc w:val="both"/>
        <w:rPr>
          <w:rFonts w:cs="Times New Roman"/>
          <w:i/>
          <w:color w:val="000000"/>
          <w:sz w:val="28"/>
          <w:szCs w:val="28"/>
        </w:rPr>
      </w:pPr>
      <w:r>
        <w:rPr>
          <w:rFonts w:cs="Times New Roman"/>
          <w:i/>
          <w:color w:val="000000"/>
          <w:sz w:val="28"/>
          <w:szCs w:val="28"/>
        </w:rPr>
        <w:t>«Баранья голова».</w:t>
      </w:r>
      <w:r>
        <w:rPr>
          <w:rFonts w:cs="Times New Roman"/>
          <w:color w:val="000000"/>
          <w:sz w:val="28"/>
          <w:szCs w:val="28"/>
        </w:rPr>
        <w:t xml:space="preserve"> Каждый в полукруге по очереди называет слово. Можно задать единую тему – время года, школа, предметы, действия, персонажи сказки или разных сказок и т.д. Следующий ребенок в полукруге прежде, чем назвать свое слово, повторяет предыдущие. Того, кто ошибается, или забыл, называют «баранья голова», и начинают игру снова.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Пишущая машинка».</w:t>
      </w:r>
      <w:r>
        <w:rPr>
          <w:rFonts w:cs="Times New Roman"/>
          <w:color w:val="000000"/>
          <w:sz w:val="28"/>
          <w:szCs w:val="28"/>
        </w:rPr>
        <w:t xml:space="preserve"> Дети садятся в полукруг. Преподаватель «раздает» каждому по букве алфавита с тем, чтобы каждому досталось несколько букв. У преподавателя роль «машинистки», а у детей в полукруге – «машинки». Преподаватель называет слово (предложение, фразу, стихотворение), которые надо «напечатать». На хлопок преподавателя соответствующая буква отзывается хлопком. В промежутках между словами – общий хлопок.</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Поймай хлопок». </w:t>
      </w:r>
      <w:r>
        <w:rPr>
          <w:rFonts w:cs="Times New Roman"/>
          <w:color w:val="000000"/>
          <w:sz w:val="28"/>
          <w:szCs w:val="28"/>
        </w:rPr>
        <w:t>Полукруг</w:t>
      </w:r>
      <w:r>
        <w:rPr>
          <w:rFonts w:cs="Times New Roman"/>
          <w:i/>
          <w:color w:val="000000"/>
          <w:sz w:val="28"/>
          <w:szCs w:val="28"/>
        </w:rPr>
        <w:t xml:space="preserve">. </w:t>
      </w:r>
      <w:r>
        <w:rPr>
          <w:rFonts w:cs="Times New Roman"/>
          <w:color w:val="000000"/>
          <w:sz w:val="28"/>
          <w:szCs w:val="28"/>
        </w:rPr>
        <w:t>Преподаватель или ведущий хлопает в ладоши и дает задание поймать этот хлопок, как бабочку, как муху, или комара.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«Исключение цифр».</w:t>
      </w:r>
      <w:r>
        <w:rPr>
          <w:rFonts w:cs="Times New Roman"/>
          <w:color w:val="000000"/>
          <w:sz w:val="28"/>
          <w:szCs w:val="28"/>
        </w:rPr>
        <w:t xml:space="preserve"> Полукруг. Преподаватель объявляет  2 цифры, которые исключаются из десятка. Учащиеся запоминают эти цифры. Далее, по порядку, перечисляются все цифры от 1 до 100, кроме исключенных. Тот, кто ошибся, выбывает из игры. Постепенно количество исключенных  цифр увеличивается до 4.</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«Свойства предметов»</w:t>
      </w:r>
      <w:proofErr w:type="gramStart"/>
      <w:r>
        <w:rPr>
          <w:rFonts w:cs="Times New Roman"/>
          <w:i/>
          <w:color w:val="000000"/>
          <w:sz w:val="28"/>
          <w:szCs w:val="28"/>
        </w:rPr>
        <w:t>.</w:t>
      </w:r>
      <w:r>
        <w:rPr>
          <w:rFonts w:cs="Times New Roman"/>
          <w:color w:val="000000"/>
          <w:sz w:val="28"/>
          <w:szCs w:val="28"/>
        </w:rPr>
        <w:t>Д</w:t>
      </w:r>
      <w:proofErr w:type="gramEnd"/>
      <w:r>
        <w:rPr>
          <w:rFonts w:cs="Times New Roman"/>
          <w:color w:val="000000"/>
          <w:sz w:val="28"/>
          <w:szCs w:val="28"/>
        </w:rPr>
        <w:t>отрагиваемся до предмета как до ледяного, как до горячего,  до теплого,  до мягкого, до острого-колющего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Вкусно-невкусно».</w:t>
      </w:r>
      <w:r>
        <w:rPr>
          <w:rFonts w:cs="Times New Roman"/>
          <w:color w:val="000000"/>
          <w:sz w:val="28"/>
          <w:szCs w:val="28"/>
        </w:rPr>
        <w:t xml:space="preserve"> Вспоминаем вкус сладкого, острого, соленого, горького, холодного, очень горячего и т.д.</w:t>
      </w:r>
    </w:p>
    <w:p w:rsidR="00F832F1" w:rsidRDefault="00F832F1" w:rsidP="00F832F1">
      <w:pPr>
        <w:pStyle w:val="TableContents"/>
        <w:tabs>
          <w:tab w:val="left" w:pos="993"/>
        </w:tabs>
        <w:spacing w:line="360" w:lineRule="auto"/>
        <w:ind w:firstLine="709"/>
        <w:jc w:val="both"/>
        <w:rPr>
          <w:i/>
          <w:sz w:val="28"/>
          <w:szCs w:val="28"/>
          <w:u w:val="single"/>
        </w:rPr>
      </w:pPr>
      <w:r>
        <w:rPr>
          <w:rFonts w:cs="Times New Roman"/>
          <w:i/>
          <w:sz w:val="28"/>
          <w:szCs w:val="28"/>
          <w:u w:val="single"/>
        </w:rPr>
        <w:t xml:space="preserve">Тема 2.3. </w:t>
      </w:r>
      <w:r>
        <w:rPr>
          <w:i/>
          <w:sz w:val="28"/>
          <w:szCs w:val="28"/>
          <w:u w:val="single"/>
        </w:rPr>
        <w:t xml:space="preserve"> Распределение в пространстве. Группировки и мизансцены. Темпо-ритм.</w:t>
      </w:r>
    </w:p>
    <w:p w:rsidR="00F832F1" w:rsidRDefault="00F832F1" w:rsidP="00F832F1">
      <w:pPr>
        <w:pStyle w:val="TableContents"/>
        <w:tabs>
          <w:tab w:val="left" w:pos="993"/>
        </w:tabs>
        <w:spacing w:line="360" w:lineRule="auto"/>
        <w:ind w:firstLine="709"/>
        <w:jc w:val="both"/>
        <w:rPr>
          <w:sz w:val="28"/>
          <w:szCs w:val="28"/>
        </w:rPr>
      </w:pPr>
      <w:r>
        <w:rPr>
          <w:sz w:val="28"/>
          <w:szCs w:val="28"/>
        </w:rPr>
        <w:lastRenderedPageBreak/>
        <w:t>Актер должен уметь распределяться в пространстве сцены и репетиционного класса,  запоминать свое пространственное расположение.</w:t>
      </w:r>
    </w:p>
    <w:p w:rsidR="00F832F1" w:rsidRDefault="00F832F1" w:rsidP="00F832F1">
      <w:pPr>
        <w:pStyle w:val="TableContents"/>
        <w:tabs>
          <w:tab w:val="left" w:pos="993"/>
        </w:tabs>
        <w:spacing w:line="360" w:lineRule="auto"/>
        <w:ind w:firstLine="709"/>
        <w:jc w:val="both"/>
        <w:rPr>
          <w:sz w:val="28"/>
          <w:szCs w:val="28"/>
        </w:rPr>
      </w:pPr>
      <w:r>
        <w:rPr>
          <w:sz w:val="28"/>
          <w:szCs w:val="28"/>
        </w:rPr>
        <w:t>Фиксированное расположение актера на сцене одного или в группе называется мизансценой. Действие актера происходит в определенном темпо-ритме, который может быть ускорен или замедлен.</w:t>
      </w:r>
    </w:p>
    <w:p w:rsidR="00F832F1" w:rsidRDefault="00F832F1" w:rsidP="00F832F1">
      <w:pPr>
        <w:pStyle w:val="TableContents"/>
        <w:spacing w:line="360" w:lineRule="auto"/>
        <w:ind w:firstLine="709"/>
        <w:jc w:val="both"/>
        <w:rPr>
          <w:i/>
          <w:sz w:val="28"/>
          <w:szCs w:val="28"/>
        </w:rPr>
      </w:pPr>
      <w:r>
        <w:rPr>
          <w:i/>
          <w:sz w:val="28"/>
          <w:szCs w:val="28"/>
        </w:rPr>
        <w:t>Упражнения и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«Вселенная. Большой взрыв».</w:t>
      </w:r>
      <w:r>
        <w:rPr>
          <w:sz w:val="28"/>
          <w:szCs w:val="28"/>
        </w:rPr>
        <w:t xml:space="preserve"> Учащиеся плотно, плечом к плечу, так, чтобы не оставалось пустого места, встают в круг в центре зала. По команде преподавателя они медленно начинают выходить из круга, постепенно распределяясь в пространстве и занимая все репетиционное помещение. Образуются группы – «звезды», и вращающиеся вокруг них «планеты». Упражнение нужно делать под музыку, добиваясь движения «планет» с разной скоростью.  </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 xml:space="preserve"> «</w:t>
      </w:r>
      <w:r>
        <w:rPr>
          <w:i/>
          <w:sz w:val="28"/>
          <w:szCs w:val="28"/>
        </w:rPr>
        <w:t>Самолеты».</w:t>
      </w:r>
      <w:r>
        <w:rPr>
          <w:sz w:val="28"/>
          <w:szCs w:val="28"/>
        </w:rPr>
        <w:t xml:space="preserve"> Учащиеся воображают себя пилотами, которые ведут свой самолет в «небе» к заданной цели на разных скоростях, не сталкиваясь друг с другом. Тот, кто задел «крылом» другого, выбывает из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Оправдание позы</w:t>
      </w:r>
      <w:r>
        <w:rPr>
          <w:sz w:val="28"/>
          <w:szCs w:val="28"/>
        </w:rPr>
        <w:t>». Учащиеся произвольно двигаются в пространстве, то увеличивая, то снижая скорость движения. По команде преподавателя все останавливаются в различных позах. Свою позу необходимо оправдать, продолжив действие. Тот, кто это сделал точнее и выразительнее всех, получает право ведения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«Займи стул».</w:t>
      </w:r>
      <w:r>
        <w:rPr>
          <w:sz w:val="28"/>
          <w:szCs w:val="28"/>
        </w:rPr>
        <w:t xml:space="preserve"> В центре репетиционного класса полукругом, плотно друг к другу ставятся стулья на один меньше от числа участников игры. С началом музыки дети начинают произвольно двигаться в пространстве. Когда музыка внезапно прекращается, учащиеся должны занять место на стуле. Тот, кто не успел это сделать, выбывает из игры.</w:t>
      </w:r>
    </w:p>
    <w:p w:rsidR="00F832F1" w:rsidRDefault="00F832F1" w:rsidP="00F832F1">
      <w:pPr>
        <w:pStyle w:val="TableContents"/>
        <w:tabs>
          <w:tab w:val="left" w:pos="993"/>
        </w:tabs>
        <w:spacing w:line="360" w:lineRule="auto"/>
        <w:ind w:firstLine="709"/>
        <w:jc w:val="both"/>
        <w:rPr>
          <w:sz w:val="28"/>
          <w:szCs w:val="28"/>
        </w:rPr>
      </w:pPr>
      <w:r>
        <w:rPr>
          <w:rFonts w:eastAsia="Calibri" w:cs="Times New Roman"/>
          <w:kern w:val="0"/>
          <w:sz w:val="28"/>
          <w:szCs w:val="28"/>
          <w:lang w:eastAsia="en-US" w:bidi="ar-SA"/>
        </w:rPr>
        <w:t>Вариант –</w:t>
      </w:r>
      <w:r>
        <w:rPr>
          <w:sz w:val="28"/>
          <w:szCs w:val="28"/>
        </w:rPr>
        <w:t>стулья стоят в разных точках зала.</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Картинная галерея</w:t>
      </w:r>
      <w:r>
        <w:rPr>
          <w:sz w:val="28"/>
          <w:szCs w:val="28"/>
        </w:rPr>
        <w:t xml:space="preserve">». Учащиеся в группе  или сольно стоят в каких-либо позах, изображая картину или скульптуру. Ведущий под медленную музыку некоторое время рассматривает «картины» и «скульптуры», </w:t>
      </w:r>
      <w:r>
        <w:rPr>
          <w:sz w:val="28"/>
          <w:szCs w:val="28"/>
        </w:rPr>
        <w:lastRenderedPageBreak/>
        <w:t>запоминая их. После смены музыки ведущий отворачивается, а «картины» и «скульптуры» изменяют свои позы и меняются местами. Задача ведущего – вернуть участников игры на прежние места.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Общение, взаимодействие с партнером.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Общение и взаимодействие с партнером – важнейшая составляющая основ актерского мастерства. Видеть, слышать, понимать партнера на начальном этапе освоения элементов актерской техники научат парные и парно-групповые упражнения, которые одновременно тренируют сценическое внимание, память и воображение. Упражнения, выполняемые под музыку, к тому же направлены  на воспитание у учащихся музыкальности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xml:space="preserve"> Дети стоят в полукруге на расстоянии вытянутой руки.</w:t>
      </w:r>
    </w:p>
    <w:p w:rsidR="00F832F1" w:rsidRDefault="00F832F1" w:rsidP="00F832F1">
      <w:pPr>
        <w:pStyle w:val="TableContents"/>
        <w:spacing w:line="360" w:lineRule="auto"/>
        <w:jc w:val="both"/>
        <w:rPr>
          <w:rFonts w:cs="Times New Roman"/>
          <w:sz w:val="28"/>
          <w:szCs w:val="28"/>
        </w:rPr>
      </w:pPr>
      <w:r>
        <w:rPr>
          <w:rFonts w:cs="Times New Roman"/>
          <w:sz w:val="28"/>
          <w:szCs w:val="28"/>
        </w:rPr>
        <w:t>В одном ритме протягивают по очереди партнеру руку ладонью вверх, называя одновременно свое имя. Партнер дает свою руку, отвечая («Маша-Лена-Петя-Коля» и т.д.). Упражнение надо делать ритмично, вместе с музыкой. Можно усложнить задание – отвечать доброжелательно (хочу дружить), сердито или обиженно (не хочу дружить)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«Зеркало».</w:t>
      </w:r>
      <w:r>
        <w:rPr>
          <w:rFonts w:cs="Times New Roman"/>
          <w:sz w:val="28"/>
          <w:szCs w:val="28"/>
        </w:rPr>
        <w:t xml:space="preserve"> Один участник становится зеркалом, в точности повторяя действия партнера. Это традиционное упражнение актерской школы не следует растягивать во времени, ограничивая детей каким-либо временным отрезком и подводя к понятиям «актерских задач» и «предлагаемых обстоятельств». Например, смотрю на себя в «зеркало», собираясь в школу,</w:t>
      </w:r>
    </w:p>
    <w:p w:rsidR="00F832F1" w:rsidRDefault="00F832F1" w:rsidP="00F832F1">
      <w:pPr>
        <w:pStyle w:val="TableContents"/>
        <w:spacing w:line="360" w:lineRule="auto"/>
        <w:jc w:val="both"/>
        <w:rPr>
          <w:rFonts w:cs="Times New Roman"/>
          <w:sz w:val="28"/>
          <w:szCs w:val="28"/>
        </w:rPr>
      </w:pPr>
      <w:r>
        <w:rPr>
          <w:rFonts w:cs="Times New Roman"/>
          <w:sz w:val="28"/>
          <w:szCs w:val="28"/>
        </w:rPr>
        <w:t>на день рождения к подруге, рассматриваю новое платье, которое или нравится или не нравится, спешу, не тороплюсь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«Тянем канат».</w:t>
      </w:r>
      <w:r>
        <w:rPr>
          <w:rFonts w:cs="Times New Roman"/>
          <w:sz w:val="28"/>
          <w:szCs w:val="28"/>
        </w:rPr>
        <w:t xml:space="preserve">  Перетягивание воображаемого каната. В упражнении могут принимать участие как два человека, так и две команды. При выполнении этого упражнения учащиеся должны быть очень внимательны друг к другу, улавливая малейшее движение с противоположной стороны.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w:t>
      </w:r>
      <w:r>
        <w:rPr>
          <w:rFonts w:cs="Times New Roman"/>
          <w:i/>
          <w:sz w:val="28"/>
          <w:szCs w:val="28"/>
        </w:rPr>
        <w:t>Передай другому».</w:t>
      </w:r>
      <w:r>
        <w:rPr>
          <w:rFonts w:cs="Times New Roman"/>
          <w:sz w:val="28"/>
          <w:szCs w:val="28"/>
        </w:rPr>
        <w:t xml:space="preserve"> Дети по кругу передают друг другу воображаемый мяч, стакан воды, пакет с конфетами, письмо и т.д. Вначале </w:t>
      </w:r>
      <w:r>
        <w:rPr>
          <w:rFonts w:cs="Times New Roman"/>
          <w:sz w:val="28"/>
          <w:szCs w:val="28"/>
        </w:rPr>
        <w:lastRenderedPageBreak/>
        <w:t>следует передать друг другу «хлопок», достигая при этом точности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w:t>
      </w:r>
      <w:r>
        <w:rPr>
          <w:rFonts w:cs="Times New Roman"/>
          <w:i/>
          <w:sz w:val="28"/>
          <w:szCs w:val="28"/>
        </w:rPr>
        <w:t>Скульптор и глина».</w:t>
      </w:r>
      <w:r>
        <w:rPr>
          <w:rFonts w:cs="Times New Roman"/>
          <w:sz w:val="28"/>
          <w:szCs w:val="28"/>
        </w:rPr>
        <w:t xml:space="preserve"> Один учащийся становится скульптором, другой берет на себя роль глины. «Скульптор» лепит из «глины» человека, животное, предмет, фантастическое существо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«Цветок и бабочка</w:t>
      </w:r>
      <w:r>
        <w:rPr>
          <w:rFonts w:cs="Times New Roman"/>
          <w:sz w:val="28"/>
          <w:szCs w:val="28"/>
        </w:rPr>
        <w:t>». Учащиеся делятся на «бабочек» и «цветы», затем меняются местами. Цветок слегка качается от легкого ветерка, бабочки порхают от цветка к цветку, «ищут» свой цветок. Ведущий наблюдает за парами, выбирая самую гармоничную из них («цветок» отвечает «бабочке» взаимностью, «цветку» не нравятся действия «бабочки», «цветок» ждет и зовет свою «бабочку» и т.д.).</w:t>
      </w:r>
    </w:p>
    <w:p w:rsidR="00F832F1" w:rsidRDefault="00F832F1" w:rsidP="00F832F1">
      <w:pPr>
        <w:pStyle w:val="TableContents"/>
        <w:spacing w:line="360" w:lineRule="auto"/>
        <w:jc w:val="both"/>
        <w:rPr>
          <w:rFonts w:cs="Times New Roman"/>
          <w:sz w:val="28"/>
          <w:szCs w:val="28"/>
        </w:rPr>
      </w:pPr>
      <w:r>
        <w:rPr>
          <w:rFonts w:cs="Times New Roman"/>
          <w:i/>
          <w:sz w:val="28"/>
          <w:szCs w:val="28"/>
        </w:rPr>
        <w:t xml:space="preserve">          «Гипноз». </w:t>
      </w:r>
      <w:r>
        <w:rPr>
          <w:rFonts w:cs="Times New Roman"/>
          <w:sz w:val="28"/>
          <w:szCs w:val="28"/>
        </w:rPr>
        <w:t>Дети садятся в полукруг и разбиваются на пары, договариваясь без слов и жестов. Один участник дает приказ одними глазами другому участнику выполнить простое физическое действие. Задача партнера – понять, что от него требуется и выполнить это действие.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2.5. Наблюдения. Поведение в жизни и на сцене.</w:t>
      </w:r>
    </w:p>
    <w:p w:rsidR="00F832F1" w:rsidRDefault="00F832F1" w:rsidP="00F832F1">
      <w:pPr>
        <w:pStyle w:val="TableContents"/>
        <w:spacing w:line="360" w:lineRule="auto"/>
        <w:ind w:firstLine="709"/>
        <w:jc w:val="both"/>
        <w:rPr>
          <w:sz w:val="28"/>
          <w:szCs w:val="28"/>
        </w:rPr>
      </w:pPr>
      <w:r>
        <w:rPr>
          <w:sz w:val="28"/>
          <w:szCs w:val="28"/>
        </w:rPr>
        <w:t>Актеру необходимо развивать наблюдательность и память на впечатления: «…</w:t>
      </w:r>
      <w:r>
        <w:rPr>
          <w:i/>
          <w:sz w:val="28"/>
          <w:szCs w:val="28"/>
        </w:rPr>
        <w:t>чем активней и глубже процесс накопления жизненного опыта, багажа, темшире и богаче возможности будущего актера…только через внимание к жизни, пристальное наблюдение и изучение ее мы становимся богаче</w:t>
      </w:r>
      <w:r>
        <w:rPr>
          <w:sz w:val="28"/>
          <w:szCs w:val="28"/>
        </w:rPr>
        <w:t>».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i/>
          <w:sz w:val="28"/>
          <w:szCs w:val="28"/>
        </w:rPr>
        <w:t>«Из классиков в первую очередь читайте тех, у кого вы можете научиться наблюдательности. Чемпион наблюдательности – Гоголь в «Мертвых душах».</w:t>
      </w:r>
      <w:r>
        <w:rPr>
          <w:sz w:val="28"/>
          <w:szCs w:val="28"/>
        </w:rPr>
        <w:t xml:space="preserve"> (В.Э.Мейерхольд)</w:t>
      </w:r>
    </w:p>
    <w:p w:rsidR="00F832F1" w:rsidRDefault="00F832F1" w:rsidP="00F832F1">
      <w:pPr>
        <w:pStyle w:val="TableContents"/>
        <w:spacing w:line="360" w:lineRule="auto"/>
        <w:ind w:firstLine="709"/>
        <w:jc w:val="both"/>
        <w:rPr>
          <w:sz w:val="28"/>
          <w:szCs w:val="28"/>
        </w:rPr>
      </w:pPr>
      <w:r>
        <w:rPr>
          <w:sz w:val="28"/>
          <w:szCs w:val="28"/>
        </w:rPr>
        <w:t xml:space="preserve">Наблюдения –  тема для домашних творческих заданий. Учащимся надо предложить понаблюдать за поведением птиц, домашних  животных, людей знакомых и незнакомых, и составить по итогам наблюдений небольшой рассказ, который занести в специально заготовленный дневник. Например, как домашний пес встречает своего хозяина, как относится к чужаку или чует что-то съедобное и вкусное. Что делают голуби или воробьи, когда человек на </w:t>
      </w:r>
      <w:r>
        <w:rPr>
          <w:sz w:val="28"/>
          <w:szCs w:val="28"/>
        </w:rPr>
        <w:lastRenderedPageBreak/>
        <w:t>улице бросает кусочки хлеба или крупу.</w:t>
      </w:r>
    </w:p>
    <w:p w:rsidR="00F832F1" w:rsidRDefault="00F832F1" w:rsidP="00F832F1">
      <w:pPr>
        <w:pStyle w:val="TableContents"/>
        <w:spacing w:line="360" w:lineRule="auto"/>
        <w:ind w:firstLine="709"/>
        <w:jc w:val="both"/>
        <w:rPr>
          <w:sz w:val="28"/>
          <w:szCs w:val="28"/>
        </w:rPr>
      </w:pPr>
      <w:r>
        <w:rPr>
          <w:sz w:val="28"/>
          <w:szCs w:val="28"/>
        </w:rPr>
        <w:t>Или как капризничает малыш на детской площадке, когда он не хочет идти домой, или с каким увлечением играет в песочнице…</w:t>
      </w:r>
    </w:p>
    <w:p w:rsidR="00F832F1" w:rsidRDefault="00F832F1" w:rsidP="00F832F1">
      <w:pPr>
        <w:pStyle w:val="TableContents"/>
        <w:spacing w:line="360" w:lineRule="auto"/>
        <w:ind w:firstLine="709"/>
        <w:jc w:val="both"/>
        <w:rPr>
          <w:sz w:val="28"/>
          <w:szCs w:val="28"/>
        </w:rPr>
      </w:pPr>
      <w:r>
        <w:rPr>
          <w:sz w:val="28"/>
          <w:szCs w:val="28"/>
        </w:rPr>
        <w:t xml:space="preserve">По результатам домашних заданий-наблюдений предложить учащимся представить себя этим псом, птицей, или малышом, проанализировав логику их действий (что делаю, почему, чего хочу, чего добиваюсь), «побыть» на сценической площадке этим персонажем.  Подвести учащихся к мысли, что поведение на сцене является результатом актерского мастерства,  что поведение естественное, живое называется органичным и наоборот – когда актер </w:t>
      </w:r>
      <w:proofErr w:type="gramStart"/>
      <w:r>
        <w:rPr>
          <w:sz w:val="28"/>
          <w:szCs w:val="28"/>
        </w:rPr>
        <w:t>кривляется</w:t>
      </w:r>
      <w:proofErr w:type="gramEnd"/>
      <w:r>
        <w:rPr>
          <w:sz w:val="28"/>
          <w:szCs w:val="28"/>
        </w:rPr>
        <w:t>, неестественно себя ведет на сцене, – поведение его неорганично.</w:t>
      </w:r>
    </w:p>
    <w:p w:rsidR="00F832F1" w:rsidRDefault="00F832F1" w:rsidP="00F832F1">
      <w:pPr>
        <w:pStyle w:val="TableContents"/>
        <w:spacing w:line="360" w:lineRule="auto"/>
        <w:ind w:firstLine="709"/>
        <w:jc w:val="both"/>
        <w:rPr>
          <w:i/>
          <w:sz w:val="28"/>
          <w:szCs w:val="28"/>
        </w:rPr>
      </w:pPr>
      <w:r>
        <w:rPr>
          <w:i/>
          <w:sz w:val="28"/>
          <w:szCs w:val="28"/>
          <w:u w:val="single"/>
        </w:rPr>
        <w:t>Тема 2.6. Предлагаемые обстоятельства.</w:t>
      </w:r>
    </w:p>
    <w:p w:rsidR="00F832F1" w:rsidRDefault="00F832F1" w:rsidP="00F832F1">
      <w:pPr>
        <w:pStyle w:val="TableContents"/>
        <w:spacing w:line="360" w:lineRule="auto"/>
        <w:ind w:firstLine="709"/>
        <w:jc w:val="both"/>
        <w:rPr>
          <w:sz w:val="28"/>
          <w:szCs w:val="28"/>
        </w:rPr>
      </w:pPr>
      <w:r>
        <w:rPr>
          <w:sz w:val="28"/>
          <w:szCs w:val="28"/>
        </w:rPr>
        <w:t xml:space="preserve">По итогам наблюдений приходим к выводу, что поведение является результатом обстоятельств, которые побуждают  человека к тому или иному действию. На сцене эти обстоятельства предлагаются автором, то есть являются предлагаемыми  обстоятельствами. </w:t>
      </w:r>
    </w:p>
    <w:p w:rsidR="00F832F1" w:rsidRDefault="00F832F1" w:rsidP="00F832F1">
      <w:pPr>
        <w:pStyle w:val="TableContents"/>
        <w:spacing w:line="360" w:lineRule="auto"/>
        <w:ind w:firstLine="709"/>
        <w:jc w:val="both"/>
        <w:rPr>
          <w:sz w:val="28"/>
          <w:szCs w:val="28"/>
        </w:rPr>
      </w:pPr>
      <w:r>
        <w:rPr>
          <w:sz w:val="28"/>
          <w:szCs w:val="28"/>
        </w:rPr>
        <w:t xml:space="preserve"> Предлагаемыми обстоятельствами в театральном искусстве называется совокупность условий и ситуаций, в которых действует актер. </w:t>
      </w:r>
    </w:p>
    <w:p w:rsidR="00F832F1" w:rsidRDefault="00F832F1" w:rsidP="00F832F1">
      <w:pPr>
        <w:pStyle w:val="TableContents"/>
        <w:spacing w:line="360" w:lineRule="auto"/>
        <w:ind w:firstLine="709"/>
        <w:jc w:val="both"/>
        <w:rPr>
          <w:i/>
          <w:sz w:val="28"/>
          <w:szCs w:val="28"/>
        </w:rPr>
      </w:pPr>
      <w:r>
        <w:rPr>
          <w:i/>
          <w:sz w:val="28"/>
          <w:szCs w:val="28"/>
        </w:rPr>
        <w:t>Предлагаемые обстоятельства состоят из:</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места – </w:t>
      </w:r>
      <w:r>
        <w:rPr>
          <w:i/>
          <w:sz w:val="28"/>
          <w:szCs w:val="28"/>
        </w:rPr>
        <w:t>где</w:t>
      </w:r>
      <w:r>
        <w:rPr>
          <w:sz w:val="28"/>
          <w:szCs w:val="28"/>
        </w:rPr>
        <w:t xml:space="preserve"> происходит действие, </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времени – </w:t>
      </w:r>
      <w:r>
        <w:rPr>
          <w:i/>
          <w:sz w:val="28"/>
          <w:szCs w:val="28"/>
        </w:rPr>
        <w:t>когда</w:t>
      </w:r>
      <w:r>
        <w:rPr>
          <w:sz w:val="28"/>
          <w:szCs w:val="28"/>
        </w:rPr>
        <w:t xml:space="preserve"> происходит действие,</w:t>
      </w:r>
    </w:p>
    <w:p w:rsidR="00F832F1" w:rsidRDefault="00F832F1" w:rsidP="00F832F1">
      <w:pPr>
        <w:pStyle w:val="TableContents"/>
        <w:spacing w:line="360" w:lineRule="auto"/>
        <w:ind w:firstLine="709"/>
        <w:jc w:val="both"/>
        <w:rPr>
          <w:sz w:val="28"/>
          <w:szCs w:val="28"/>
        </w:rPr>
      </w:pPr>
      <w:r>
        <w:rPr>
          <w:sz w:val="28"/>
          <w:szCs w:val="28"/>
        </w:rPr>
        <w:t xml:space="preserve">- личные обстоятельства - </w:t>
      </w:r>
      <w:r>
        <w:rPr>
          <w:i/>
          <w:sz w:val="28"/>
          <w:szCs w:val="28"/>
        </w:rPr>
        <w:t>кто</w:t>
      </w:r>
      <w:r>
        <w:rPr>
          <w:sz w:val="28"/>
          <w:szCs w:val="28"/>
        </w:rPr>
        <w:t xml:space="preserve"> действует (мы начинаем с «я» в предлагаемых обстоятельствах),</w:t>
      </w:r>
    </w:p>
    <w:p w:rsidR="00F832F1" w:rsidRDefault="00F832F1" w:rsidP="00F832F1">
      <w:pPr>
        <w:pStyle w:val="TableContents"/>
        <w:spacing w:line="360" w:lineRule="auto"/>
        <w:ind w:firstLine="709"/>
        <w:jc w:val="both"/>
        <w:rPr>
          <w:sz w:val="28"/>
          <w:szCs w:val="28"/>
        </w:rPr>
      </w:pPr>
      <w:r>
        <w:rPr>
          <w:sz w:val="28"/>
          <w:szCs w:val="28"/>
        </w:rPr>
        <w:t>- ситуативные обстоятельства - отвечают на вопросы, определяющие, чем живет человек в данной ситуации («чего я хочу», «что мешает получить желаемое», «откуда я пришел», «куда направляюсь», «зачем я пришел сюда»).</w:t>
      </w:r>
    </w:p>
    <w:p w:rsidR="00F832F1" w:rsidRDefault="00F832F1" w:rsidP="00F832F1">
      <w:pPr>
        <w:pStyle w:val="TableContents"/>
        <w:spacing w:line="360" w:lineRule="auto"/>
        <w:ind w:firstLine="709"/>
        <w:jc w:val="both"/>
        <w:rPr>
          <w:i/>
          <w:sz w:val="28"/>
          <w:szCs w:val="28"/>
        </w:rPr>
      </w:pPr>
      <w:r>
        <w:rPr>
          <w:i/>
          <w:sz w:val="28"/>
          <w:szCs w:val="28"/>
        </w:rPr>
        <w:t>Предложить учащимся действовать в определенных обстоятельствах</w:t>
      </w:r>
    </w:p>
    <w:p w:rsidR="00F832F1" w:rsidRDefault="00F832F1" w:rsidP="00F832F1">
      <w:pPr>
        <w:pStyle w:val="TableContents"/>
        <w:spacing w:line="360" w:lineRule="auto"/>
        <w:ind w:firstLine="709"/>
        <w:jc w:val="both"/>
        <w:rPr>
          <w:sz w:val="28"/>
          <w:szCs w:val="28"/>
        </w:rPr>
      </w:pPr>
      <w:r>
        <w:rPr>
          <w:sz w:val="28"/>
          <w:szCs w:val="28"/>
        </w:rPr>
        <w:t xml:space="preserve">…Идет дождь. Я иду в школу. Спешу, так как вышел позже обычного, потому что позже обычного встал (очень хотелось спать, вчера долго делал уроки).  Настроение плохое. Сегодня контрольная по математике. В своих </w:t>
      </w:r>
      <w:r>
        <w:rPr>
          <w:sz w:val="28"/>
          <w:szCs w:val="28"/>
        </w:rPr>
        <w:lastRenderedPageBreak/>
        <w:t>знаниях не уверен. Впереди лужа. На мне легкие туфли…</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Иду с удовольствием, так как сегодня контрольная по математике, которую я очень люблю и уверен в результате.</w:t>
      </w:r>
    </w:p>
    <w:p w:rsidR="00F832F1" w:rsidRDefault="00F832F1" w:rsidP="00F832F1">
      <w:pPr>
        <w:pStyle w:val="TableContents"/>
        <w:spacing w:line="360" w:lineRule="auto"/>
        <w:jc w:val="both"/>
        <w:rPr>
          <w:sz w:val="28"/>
          <w:szCs w:val="28"/>
        </w:rPr>
      </w:pPr>
      <w:r>
        <w:rPr>
          <w:sz w:val="28"/>
          <w:szCs w:val="28"/>
        </w:rPr>
        <w:t>Впереди лужа, но она мне не страшна, потому что на мне новые красивые резиновые сапоги...</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две двойки. Родители будут ругать и не разрешат пойти гулять. Мама, кажется, сегодня дома. Обещала напечь пирогов. Но есть совсем не хочется, так как настроения нет. В рюкзаке остался бутерброд. Сяду на скамейку, покормлю голубей…</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три пятерки. Мама сегодня дома и обещала напечь пирогов. Пироги у мамы вкусные – пальчики оближешь. Ой, кажется, у меня остался кусок хлеба от бутербродов, покормлю-ка голубей - им мамы пирожки не пекут…</w:t>
      </w:r>
    </w:p>
    <w:p w:rsidR="00F832F1" w:rsidRDefault="00F832F1" w:rsidP="00F832F1">
      <w:pPr>
        <w:pStyle w:val="TableContents"/>
        <w:spacing w:line="360" w:lineRule="auto"/>
        <w:ind w:firstLine="709"/>
        <w:jc w:val="both"/>
        <w:rPr>
          <w:sz w:val="28"/>
          <w:szCs w:val="28"/>
        </w:rPr>
      </w:pPr>
      <w:r>
        <w:rPr>
          <w:sz w:val="28"/>
          <w:szCs w:val="28"/>
        </w:rPr>
        <w:t>Предлагая определенные обстоятельства учащимся, следует исходить из того жизненного опыта, который имеют дети,  что они способны понять и почувствовать. Предложить учащимся самим нафантазировать обстоятельства.</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Тема 2.7. Воображение и вымысел. Действие с воображаемыми предметами.    </w:t>
      </w:r>
    </w:p>
    <w:p w:rsidR="00F832F1" w:rsidRDefault="00F832F1" w:rsidP="00F832F1">
      <w:pPr>
        <w:pStyle w:val="TableContents"/>
        <w:spacing w:line="360" w:lineRule="auto"/>
        <w:ind w:firstLine="709"/>
        <w:jc w:val="both"/>
        <w:rPr>
          <w:sz w:val="28"/>
          <w:szCs w:val="28"/>
        </w:rPr>
      </w:pPr>
      <w:r>
        <w:rPr>
          <w:sz w:val="28"/>
          <w:szCs w:val="28"/>
        </w:rPr>
        <w:t>Выполняя различные  задания и упражнения на предыдущих занятиях, учащиеся столкнулись с тем, что актеру все время приходится что-то сочинять, придумывать, фантазировать, воображать. Приходим  к выводу, что без воображения и вымысла не существует творчества.</w:t>
      </w:r>
    </w:p>
    <w:p w:rsidR="00F832F1" w:rsidRDefault="00F832F1" w:rsidP="00F832F1">
      <w:pPr>
        <w:pStyle w:val="TableContents"/>
        <w:spacing w:line="360" w:lineRule="auto"/>
        <w:ind w:firstLine="709"/>
        <w:jc w:val="both"/>
        <w:rPr>
          <w:sz w:val="28"/>
          <w:szCs w:val="28"/>
        </w:rPr>
      </w:pPr>
      <w:r>
        <w:rPr>
          <w:i/>
          <w:sz w:val="28"/>
          <w:szCs w:val="28"/>
        </w:rPr>
        <w:t xml:space="preserve"> «Сценическое искусство возникает тогда, когда актер принимает за правду то, что он сам создал своей фантазией».</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Учимся действовать с воображаемыми предметами в предлагаемых обстоятельствах:</w:t>
      </w:r>
    </w:p>
    <w:p w:rsidR="00F832F1" w:rsidRDefault="00F832F1" w:rsidP="00F832F1">
      <w:pPr>
        <w:pStyle w:val="TableContents"/>
        <w:spacing w:line="360" w:lineRule="auto"/>
        <w:ind w:firstLine="709"/>
        <w:jc w:val="both"/>
        <w:rPr>
          <w:sz w:val="28"/>
          <w:szCs w:val="28"/>
        </w:rPr>
      </w:pPr>
      <w:r>
        <w:rPr>
          <w:i/>
          <w:sz w:val="28"/>
          <w:szCs w:val="28"/>
        </w:rPr>
        <w:t>«Нитка-иголка».</w:t>
      </w:r>
      <w:r>
        <w:rPr>
          <w:sz w:val="28"/>
          <w:szCs w:val="28"/>
        </w:rPr>
        <w:t xml:space="preserve"> Пришить воображаемую пуговицу, зашить дыру, вышивать. </w:t>
      </w:r>
    </w:p>
    <w:p w:rsidR="00F832F1" w:rsidRDefault="00F832F1" w:rsidP="00F832F1">
      <w:pPr>
        <w:pStyle w:val="TableContents"/>
        <w:spacing w:line="360" w:lineRule="auto"/>
        <w:ind w:firstLine="709"/>
        <w:jc w:val="both"/>
        <w:rPr>
          <w:sz w:val="28"/>
          <w:szCs w:val="28"/>
        </w:rPr>
      </w:pPr>
      <w:r>
        <w:rPr>
          <w:sz w:val="28"/>
          <w:szCs w:val="28"/>
        </w:rPr>
        <w:lastRenderedPageBreak/>
        <w:t>Нафантазировать обстоятельства («зачем я это делаю», «хочу это делать или не хочу» и т.д.).</w:t>
      </w:r>
    </w:p>
    <w:p w:rsidR="00F832F1" w:rsidRDefault="00F832F1" w:rsidP="00F832F1">
      <w:pPr>
        <w:pStyle w:val="TableContents"/>
        <w:spacing w:line="360" w:lineRule="auto"/>
        <w:ind w:firstLine="709"/>
        <w:jc w:val="both"/>
        <w:rPr>
          <w:sz w:val="28"/>
          <w:szCs w:val="28"/>
        </w:rPr>
      </w:pPr>
      <w:r>
        <w:rPr>
          <w:i/>
          <w:sz w:val="28"/>
          <w:szCs w:val="28"/>
        </w:rPr>
        <w:t>«Нарядить елку».</w:t>
      </w:r>
      <w:r>
        <w:rPr>
          <w:sz w:val="28"/>
          <w:szCs w:val="28"/>
        </w:rPr>
        <w:t xml:space="preserve"> Наряжаем воображаемую елку воображаемыми игрушками. (Делаю это с удовольствием, так как жду этого момента целый год).</w:t>
      </w:r>
    </w:p>
    <w:p w:rsidR="00F832F1" w:rsidRDefault="00F832F1" w:rsidP="00F832F1">
      <w:pPr>
        <w:pStyle w:val="TableContents"/>
        <w:spacing w:line="360" w:lineRule="auto"/>
        <w:ind w:firstLine="709"/>
        <w:jc w:val="both"/>
        <w:rPr>
          <w:sz w:val="28"/>
          <w:szCs w:val="28"/>
        </w:rPr>
      </w:pPr>
      <w:r>
        <w:rPr>
          <w:sz w:val="28"/>
          <w:szCs w:val="28"/>
        </w:rPr>
        <w:t>Рассматриваю игрушки - среди них есть старые, любимые с раннего детства, с которыми связаны приятные и грустные воспоминания. Беру коробку с новенькими, только что купленными игрушками, их тоже вешаю на елку, выбирая лучшее место. Или срочно наряжаю елку, кое-как, так как тороплюсь в гости, где и собираюсь встречать Новый год, а наряжать елку –неинтересная обязанность и т.д.)</w:t>
      </w:r>
    </w:p>
    <w:p w:rsidR="00F832F1" w:rsidRDefault="00F832F1" w:rsidP="00F832F1">
      <w:pPr>
        <w:pStyle w:val="TableContents"/>
        <w:spacing w:line="360" w:lineRule="auto"/>
        <w:ind w:firstLine="709"/>
        <w:jc w:val="both"/>
        <w:rPr>
          <w:sz w:val="28"/>
          <w:szCs w:val="28"/>
        </w:rPr>
      </w:pPr>
      <w:r>
        <w:rPr>
          <w:i/>
          <w:sz w:val="28"/>
          <w:szCs w:val="28"/>
        </w:rPr>
        <w:t>«Обед».</w:t>
      </w:r>
      <w:r>
        <w:rPr>
          <w:sz w:val="28"/>
          <w:szCs w:val="28"/>
        </w:rPr>
        <w:t xml:space="preserve"> Съесть воображаемый обед, вспомнить вкусовые ощущения от различных блюд, точно представляя себе эти блюда, форму, объем посуды и другие подробности.</w:t>
      </w:r>
    </w:p>
    <w:p w:rsidR="00F832F1" w:rsidRDefault="00F832F1" w:rsidP="00F832F1">
      <w:pPr>
        <w:pStyle w:val="TableContents"/>
        <w:spacing w:line="360" w:lineRule="auto"/>
        <w:ind w:firstLine="709"/>
        <w:jc w:val="both"/>
        <w:rPr>
          <w:sz w:val="28"/>
          <w:szCs w:val="28"/>
        </w:rPr>
      </w:pPr>
      <w:r>
        <w:rPr>
          <w:i/>
          <w:sz w:val="28"/>
          <w:szCs w:val="28"/>
        </w:rPr>
        <w:t xml:space="preserve"> «Снеговик».</w:t>
      </w:r>
      <w:r>
        <w:rPr>
          <w:sz w:val="28"/>
          <w:szCs w:val="28"/>
        </w:rPr>
        <w:t xml:space="preserve"> Лепить из воображаемого снега снежки и снеговика, сделав ему нос из воображаемой морковки.</w:t>
      </w:r>
    </w:p>
    <w:p w:rsidR="00F832F1" w:rsidRDefault="00F832F1" w:rsidP="00F832F1">
      <w:pPr>
        <w:pStyle w:val="TableContents"/>
        <w:spacing w:line="360" w:lineRule="auto"/>
        <w:ind w:firstLine="709"/>
        <w:jc w:val="both"/>
        <w:rPr>
          <w:sz w:val="28"/>
          <w:szCs w:val="28"/>
        </w:rPr>
      </w:pPr>
      <w:r>
        <w:rPr>
          <w:i/>
          <w:sz w:val="28"/>
          <w:szCs w:val="28"/>
        </w:rPr>
        <w:t>«Уборка».</w:t>
      </w:r>
      <w:r>
        <w:rPr>
          <w:sz w:val="28"/>
          <w:szCs w:val="28"/>
        </w:rPr>
        <w:t xml:space="preserve"> Подметаем или пылесосим пол воображаемой щеткой или пылесосом.</w:t>
      </w:r>
    </w:p>
    <w:p w:rsidR="00F832F1" w:rsidRDefault="00F832F1" w:rsidP="00F832F1">
      <w:pPr>
        <w:pStyle w:val="TableContents"/>
        <w:spacing w:line="360" w:lineRule="auto"/>
        <w:ind w:firstLine="709"/>
        <w:jc w:val="both"/>
        <w:rPr>
          <w:sz w:val="28"/>
          <w:szCs w:val="28"/>
        </w:rPr>
      </w:pPr>
      <w:r>
        <w:rPr>
          <w:sz w:val="28"/>
          <w:szCs w:val="28"/>
        </w:rPr>
        <w:t>Прежде чем действовать с воображаемыми предметами, учащимся надо дать задание сделать то же самое с реальными предметами. Также  необходимо почувствовать вес, фактуру этих предметов, какие они – скользкие, мягкие, твердые, легкие, тяжелые и т.д.</w:t>
      </w:r>
    </w:p>
    <w:p w:rsidR="00F832F1" w:rsidRDefault="00F832F1" w:rsidP="00F832F1">
      <w:pPr>
        <w:pStyle w:val="TableContents"/>
        <w:spacing w:line="360" w:lineRule="auto"/>
        <w:ind w:firstLine="709"/>
        <w:jc w:val="both"/>
        <w:rPr>
          <w:i/>
          <w:sz w:val="28"/>
          <w:szCs w:val="28"/>
        </w:rPr>
      </w:pPr>
      <w:r>
        <w:rPr>
          <w:i/>
          <w:sz w:val="28"/>
          <w:szCs w:val="28"/>
          <w:u w:val="single"/>
        </w:rPr>
        <w:t>Тема 2.8. Событие и оценка факта.</w:t>
      </w:r>
    </w:p>
    <w:p w:rsidR="00F832F1" w:rsidRDefault="00F832F1" w:rsidP="00F832F1">
      <w:pPr>
        <w:pStyle w:val="TableContents"/>
        <w:spacing w:line="360" w:lineRule="auto"/>
        <w:ind w:firstLine="709"/>
        <w:jc w:val="both"/>
        <w:rPr>
          <w:i/>
          <w:sz w:val="28"/>
          <w:szCs w:val="28"/>
        </w:rPr>
      </w:pPr>
      <w:r>
        <w:rPr>
          <w:sz w:val="28"/>
          <w:szCs w:val="28"/>
        </w:rPr>
        <w:t>Исходя из наблюдений за поведением людей в жизни приходим к выводу, что поведение человека может резко измениться, меняется и его эмоциональное состояние. Поведение актера на сцене также меняется или вследствие поступка, или воздействия обстоятельств.</w:t>
      </w:r>
    </w:p>
    <w:p w:rsidR="00F832F1" w:rsidRDefault="00F832F1" w:rsidP="00F832F1">
      <w:pPr>
        <w:pStyle w:val="TableContents"/>
        <w:spacing w:line="360" w:lineRule="auto"/>
        <w:ind w:firstLine="709"/>
        <w:jc w:val="both"/>
        <w:rPr>
          <w:sz w:val="28"/>
          <w:szCs w:val="28"/>
        </w:rPr>
      </w:pPr>
      <w:r>
        <w:rPr>
          <w:sz w:val="28"/>
          <w:szCs w:val="28"/>
        </w:rPr>
        <w:t xml:space="preserve">Например, человек лежит на пляже, читает книгу. Вдруг резко налетает ветер и начинается сильная гроза. Человек собирает вещи (подстилку, панаму, которую срывает с головы ветер), быстро, впопыхах одевается и бежит в </w:t>
      </w:r>
      <w:r>
        <w:rPr>
          <w:sz w:val="28"/>
          <w:szCs w:val="28"/>
        </w:rPr>
        <w:lastRenderedPageBreak/>
        <w:t>укрытие.</w:t>
      </w:r>
    </w:p>
    <w:p w:rsidR="00F832F1" w:rsidRDefault="00F832F1" w:rsidP="00F832F1">
      <w:pPr>
        <w:pStyle w:val="TableContents"/>
        <w:spacing w:line="360" w:lineRule="auto"/>
        <w:ind w:firstLine="709"/>
        <w:jc w:val="both"/>
        <w:rPr>
          <w:sz w:val="28"/>
          <w:szCs w:val="28"/>
        </w:rPr>
      </w:pPr>
      <w:r>
        <w:rPr>
          <w:sz w:val="28"/>
          <w:szCs w:val="28"/>
        </w:rPr>
        <w:t>Я делаю уроки, или смотрю телевизор. Вдруг раздается телефонный звонок, и я узнаю, что меня ждет сюрприз  - из другого города (страны), приехал дорогой мне человек (друг, родственник, добрый знакомый) и через 30 минут будет у меня дома.  Мои действия меняются, так как надо срочно привести в порядок комнату, придумать, чем угостить гостя (гостей) и т.д.</w:t>
      </w:r>
    </w:p>
    <w:p w:rsidR="00F832F1" w:rsidRDefault="00F832F1" w:rsidP="00F832F1">
      <w:pPr>
        <w:pStyle w:val="TableContents"/>
        <w:spacing w:line="360" w:lineRule="auto"/>
        <w:ind w:firstLine="709"/>
        <w:jc w:val="both"/>
        <w:rPr>
          <w:sz w:val="28"/>
          <w:szCs w:val="28"/>
        </w:rPr>
      </w:pPr>
      <w:r>
        <w:rPr>
          <w:sz w:val="28"/>
          <w:szCs w:val="28"/>
        </w:rPr>
        <w:t>В данном случае внезапная гроза и телефонный звонок с известием – это факты и события.</w:t>
      </w:r>
    </w:p>
    <w:p w:rsidR="00F832F1" w:rsidRDefault="00F832F1" w:rsidP="00F832F1">
      <w:pPr>
        <w:pStyle w:val="TableContents"/>
        <w:spacing w:line="360" w:lineRule="auto"/>
        <w:ind w:firstLine="709"/>
        <w:jc w:val="both"/>
        <w:rPr>
          <w:sz w:val="28"/>
          <w:szCs w:val="28"/>
        </w:rPr>
      </w:pPr>
      <w:r>
        <w:rPr>
          <w:i/>
          <w:sz w:val="28"/>
          <w:szCs w:val="28"/>
        </w:rPr>
        <w:t xml:space="preserve">Факт </w:t>
      </w:r>
      <w:r>
        <w:rPr>
          <w:sz w:val="28"/>
          <w:szCs w:val="28"/>
        </w:rPr>
        <w:t>– поступок или воздействие обстоятельств, которые меняют предыдущее поведение героя.</w:t>
      </w:r>
    </w:p>
    <w:p w:rsidR="00F832F1" w:rsidRDefault="00F832F1" w:rsidP="00F832F1">
      <w:pPr>
        <w:pStyle w:val="TableContents"/>
        <w:spacing w:line="360" w:lineRule="auto"/>
        <w:ind w:firstLine="709"/>
        <w:jc w:val="both"/>
        <w:rPr>
          <w:sz w:val="28"/>
          <w:szCs w:val="28"/>
        </w:rPr>
      </w:pPr>
      <w:r>
        <w:rPr>
          <w:i/>
          <w:sz w:val="28"/>
          <w:szCs w:val="28"/>
        </w:rPr>
        <w:t>Событие</w:t>
      </w:r>
      <w:r>
        <w:rPr>
          <w:sz w:val="28"/>
          <w:szCs w:val="28"/>
        </w:rPr>
        <w:t xml:space="preserve"> – это факт или обстоятельство, или действие партнера, которые меняют и сценическое поведение, и эмоциональное состояние.</w:t>
      </w:r>
    </w:p>
    <w:p w:rsidR="00F832F1" w:rsidRDefault="00F832F1" w:rsidP="00F832F1">
      <w:pPr>
        <w:pStyle w:val="TableContents"/>
        <w:spacing w:line="360" w:lineRule="auto"/>
        <w:ind w:firstLine="709"/>
        <w:jc w:val="both"/>
        <w:rPr>
          <w:sz w:val="28"/>
          <w:szCs w:val="28"/>
        </w:rPr>
      </w:pPr>
      <w:r>
        <w:rPr>
          <w:i/>
          <w:sz w:val="28"/>
          <w:szCs w:val="28"/>
        </w:rPr>
        <w:t>Оценка факта</w:t>
      </w:r>
      <w:r>
        <w:rPr>
          <w:sz w:val="28"/>
          <w:szCs w:val="28"/>
        </w:rPr>
        <w:t xml:space="preserve"> – это фиксация факта и реакция на него.</w:t>
      </w:r>
    </w:p>
    <w:p w:rsidR="00F832F1" w:rsidRDefault="00F832F1" w:rsidP="00F832F1">
      <w:pPr>
        <w:pStyle w:val="TableContents"/>
        <w:spacing w:line="360" w:lineRule="auto"/>
        <w:ind w:firstLine="709"/>
        <w:jc w:val="both"/>
        <w:rPr>
          <w:sz w:val="28"/>
          <w:szCs w:val="28"/>
        </w:rPr>
      </w:pPr>
      <w:r>
        <w:rPr>
          <w:i/>
          <w:sz w:val="28"/>
          <w:szCs w:val="28"/>
          <w:u w:val="single"/>
        </w:rPr>
        <w:t>Тема 2.8. Этюд и его построение. Этюды на событие и оценку факта.</w:t>
      </w:r>
    </w:p>
    <w:p w:rsidR="00F832F1" w:rsidRDefault="00F832F1" w:rsidP="00F832F1">
      <w:pPr>
        <w:pStyle w:val="TableContents"/>
        <w:spacing w:line="360" w:lineRule="auto"/>
        <w:ind w:firstLine="709"/>
        <w:jc w:val="both"/>
        <w:rPr>
          <w:i/>
          <w:sz w:val="28"/>
          <w:szCs w:val="28"/>
        </w:rPr>
      </w:pPr>
      <w:r>
        <w:rPr>
          <w:i/>
          <w:sz w:val="28"/>
          <w:szCs w:val="28"/>
        </w:rPr>
        <w:t>«Этюд в театральной школе и репетиции – всегда небольшой отрезок жизни,  созданной воображением, «если бы», которое питается опытом, запасом наблюдений, живым чувством исполнителя. Этюд – это, прежде всего, событийный эпизод».</w:t>
      </w:r>
      <w:r>
        <w:rPr>
          <w:sz w:val="28"/>
          <w:szCs w:val="28"/>
        </w:rPr>
        <w:t xml:space="preserve"> (</w:t>
      </w:r>
      <w:proofErr w:type="spellStart"/>
      <w:r>
        <w:rPr>
          <w:sz w:val="28"/>
          <w:szCs w:val="28"/>
        </w:rPr>
        <w:t>З.Я.Корогодский</w:t>
      </w:r>
      <w:proofErr w:type="spellEnd"/>
      <w:r>
        <w:rPr>
          <w:sz w:val="28"/>
          <w:szCs w:val="28"/>
        </w:rPr>
        <w:t>)</w:t>
      </w:r>
    </w:p>
    <w:p w:rsidR="00F832F1" w:rsidRDefault="00F832F1" w:rsidP="00F832F1">
      <w:pPr>
        <w:pStyle w:val="TableContents"/>
        <w:spacing w:line="360" w:lineRule="auto"/>
        <w:ind w:firstLine="709"/>
        <w:jc w:val="both"/>
        <w:rPr>
          <w:sz w:val="28"/>
          <w:szCs w:val="28"/>
        </w:rPr>
      </w:pPr>
      <w:r>
        <w:rPr>
          <w:sz w:val="28"/>
          <w:szCs w:val="28"/>
        </w:rPr>
        <w:t>Этюд - это небольшая история, которая имеет свое начало и конец. Драматургия этюда состоит, как правило, из завязки или экспозиции, затем следует развитие, далее - кульминация и финал (развязка).</w:t>
      </w:r>
    </w:p>
    <w:p w:rsidR="00F832F1" w:rsidRDefault="00F832F1" w:rsidP="00F832F1">
      <w:pPr>
        <w:pStyle w:val="TableContents"/>
        <w:spacing w:line="360" w:lineRule="auto"/>
        <w:ind w:firstLine="709"/>
        <w:jc w:val="both"/>
        <w:rPr>
          <w:sz w:val="28"/>
          <w:szCs w:val="28"/>
        </w:rPr>
      </w:pPr>
      <w:r>
        <w:rPr>
          <w:sz w:val="28"/>
          <w:szCs w:val="28"/>
        </w:rPr>
        <w:t>Первые этюды делаем по заданию преподавателя, в дальнейшем  учащиеся предлагают темы этюдов самостоятельно, исходя из собственного жизненного опыта, своих наблюдений, впечатлений и фантазии.</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 2.9. Этюды на общение, воображение, память физических действий. Этюды на бессловесное действие. Парные и групповые этюды.</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Работа над этюдами – необходимая составляющая в процессе осмысления и освоения сути актерского мастерства. Этюдный метод остается важнейшим этапом в работе актера и над ролью, и над собой. Именно поэтому работе над этюдами отводится значительная часть учебного времени.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 xml:space="preserve"> В работе над этюдами в конце первого полугодия используем все те знания и навыки, которые получили в процессе выполнения упражнений и тренингов: воображение, память физических действий, взаимодействие с партнером и т.д. Этюды можно делать одиночными, парными (с партнером) или групповыми (с различным количеством участников). Одно важное условие в работе над этюдами на данном этапе – по возможности избегать произнесения слов, в крайнем случае, если это не удается (чтобы не было разговора глухонемых), минимизировать их количество.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Примерные темы этюдов: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«Я в школе», «Я и мои друзья», «Мои игрушки», «Мои домашние животные», «Я в зоопарке», «В кино», «Дома», «На прогулке в парке», «В кафе», «В лесу», «На катке»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Итоговый показ или открытый урок</w:t>
      </w:r>
      <w:r>
        <w:rPr>
          <w:rFonts w:ascii="Times New Roman" w:eastAsia="Lucida Sans Unicode" w:hAnsi="Times New Roman" w:cs="Tahoma"/>
          <w:kern w:val="3"/>
          <w:sz w:val="28"/>
          <w:szCs w:val="28"/>
          <w:lang w:eastAsia="zh-CN" w:bidi="hi-IN"/>
        </w:rPr>
        <w:t xml:space="preserve"> в первом полугодии может включать в себя наиболее показательные и отработанные упражнения («Печатная машинка», «Вселенная.Большой взрыв» и т.д.) и наиболее интересные этюды. Также можно сделать сценическую композицию из этюдов, объединив их какой-либо темой или идеей. Все творческие работы следует анализировать совместно с учащимися, приучая их видеть достоинства и недостатки в работе товарищей. Обсуждение должно быть аргументированным, корректным и доброжелательным.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1. Словесное действие</w:t>
      </w:r>
      <w:r>
        <w:rPr>
          <w:rFonts w:ascii="Times New Roman" w:eastAsia="Lucida Sans Unicode" w:hAnsi="Times New Roman" w:cs="Tahoma"/>
          <w:i/>
          <w:kern w:val="3"/>
          <w:sz w:val="28"/>
          <w:szCs w:val="28"/>
          <w:u w:val="single"/>
          <w:lang w:eastAsia="zh-CN" w:bidi="hi-IN"/>
        </w:rPr>
        <w:t>. Диалог.</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Действовать словом – активно хотеть, добиваться чего-либо от партнера или партнеров. Словесные действия, направленные на партнера, бывают самыми разными и могут иметь массу смысловых оттенков.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Добиваемся чего-либо разными способами: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просим, приказываем, требуем, угрожаем.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мы, как правило: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спорим, соглашаемся, оцениваем, упрекаем, намекаем, объясняем, удивляем.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Осваивать действие словом надо с самых простых действий с минимумом слов, например:</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позвать (подругу, которая находится далеко);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попросить (дать почитать книгу или переписать задание на дом);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приказать (собаке не лаять на гостя);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упрекать (приятеля, который скрыл от тебя важную информацию).</w:t>
      </w:r>
    </w:p>
    <w:p w:rsidR="00F832F1" w:rsidRDefault="00F832F1" w:rsidP="006A4CBC">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люди вступают в диалог.</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2</w:t>
      </w:r>
      <w:r>
        <w:rPr>
          <w:rFonts w:ascii="Times New Roman" w:eastAsia="Lucida Sans Unicode" w:hAnsi="Times New Roman" w:cs="Tahoma"/>
          <w:i/>
          <w:kern w:val="3"/>
          <w:sz w:val="28"/>
          <w:szCs w:val="28"/>
          <w:u w:val="single"/>
          <w:lang w:eastAsia="zh-CN" w:bidi="hi-IN"/>
        </w:rPr>
        <w:t>. Этюды на словесное действие.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изучать поведение людей в различных предлагаемых обстоятельствах. Обращаем внимание на то, что на поведение человека оказывают  влияние не только обстоятельства. Особенности личности, влияющие на поведение человека, называются характером. У каждого человека свой особенный характер. Можно быть общительным или замкнутым, ласковым или колючим, обидчивым, смешливым, гордым или неуверенным в себе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«Какой я?», «Что я знаю про себя»? «Каким  меня видят друзья и знакомые?». Эти вопросы каждый человек может задавать себе на протяжении всей жизни…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работу над этюдами на новом этапе, формируя навык действия словом и проявляя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3</w:t>
      </w:r>
      <w:r>
        <w:rPr>
          <w:rFonts w:ascii="Times New Roman" w:eastAsia="Lucida Sans Unicode" w:hAnsi="Times New Roman" w:cs="Tahoma"/>
          <w:i/>
          <w:kern w:val="3"/>
          <w:sz w:val="28"/>
          <w:szCs w:val="28"/>
          <w:u w:val="single"/>
          <w:lang w:eastAsia="zh-CN" w:bidi="hi-IN"/>
        </w:rPr>
        <w:t>. Элементы пластического тренинга. Координация действия и слова.</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kern w:val="3"/>
          <w:sz w:val="28"/>
          <w:szCs w:val="28"/>
          <w:lang w:eastAsia="zh-CN" w:bidi="hi-IN"/>
        </w:rPr>
        <w:t>Умение владеть своим телом – необходимое качество каждого актера.Конкретность и точность движения, правильность распределения мышечных усилий, ритмичность и музыкальность развивает и тренирует комплекс различных упражнений, который является основой пластического тренинга.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«Ветряная мельница</w:t>
      </w:r>
      <w:r>
        <w:rPr>
          <w:rFonts w:ascii="Times New Roman" w:eastAsia="Lucida Sans Unicode" w:hAnsi="Times New Roman" w:cs="Tahoma"/>
          <w:kern w:val="3"/>
          <w:sz w:val="28"/>
          <w:szCs w:val="28"/>
          <w:lang w:eastAsia="zh-CN" w:bidi="hi-IN"/>
        </w:rPr>
        <w:t xml:space="preserve">». Дети встают в линию в шахматном порядке или в полукруг на ширине вытянутой руки друг от друга. Ноги на ширине плеч, </w:t>
      </w:r>
      <w:r>
        <w:rPr>
          <w:rFonts w:ascii="Times New Roman" w:eastAsia="Lucida Sans Unicode" w:hAnsi="Times New Roman" w:cs="Tahoma"/>
          <w:kern w:val="3"/>
          <w:sz w:val="28"/>
          <w:szCs w:val="28"/>
          <w:lang w:eastAsia="zh-CN" w:bidi="hi-IN"/>
        </w:rPr>
        <w:lastRenderedPageBreak/>
        <w:t>прямые руки подняты вверх, кулаки сжаты. Делать круговые вращения руками, постепенно увеличивая скорость.</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 xml:space="preserve">«Пружина». </w:t>
      </w:r>
      <w:r>
        <w:rPr>
          <w:rFonts w:ascii="Times New Roman" w:eastAsia="Lucida Sans Unicode" w:hAnsi="Times New Roman" w:cs="Tahoma"/>
          <w:kern w:val="3"/>
          <w:sz w:val="28"/>
          <w:szCs w:val="28"/>
          <w:lang w:eastAsia="zh-CN" w:bidi="hi-IN"/>
        </w:rPr>
        <w:t>Прямые руки вытянуты в стороны – наверх, ладонями выше плеч. Резкими пружинящими движениями выбрасывать руки назад.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«Миксер».</w:t>
      </w:r>
      <w:r>
        <w:rPr>
          <w:rFonts w:ascii="Times New Roman" w:eastAsia="Lucida Sans Unicode" w:hAnsi="Times New Roman" w:cs="Tahoma"/>
          <w:kern w:val="3"/>
          <w:sz w:val="28"/>
          <w:szCs w:val="28"/>
          <w:lang w:eastAsia="zh-CN" w:bidi="hi-IN"/>
        </w:rPr>
        <w:t xml:space="preserve"> Прямые руки со сжатыми кулаками вытянуты вперед. Делаем круговые вращения на себя только кулаками, затем подключаем вращение локтями, затем – плечевые суставы. Упражнение можно делать в противоположную сторону.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 xml:space="preserve"> «Броуновское движение». </w:t>
      </w:r>
      <w:r>
        <w:rPr>
          <w:rFonts w:ascii="Times New Roman" w:eastAsia="Lucida Sans Unicode" w:hAnsi="Times New Roman" w:cs="Tahoma"/>
          <w:kern w:val="3"/>
          <w:sz w:val="28"/>
          <w:szCs w:val="28"/>
          <w:lang w:eastAsia="zh-CN" w:bidi="hi-IN"/>
        </w:rPr>
        <w:t>Учащиеся равномерно распределяются по залу. По команде все двигаются в спокойном темпе, не сталкиваясь друг с другом. Следующая команда преподавателя меняет скорость движения детей.</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«Различные виды падений».</w:t>
      </w:r>
      <w:r>
        <w:rPr>
          <w:rFonts w:ascii="Times New Roman" w:eastAsia="Lucida Sans Unicode" w:hAnsi="Times New Roman" w:cs="Tahoma"/>
          <w:kern w:val="3"/>
          <w:sz w:val="28"/>
          <w:szCs w:val="28"/>
          <w:lang w:eastAsia="zh-CN" w:bidi="hi-IN"/>
        </w:rPr>
        <w:t xml:space="preserve"> При падении особенно надо беречь голову, крестец, колени и локти. Падать следует только на мягкие части тела. Отрабатывая сценические падения необходимо при помощи матов.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«Кенгуру»</w:t>
      </w:r>
      <w:r>
        <w:rPr>
          <w:rFonts w:ascii="Times New Roman" w:eastAsia="Lucida Sans Unicode" w:hAnsi="Times New Roman" w:cs="Tahoma"/>
          <w:kern w:val="3"/>
          <w:sz w:val="28"/>
          <w:szCs w:val="28"/>
          <w:lang w:eastAsia="zh-CN" w:bidi="hi-IN"/>
        </w:rPr>
        <w:t>. Ноги на ширине плеч, корпус прямой, руки сложены на груди. Присесть, оттолкнуться двумя ногами и прыгнуть как можно дальше, не меняя положения рук.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«Лягушка».</w:t>
      </w:r>
      <w:r>
        <w:rPr>
          <w:rFonts w:ascii="Times New Roman" w:eastAsia="Lucida Sans Unicode" w:hAnsi="Times New Roman" w:cs="Tahoma"/>
          <w:kern w:val="3"/>
          <w:sz w:val="28"/>
          <w:szCs w:val="28"/>
          <w:lang w:eastAsia="zh-CN" w:bidi="hi-IN"/>
        </w:rPr>
        <w:t xml:space="preserve"> Согнув колени, наклонить туловище вперед таким образом, чтобы колени достали до плеч, голову наклонить, руки вытянуть вперед. Оттолкнувшись двумя ногами, прыгнуть на руки таким образом, чтобы ноги опустились позже  рук, затем - перейти в исходное положение.</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kern w:val="3"/>
          <w:sz w:val="28"/>
          <w:szCs w:val="28"/>
          <w:lang w:eastAsia="zh-CN" w:bidi="hi-IN"/>
        </w:rPr>
        <w:tab/>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4</w:t>
      </w:r>
      <w:r>
        <w:rPr>
          <w:rFonts w:ascii="Times New Roman" w:eastAsia="Lucida Sans Unicode" w:hAnsi="Times New Roman" w:cs="Tahoma"/>
          <w:i/>
          <w:kern w:val="3"/>
          <w:sz w:val="28"/>
          <w:szCs w:val="28"/>
          <w:u w:val="single"/>
          <w:lang w:eastAsia="zh-CN" w:bidi="hi-IN"/>
        </w:rPr>
        <w:t>. Образность и характерность в пластике. Этюды на характер и характерность.</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Если характер - совокупность черт человека, которая отражается на его поведении и проявляется в  общении, то характерность – какая-то одна яркая, внешняя  особенность. Например, человек сильно сутулится или слегка прихрамывает; может быть, он плохо слышит, и поэтому как-то по-особенному дергает головой, когда прислушивается к собеседнику или говорит на том диалекте, где родился, – «окает» или «</w:t>
      </w:r>
      <w:proofErr w:type="spellStart"/>
      <w:r>
        <w:rPr>
          <w:rFonts w:ascii="Times New Roman" w:eastAsia="Lucida Sans Unicode" w:hAnsi="Times New Roman" w:cs="Tahoma"/>
          <w:kern w:val="3"/>
          <w:sz w:val="28"/>
          <w:szCs w:val="28"/>
          <w:lang w:eastAsia="zh-CN" w:bidi="hi-IN"/>
        </w:rPr>
        <w:t>гэкает</w:t>
      </w:r>
      <w:proofErr w:type="spellEnd"/>
      <w:r>
        <w:rPr>
          <w:rFonts w:ascii="Times New Roman" w:eastAsia="Lucida Sans Unicode" w:hAnsi="Times New Roman" w:cs="Tahoma"/>
          <w:kern w:val="3"/>
          <w:sz w:val="28"/>
          <w:szCs w:val="28"/>
          <w:lang w:eastAsia="zh-CN" w:bidi="hi-IN"/>
        </w:rPr>
        <w:t xml:space="preserve">». Если мы </w:t>
      </w:r>
      <w:r>
        <w:rPr>
          <w:rFonts w:ascii="Times New Roman" w:eastAsia="Lucida Sans Unicode" w:hAnsi="Times New Roman" w:cs="Tahoma"/>
          <w:kern w:val="3"/>
          <w:sz w:val="28"/>
          <w:szCs w:val="28"/>
          <w:lang w:eastAsia="zh-CN" w:bidi="hi-IN"/>
        </w:rPr>
        <w:lastRenderedPageBreak/>
        <w:t>представим себе портреты сказочных персонажей, то вспомним,  что у Буратино был длинный-предлинный нос, потому что деревянный мальчик был очень любопытным, а у Бабы-Яги нос тоже большой, но страшный, и она им все время принюхивается, а у гоблинов - огромные уши… Иногда люди бывают похожими на животных из-за какой-то внешней характерности, например, про человека говорят, что он надулся, как индюк, если этот человек большой и важный или ходит, как гусыня, если при походке тянется и подергивается шея.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Перевоплощаемся в сказочных персонажей и в животных в пластических этюдах под музыку.</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5</w:t>
      </w:r>
      <w:r>
        <w:rPr>
          <w:rFonts w:ascii="Times New Roman" w:eastAsia="Lucida Sans Unicode" w:hAnsi="Times New Roman" w:cs="Tahoma"/>
          <w:i/>
          <w:kern w:val="3"/>
          <w:sz w:val="28"/>
          <w:szCs w:val="28"/>
          <w:u w:val="single"/>
          <w:lang w:eastAsia="zh-CN" w:bidi="hi-IN"/>
        </w:rPr>
        <w:t>. Этюды на сказочный сюжет.</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«Только сказка умеет с легкостью стирать черту между обыденным и необычайным». (А.Блок)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Жанр сказки наиболее близок и понятен детям. Приступая к этюдам на сказочный сюжет или к работе над инсценировкой небольшой сказки, интересуемся: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Какие сказочные истории и сказочные персонажи интересны учащимся и почему?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Каких сказочных героев им хотелось бы сыграть?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каких предлагаемых обстоятельствах оказались эти герои?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Каковы основные черты характера героя?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Какая главная мысль этой сказки? Про что она?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работе над сказочной историей используем и развиваем и навыки действия словом, взаимодействия с партнером, развиваем образность и характерность в пластике, проявляем и тренируем фантазию.</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На итоговый показ выносится сценическая композиция по этюдам на сказочный сюжет или мини-спектакль.</w:t>
      </w:r>
    </w:p>
    <w:p w:rsidR="00F832F1" w:rsidRDefault="00F832F1" w:rsidP="00F832F1">
      <w:pPr>
        <w:spacing w:before="100" w:beforeAutospacing="1" w:after="0" w:line="360" w:lineRule="auto"/>
        <w:jc w:val="center"/>
        <w:rPr>
          <w:rFonts w:ascii="Times New Roman" w:eastAsia="Calibri" w:hAnsi="Times New Roman" w:cs="Times New Roman"/>
          <w:b/>
          <w:sz w:val="28"/>
          <w:szCs w:val="24"/>
          <w:lang w:eastAsia="en-US"/>
        </w:rPr>
      </w:pPr>
      <w:r>
        <w:rPr>
          <w:rFonts w:ascii="Times New Roman" w:hAnsi="Times New Roman"/>
          <w:b/>
          <w:sz w:val="28"/>
          <w:szCs w:val="28"/>
        </w:rPr>
        <w:t>ВТОРОЙ ГОД ОБУЧЕНИЯ</w:t>
      </w:r>
    </w:p>
    <w:p w:rsidR="00F832F1" w:rsidRDefault="00F832F1" w:rsidP="00F832F1">
      <w:pPr>
        <w:spacing w:after="0" w:line="360" w:lineRule="auto"/>
        <w:ind w:firstLine="709"/>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i/>
          <w:sz w:val="28"/>
          <w:szCs w:val="28"/>
          <w:u w:val="single"/>
        </w:rPr>
      </w:pPr>
      <w:r>
        <w:rPr>
          <w:i/>
          <w:sz w:val="28"/>
          <w:szCs w:val="28"/>
          <w:u w:val="single"/>
        </w:rPr>
        <w:lastRenderedPageBreak/>
        <w:t>Тема 1.1.  Актер и роли.  Драматургия. Понятия жанра и стиля. Драма, комедия, трагедия.</w:t>
      </w:r>
    </w:p>
    <w:p w:rsidR="00F832F1" w:rsidRDefault="00F832F1" w:rsidP="00F832F1">
      <w:pPr>
        <w:pStyle w:val="TableContents"/>
        <w:spacing w:line="360" w:lineRule="auto"/>
        <w:ind w:firstLine="709"/>
        <w:jc w:val="both"/>
        <w:rPr>
          <w:sz w:val="28"/>
          <w:szCs w:val="28"/>
        </w:rPr>
      </w:pPr>
      <w:r>
        <w:rPr>
          <w:sz w:val="28"/>
          <w:szCs w:val="28"/>
        </w:rPr>
        <w:t>Играя (исполняя) роль в спектакле, актер создает сценический образ, раскрывая духовный мир своего героя. Действуя от лица персонажа, актер «присваивает» его характер, мысли, поступки и переживания на время спектакля.</w:t>
      </w:r>
    </w:p>
    <w:p w:rsidR="00F832F1" w:rsidRDefault="00F832F1" w:rsidP="00F832F1">
      <w:pPr>
        <w:pStyle w:val="TableContents"/>
        <w:spacing w:line="360" w:lineRule="auto"/>
        <w:ind w:firstLine="709"/>
        <w:jc w:val="both"/>
        <w:rPr>
          <w:sz w:val="28"/>
          <w:szCs w:val="28"/>
        </w:rPr>
      </w:pPr>
      <w:r>
        <w:rPr>
          <w:sz w:val="28"/>
          <w:szCs w:val="28"/>
        </w:rPr>
        <w:t xml:space="preserve"> Актерское исполнительское искусство, как и искусство театра, имеет многовековую историю. На протяжении длительного времени актерское искусство претерпело значительные изменения. Если в Древней Греции актеры непременно лицедействовали в масках и на котурнах, то сегодняшних героев порой не отличишь от обычных людей из сегодняшней жизни.</w:t>
      </w:r>
    </w:p>
    <w:p w:rsidR="00F832F1" w:rsidRDefault="00F832F1" w:rsidP="00F832F1">
      <w:pPr>
        <w:pStyle w:val="TableContents"/>
        <w:spacing w:line="360" w:lineRule="auto"/>
        <w:ind w:firstLine="709"/>
        <w:jc w:val="both"/>
        <w:rPr>
          <w:sz w:val="28"/>
          <w:szCs w:val="28"/>
        </w:rPr>
      </w:pPr>
      <w:r>
        <w:rPr>
          <w:sz w:val="28"/>
          <w:szCs w:val="28"/>
        </w:rPr>
        <w:t>Значительным, переломным моментом для актерского искусства и для всего театра стало учение великого русского режиссера, основателя Московского художественного общедоступного театра К.С.Станиславского. Именно на его теорию опираются  и многие современные актерские школы.</w:t>
      </w:r>
    </w:p>
    <w:p w:rsidR="00F832F1" w:rsidRDefault="00F832F1" w:rsidP="00F832F1">
      <w:pPr>
        <w:pStyle w:val="TableContents"/>
        <w:spacing w:line="360" w:lineRule="auto"/>
        <w:ind w:firstLine="709"/>
        <w:jc w:val="both"/>
        <w:rPr>
          <w:sz w:val="28"/>
          <w:szCs w:val="28"/>
        </w:rPr>
      </w:pPr>
      <w:r>
        <w:rPr>
          <w:sz w:val="28"/>
          <w:szCs w:val="28"/>
        </w:rPr>
        <w:t>Литературные произведения, созданные для представления на сцене, называются пьесами. По характеру сюжета пьесы делятся на трагедии, комедии и драмы.</w:t>
      </w:r>
    </w:p>
    <w:p w:rsidR="00F832F1" w:rsidRDefault="00F832F1" w:rsidP="00F832F1">
      <w:pPr>
        <w:pStyle w:val="TableContents"/>
        <w:spacing w:line="360" w:lineRule="auto"/>
        <w:ind w:firstLine="709"/>
        <w:jc w:val="both"/>
        <w:rPr>
          <w:sz w:val="28"/>
          <w:szCs w:val="28"/>
        </w:rPr>
      </w:pPr>
      <w:r>
        <w:rPr>
          <w:b/>
          <w:sz w:val="28"/>
        </w:rPr>
        <w:t xml:space="preserve">Раздел 2. </w:t>
      </w:r>
      <w:r>
        <w:rPr>
          <w:rFonts w:cs="Times New Roman"/>
          <w:b/>
          <w:sz w:val="28"/>
          <w:szCs w:val="28"/>
        </w:rPr>
        <w:t>Работа над ролью в отрывке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2.1. Разбор драматургического материала. Сквозное действие. Контрдействие.  Конфликт. Сверхзадача.</w:t>
      </w:r>
    </w:p>
    <w:p w:rsidR="00F832F1" w:rsidRDefault="00F832F1" w:rsidP="00F832F1">
      <w:pPr>
        <w:pStyle w:val="TableContents"/>
        <w:spacing w:line="360" w:lineRule="auto"/>
        <w:ind w:firstLine="709"/>
        <w:jc w:val="both"/>
        <w:rPr>
          <w:sz w:val="28"/>
          <w:szCs w:val="28"/>
        </w:rPr>
      </w:pPr>
      <w:r>
        <w:rPr>
          <w:i/>
          <w:sz w:val="28"/>
          <w:szCs w:val="28"/>
        </w:rPr>
        <w:t>«Сначала идет чтение пьесы, разбор ее с литературной и художественной стороны, выяснение общего характера пьесы и ее настроения. Затем мы переходим к отдельным лицам, к отдельным образам, постепенно изучаем их, разбираемся в их чувствах и характерах; постепенное углубление в это изучение и есть работа над созданием образа».</w:t>
      </w:r>
      <w:r>
        <w:rPr>
          <w:sz w:val="28"/>
          <w:szCs w:val="28"/>
        </w:rPr>
        <w:t xml:space="preserve"> (Е.Б.Вахтангов)</w:t>
      </w:r>
    </w:p>
    <w:p w:rsidR="00F832F1" w:rsidRDefault="00F832F1" w:rsidP="00F832F1">
      <w:pPr>
        <w:pStyle w:val="TableContents"/>
        <w:spacing w:line="360" w:lineRule="auto"/>
        <w:ind w:firstLine="709"/>
        <w:jc w:val="both"/>
        <w:rPr>
          <w:i/>
          <w:sz w:val="28"/>
          <w:szCs w:val="28"/>
        </w:rPr>
      </w:pPr>
      <w:r>
        <w:rPr>
          <w:sz w:val="28"/>
          <w:szCs w:val="28"/>
        </w:rPr>
        <w:t>Выбирая отрывок из драматургического произведения или инсценировку литературного произведения, прежде всего, необходимо познакомить детей с  произведением в целом.</w:t>
      </w:r>
    </w:p>
    <w:p w:rsidR="00F832F1" w:rsidRDefault="00F832F1" w:rsidP="00F832F1">
      <w:pPr>
        <w:pStyle w:val="TableContents"/>
        <w:spacing w:line="360" w:lineRule="auto"/>
        <w:ind w:firstLine="709"/>
        <w:jc w:val="both"/>
        <w:rPr>
          <w:sz w:val="28"/>
          <w:szCs w:val="28"/>
        </w:rPr>
      </w:pPr>
      <w:r>
        <w:rPr>
          <w:sz w:val="28"/>
          <w:szCs w:val="28"/>
        </w:rPr>
        <w:lastRenderedPageBreak/>
        <w:t xml:space="preserve"> Анализируя драматургический (литературный) материал, следует задать учащимся  следующие вопросы:</w:t>
      </w:r>
    </w:p>
    <w:p w:rsidR="00F832F1" w:rsidRDefault="00F832F1" w:rsidP="00F832F1">
      <w:pPr>
        <w:pStyle w:val="TableContents"/>
        <w:spacing w:line="360" w:lineRule="auto"/>
        <w:ind w:firstLine="709"/>
        <w:jc w:val="both"/>
        <w:rPr>
          <w:sz w:val="28"/>
          <w:szCs w:val="28"/>
        </w:rPr>
      </w:pPr>
      <w:r>
        <w:rPr>
          <w:sz w:val="28"/>
          <w:szCs w:val="28"/>
        </w:rPr>
        <w:t>Каких героев следует считать главными, каких - второстепенными?</w:t>
      </w:r>
    </w:p>
    <w:p w:rsidR="00F832F1" w:rsidRDefault="00F832F1" w:rsidP="00F832F1">
      <w:pPr>
        <w:pStyle w:val="TableContents"/>
        <w:spacing w:line="360" w:lineRule="auto"/>
        <w:ind w:firstLine="709"/>
        <w:jc w:val="both"/>
        <w:rPr>
          <w:sz w:val="28"/>
          <w:szCs w:val="28"/>
        </w:rPr>
      </w:pPr>
      <w:r>
        <w:rPr>
          <w:sz w:val="28"/>
          <w:szCs w:val="28"/>
        </w:rPr>
        <w:t>К чему стремятся главные герои? Каковы их поступки?</w:t>
      </w:r>
    </w:p>
    <w:p w:rsidR="00F832F1" w:rsidRDefault="00F832F1" w:rsidP="00F832F1">
      <w:pPr>
        <w:pStyle w:val="TableContents"/>
        <w:spacing w:line="360" w:lineRule="auto"/>
        <w:ind w:firstLine="709"/>
        <w:jc w:val="both"/>
        <w:rPr>
          <w:sz w:val="28"/>
          <w:szCs w:val="28"/>
        </w:rPr>
      </w:pPr>
      <w:r>
        <w:rPr>
          <w:sz w:val="28"/>
          <w:szCs w:val="28"/>
        </w:rPr>
        <w:t>Какие препятствия возникают на пути героев к достижению цели?</w:t>
      </w:r>
    </w:p>
    <w:p w:rsidR="00F832F1" w:rsidRDefault="00F832F1" w:rsidP="00F832F1">
      <w:pPr>
        <w:pStyle w:val="TableContents"/>
        <w:spacing w:line="360" w:lineRule="auto"/>
        <w:ind w:firstLine="709"/>
        <w:jc w:val="both"/>
        <w:rPr>
          <w:sz w:val="28"/>
          <w:szCs w:val="28"/>
        </w:rPr>
      </w:pPr>
      <w:r>
        <w:rPr>
          <w:sz w:val="28"/>
          <w:szCs w:val="28"/>
        </w:rPr>
        <w:t>Кто из героев вызывает сочувствие, сострадание, симпатию, а кто – антипатию, неприязнь, и почему?</w:t>
      </w:r>
    </w:p>
    <w:p w:rsidR="00F832F1" w:rsidRDefault="00F832F1" w:rsidP="00F832F1">
      <w:pPr>
        <w:pStyle w:val="TableContents"/>
        <w:spacing w:line="360" w:lineRule="auto"/>
        <w:ind w:firstLine="709"/>
        <w:jc w:val="both"/>
        <w:rPr>
          <w:sz w:val="28"/>
          <w:szCs w:val="28"/>
        </w:rPr>
      </w:pPr>
      <w:r>
        <w:rPr>
          <w:sz w:val="28"/>
          <w:szCs w:val="28"/>
        </w:rPr>
        <w:t>С кем из персонажей себя ассоциируют и соотносят учащиеся и чью жизнь хотели бы прожить?</w:t>
      </w:r>
    </w:p>
    <w:p w:rsidR="00F832F1" w:rsidRDefault="00F832F1" w:rsidP="00F832F1">
      <w:pPr>
        <w:pStyle w:val="TableContents"/>
        <w:spacing w:line="360" w:lineRule="auto"/>
        <w:ind w:firstLine="709"/>
        <w:jc w:val="both"/>
        <w:rPr>
          <w:sz w:val="28"/>
          <w:szCs w:val="28"/>
        </w:rPr>
      </w:pPr>
      <w:r>
        <w:rPr>
          <w:sz w:val="28"/>
          <w:szCs w:val="28"/>
        </w:rPr>
        <w:t>Какое главное событие произведения, влияющее на ход всей пьесы?</w:t>
      </w:r>
    </w:p>
    <w:p w:rsidR="00F832F1" w:rsidRDefault="00F832F1" w:rsidP="00F832F1">
      <w:pPr>
        <w:pStyle w:val="TableContents"/>
        <w:spacing w:line="360" w:lineRule="auto"/>
        <w:ind w:firstLine="709"/>
        <w:jc w:val="both"/>
        <w:rPr>
          <w:sz w:val="28"/>
          <w:szCs w:val="28"/>
        </w:rPr>
      </w:pPr>
      <w:r>
        <w:rPr>
          <w:sz w:val="28"/>
          <w:szCs w:val="28"/>
        </w:rPr>
        <w:t>О чем это произведение, и какова его главная мысль?</w:t>
      </w:r>
    </w:p>
    <w:p w:rsidR="00F832F1" w:rsidRDefault="00F832F1" w:rsidP="00F832F1">
      <w:pPr>
        <w:pStyle w:val="TableContents"/>
        <w:spacing w:line="360" w:lineRule="auto"/>
        <w:ind w:firstLine="709"/>
        <w:jc w:val="both"/>
        <w:rPr>
          <w:sz w:val="28"/>
          <w:szCs w:val="28"/>
        </w:rPr>
      </w:pPr>
      <w:r>
        <w:rPr>
          <w:sz w:val="28"/>
          <w:szCs w:val="28"/>
        </w:rPr>
        <w:t xml:space="preserve">На этом этапе можно начать знакомство учащихся с учением </w:t>
      </w:r>
      <w:proofErr w:type="spellStart"/>
      <w:r>
        <w:rPr>
          <w:sz w:val="28"/>
          <w:szCs w:val="28"/>
        </w:rPr>
        <w:t>К.С.Станиславского</w:t>
      </w:r>
      <w:r>
        <w:rPr>
          <w:i/>
          <w:sz w:val="28"/>
          <w:szCs w:val="28"/>
        </w:rPr>
        <w:t>о</w:t>
      </w:r>
      <w:proofErr w:type="spellEnd"/>
      <w:r>
        <w:rPr>
          <w:i/>
          <w:sz w:val="28"/>
          <w:szCs w:val="28"/>
        </w:rPr>
        <w:t xml:space="preserve"> сверхзадаче</w:t>
      </w:r>
      <w:r>
        <w:rPr>
          <w:sz w:val="28"/>
          <w:szCs w:val="28"/>
        </w:rPr>
        <w:t xml:space="preserve"> как главной цели существования исполнителя в обстоятельствах пьесы, роли и сквозном действии как ступеням к выполнению сверхзадачи артиста-роли. При разборе отрывка вместе с учащимися также при помощи наводящих вопросов нужно определить </w:t>
      </w:r>
      <w:r>
        <w:rPr>
          <w:i/>
          <w:sz w:val="28"/>
          <w:szCs w:val="28"/>
        </w:rPr>
        <w:t>главное событие отрывка, основной конфликт,сквозное действие, контрдействие.</w:t>
      </w:r>
    </w:p>
    <w:p w:rsidR="00F832F1" w:rsidRDefault="00F832F1" w:rsidP="00F832F1">
      <w:pPr>
        <w:pStyle w:val="TableContents"/>
        <w:spacing w:line="360" w:lineRule="auto"/>
        <w:ind w:firstLine="709"/>
        <w:jc w:val="both"/>
        <w:rPr>
          <w:sz w:val="28"/>
          <w:szCs w:val="28"/>
        </w:rPr>
      </w:pPr>
      <w:r>
        <w:rPr>
          <w:sz w:val="28"/>
          <w:szCs w:val="28"/>
        </w:rPr>
        <w:t>В качестве домашней и самостоятельной работы учащимся дается задание изучить литературу об авторе произведения, о времени и месте действия, найти и проанализировать иллюстративный материал. В этот период важно привить учащимся навыки грамотной работы над текстом и стремление к самостоятельному  изучению и осмыслению драматургических и литературных произведений.</w:t>
      </w:r>
    </w:p>
    <w:p w:rsidR="00F832F1" w:rsidRDefault="00F832F1" w:rsidP="00F832F1">
      <w:pPr>
        <w:pStyle w:val="TableContents"/>
        <w:spacing w:line="360" w:lineRule="auto"/>
        <w:ind w:firstLine="709"/>
        <w:jc w:val="both"/>
        <w:rPr>
          <w:i/>
          <w:sz w:val="28"/>
          <w:szCs w:val="28"/>
          <w:u w:val="single"/>
        </w:rPr>
      </w:pPr>
      <w:r>
        <w:rPr>
          <w:rFonts w:cs="Times New Roman"/>
          <w:i/>
          <w:sz w:val="28"/>
          <w:szCs w:val="28"/>
          <w:u w:val="single"/>
        </w:rPr>
        <w:t>Тема 2.2. Актерские задачи. Второй план. Подтекст. Внутренний монолог.</w:t>
      </w:r>
    </w:p>
    <w:p w:rsidR="00F832F1" w:rsidRDefault="00F832F1" w:rsidP="00F832F1">
      <w:pPr>
        <w:pStyle w:val="TableContents"/>
        <w:spacing w:line="360" w:lineRule="auto"/>
        <w:ind w:firstLine="709"/>
        <w:jc w:val="both"/>
        <w:rPr>
          <w:b/>
          <w:sz w:val="28"/>
          <w:szCs w:val="28"/>
        </w:rPr>
      </w:pPr>
      <w:r>
        <w:rPr>
          <w:sz w:val="28"/>
          <w:szCs w:val="28"/>
        </w:rPr>
        <w:t>Действуя в предлагаемых обстоятельствах, актер выполняет задачи, поставленные перед ним режиссером. Актерские задачи определяются на стадии разбора (анализа) пьесы в так называемый «застольный»период.Во время сценических репетиций эти задачи уточняются.</w:t>
      </w:r>
    </w:p>
    <w:p w:rsidR="00F832F1" w:rsidRDefault="00F832F1" w:rsidP="00F832F1">
      <w:pPr>
        <w:pStyle w:val="TableContents"/>
        <w:spacing w:line="360" w:lineRule="auto"/>
        <w:ind w:firstLine="709"/>
        <w:jc w:val="both"/>
        <w:rPr>
          <w:b/>
          <w:sz w:val="28"/>
          <w:szCs w:val="28"/>
        </w:rPr>
      </w:pPr>
      <w:r>
        <w:rPr>
          <w:sz w:val="28"/>
          <w:szCs w:val="28"/>
        </w:rPr>
        <w:lastRenderedPageBreak/>
        <w:t>В процессе работы над ролью, выстраивая линию поведения персонажа и логику его поступков, обращаем внимание учащихся на то, что у поступков бывают скрытые мотивы, и часто человек говорит не то, что думает. И помимо мыслей вслух, существуют мысли, которые мы обдумываем, не высказывая.</w:t>
      </w:r>
    </w:p>
    <w:p w:rsidR="00F832F1" w:rsidRDefault="00F832F1" w:rsidP="00F832F1">
      <w:pPr>
        <w:pStyle w:val="TableContents"/>
        <w:spacing w:line="360" w:lineRule="auto"/>
        <w:ind w:firstLine="709"/>
        <w:jc w:val="both"/>
        <w:rPr>
          <w:i/>
          <w:sz w:val="28"/>
          <w:szCs w:val="28"/>
        </w:rPr>
      </w:pPr>
      <w:r>
        <w:rPr>
          <w:i/>
          <w:sz w:val="28"/>
          <w:szCs w:val="28"/>
        </w:rPr>
        <w:t>«Если кто-нибудь спрашивает у вас, который час, он этот вопрос может задать при различных обстоятельствах с различными интонациями. Тот, который спрашивает, может быть не хочет…знать, который час, но он хочет, например, дать вам понять, что вы слишком засиделись и что уже поздно или, например, вы ждете доктора, и каждая минута…дорога… Необходимо искать подтекст каждой фразы».</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Анализируя текст пьесы, определяя сквозное действие, подводим учащихся к тому, что у текста бывает подтекст, а у роли – второй план и внутренний монолог.</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2.3. Замысел отрывка.  Этюды по событиям отрывка.</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«Режиссер –  это, прежде всего, точка зрения».</w:t>
      </w:r>
      <w:r>
        <w:rPr>
          <w:rFonts w:cs="Times New Roman"/>
          <w:sz w:val="28"/>
          <w:szCs w:val="28"/>
        </w:rPr>
        <w:t xml:space="preserve"> (К.Чапек)</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Выбрав отрывок из пьесы или сцену из литературного произведения, построенную на диалогах, где есть начало, развитие, ключевое событие и некая условная завершенность, приступаем к работе над этой сценой или отрывком. Для начала следует решить, что отрывок – это целая история или  спектакль в миниатюре. Как и спектакль, отрывок (сцена) требует режиссерского замысла и решения. На этом этапе учащимся надо дать почувствовать себя не только актерами, но и режиссерами своего отрывка (сцены), проявить фантазию, интеллект и найти свою «точку зрения».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Формируя режиссерский замысел, следует ответить на ряд вопросов: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происходит действие отрывка (сцены)? (В какой-то конкретной стране, городе, в доме, в квартире, в лесу, в школе, в кафе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Когда это происходит? (В каком веке, году, времени года, месяце).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происходит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 действует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К чему стремятся действующие лица? Чего они добиваются?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препятствия стоят на пути героя (героев) к цели?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 чем этот отрывок (сцена)?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главное событие отрывка (сцены)?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Есть ли еще события, и какие?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«подступах» к освоению роли делаем  этюды по событиям  отрывка на тему: «Что бы я делал в подобной ситуации», ведем поиск оценок и органичности поведения.</w:t>
      </w:r>
    </w:p>
    <w:p w:rsidR="00F832F1" w:rsidRDefault="00F832F1" w:rsidP="00F832F1">
      <w:pPr>
        <w:pStyle w:val="TableContents"/>
        <w:spacing w:line="360" w:lineRule="auto"/>
        <w:jc w:val="both"/>
        <w:rPr>
          <w:rFonts w:cs="Times New Roman"/>
          <w:i/>
          <w:sz w:val="28"/>
          <w:szCs w:val="28"/>
        </w:rPr>
      </w:pPr>
      <w:r>
        <w:rPr>
          <w:i/>
          <w:sz w:val="28"/>
          <w:szCs w:val="28"/>
          <w:u w:val="single"/>
        </w:rPr>
        <w:t>Тема 2.4. Работа над ролью в отрывке из драматургического произведения. Репетиции.</w:t>
      </w:r>
    </w:p>
    <w:p w:rsidR="00F832F1" w:rsidRDefault="00F832F1" w:rsidP="00F832F1">
      <w:pPr>
        <w:pStyle w:val="TableContents"/>
        <w:spacing w:line="360" w:lineRule="auto"/>
        <w:ind w:firstLine="709"/>
        <w:jc w:val="both"/>
        <w:rPr>
          <w:sz w:val="28"/>
          <w:szCs w:val="28"/>
        </w:rPr>
      </w:pPr>
      <w:r>
        <w:rPr>
          <w:sz w:val="28"/>
          <w:szCs w:val="28"/>
        </w:rPr>
        <w:t>Работа над ролью в отрывке начинается уже на стадии разбора. На этапе работы над этюдами по событиям отрывка «фиксируются» интересные «оценки» и другие находки. Когда  материал «размят», определены сквозное действие, конфликт, актерские задачи, есть образное и пространственное решение сцены, переходим к  репетициям.</w:t>
      </w:r>
    </w:p>
    <w:p w:rsidR="00F832F1" w:rsidRDefault="00F832F1" w:rsidP="00F832F1">
      <w:pPr>
        <w:pStyle w:val="TableContents"/>
        <w:spacing w:line="360" w:lineRule="auto"/>
        <w:ind w:firstLine="709"/>
        <w:jc w:val="both"/>
        <w:rPr>
          <w:sz w:val="28"/>
          <w:szCs w:val="28"/>
        </w:rPr>
      </w:pPr>
      <w:r>
        <w:rPr>
          <w:sz w:val="28"/>
          <w:szCs w:val="28"/>
        </w:rPr>
        <w:t xml:space="preserve">Репетиция (от лат. </w:t>
      </w:r>
      <w:proofErr w:type="spellStart"/>
      <w:r>
        <w:rPr>
          <w:sz w:val="28"/>
          <w:szCs w:val="28"/>
          <w:lang w:val="en-US"/>
        </w:rPr>
        <w:t>repetite</w:t>
      </w:r>
      <w:proofErr w:type="spellEnd"/>
      <w:r>
        <w:rPr>
          <w:sz w:val="28"/>
          <w:szCs w:val="28"/>
        </w:rPr>
        <w:t xml:space="preserve">– повторение) – основная форма работы по созданию спектакля. В процессе репетиций постепенно появляются зримые очертания сцены, ее нерв и темпо-ритм. </w:t>
      </w:r>
    </w:p>
    <w:p w:rsidR="00F832F1" w:rsidRDefault="00F832F1" w:rsidP="00F832F1">
      <w:pPr>
        <w:pStyle w:val="TableContents"/>
        <w:spacing w:line="360" w:lineRule="auto"/>
        <w:ind w:firstLine="709"/>
        <w:jc w:val="both"/>
        <w:rPr>
          <w:i/>
          <w:sz w:val="28"/>
          <w:szCs w:val="28"/>
        </w:rPr>
      </w:pPr>
      <w:r>
        <w:rPr>
          <w:i/>
          <w:sz w:val="28"/>
          <w:szCs w:val="28"/>
          <w:u w:val="single"/>
        </w:rPr>
        <w:t>Тема 2.5. Комплексный актерский тренинг.</w:t>
      </w:r>
    </w:p>
    <w:p w:rsidR="00F832F1" w:rsidRDefault="00F832F1" w:rsidP="00F832F1">
      <w:pPr>
        <w:pStyle w:val="TableContents"/>
        <w:spacing w:line="360" w:lineRule="auto"/>
        <w:ind w:firstLine="709"/>
        <w:jc w:val="both"/>
        <w:rPr>
          <w:sz w:val="28"/>
          <w:szCs w:val="28"/>
        </w:rPr>
      </w:pPr>
      <w:r>
        <w:rPr>
          <w:sz w:val="28"/>
          <w:szCs w:val="28"/>
        </w:rPr>
        <w:t>Комплексный актерский тренинг должен быть неотъемлемой частью практически каждого занятия по программе «Театральное творчество». Комплексный актерский тренинг включает в себя:</w:t>
      </w:r>
    </w:p>
    <w:p w:rsidR="00F832F1" w:rsidRDefault="00F832F1" w:rsidP="00F832F1">
      <w:pPr>
        <w:pStyle w:val="TableContents"/>
        <w:spacing w:line="360" w:lineRule="auto"/>
        <w:ind w:firstLine="709"/>
        <w:jc w:val="both"/>
        <w:rPr>
          <w:sz w:val="28"/>
          <w:szCs w:val="28"/>
        </w:rPr>
      </w:pPr>
      <w:r>
        <w:rPr>
          <w:sz w:val="28"/>
          <w:szCs w:val="28"/>
        </w:rPr>
        <w:t>элементы дыхательной гимнастики;</w:t>
      </w:r>
    </w:p>
    <w:p w:rsidR="00F832F1" w:rsidRDefault="00F832F1" w:rsidP="00F832F1">
      <w:pPr>
        <w:pStyle w:val="TableContents"/>
        <w:spacing w:line="360" w:lineRule="auto"/>
        <w:ind w:firstLine="709"/>
        <w:jc w:val="both"/>
        <w:rPr>
          <w:sz w:val="28"/>
          <w:szCs w:val="28"/>
        </w:rPr>
      </w:pPr>
      <w:r>
        <w:rPr>
          <w:sz w:val="28"/>
          <w:szCs w:val="28"/>
        </w:rPr>
        <w:t>элементы артикуляционной гимнастики;</w:t>
      </w:r>
    </w:p>
    <w:p w:rsidR="00F832F1" w:rsidRDefault="00F832F1" w:rsidP="00F832F1">
      <w:pPr>
        <w:pStyle w:val="TableContents"/>
        <w:spacing w:line="360" w:lineRule="auto"/>
        <w:ind w:firstLine="709"/>
        <w:jc w:val="both"/>
        <w:rPr>
          <w:sz w:val="28"/>
          <w:szCs w:val="28"/>
        </w:rPr>
      </w:pPr>
      <w:r>
        <w:rPr>
          <w:sz w:val="28"/>
          <w:szCs w:val="28"/>
        </w:rPr>
        <w:t>упражнения на преодоление мышечного зажима;</w:t>
      </w:r>
    </w:p>
    <w:p w:rsidR="00F832F1" w:rsidRDefault="00F832F1" w:rsidP="00F832F1">
      <w:pPr>
        <w:pStyle w:val="TableContents"/>
        <w:spacing w:line="360" w:lineRule="auto"/>
        <w:ind w:firstLine="709"/>
        <w:jc w:val="both"/>
        <w:rPr>
          <w:sz w:val="28"/>
          <w:szCs w:val="28"/>
        </w:rPr>
      </w:pPr>
      <w:r>
        <w:rPr>
          <w:sz w:val="28"/>
          <w:szCs w:val="28"/>
        </w:rPr>
        <w:t>упражнения на координацию в пространстве;</w:t>
      </w:r>
    </w:p>
    <w:p w:rsidR="00F832F1" w:rsidRDefault="00F832F1" w:rsidP="00F832F1">
      <w:pPr>
        <w:pStyle w:val="TableContents"/>
        <w:spacing w:line="360" w:lineRule="auto"/>
        <w:ind w:firstLine="709"/>
        <w:jc w:val="both"/>
        <w:rPr>
          <w:sz w:val="28"/>
          <w:szCs w:val="28"/>
        </w:rPr>
      </w:pPr>
      <w:r>
        <w:rPr>
          <w:sz w:val="28"/>
          <w:szCs w:val="28"/>
        </w:rPr>
        <w:t>элементы пластического тренинга;</w:t>
      </w:r>
    </w:p>
    <w:p w:rsidR="00F832F1" w:rsidRDefault="00F832F1" w:rsidP="00F832F1">
      <w:pPr>
        <w:pStyle w:val="TableContents"/>
        <w:spacing w:line="360" w:lineRule="auto"/>
        <w:ind w:firstLine="709"/>
        <w:jc w:val="both"/>
        <w:rPr>
          <w:sz w:val="28"/>
          <w:szCs w:val="28"/>
        </w:rPr>
      </w:pPr>
      <w:r>
        <w:rPr>
          <w:sz w:val="28"/>
          <w:szCs w:val="28"/>
        </w:rPr>
        <w:t>элементы речевого тренинга;</w:t>
      </w:r>
    </w:p>
    <w:p w:rsidR="00F832F1" w:rsidRDefault="00F832F1" w:rsidP="00F832F1">
      <w:pPr>
        <w:pStyle w:val="TableContents"/>
        <w:spacing w:line="360" w:lineRule="auto"/>
        <w:ind w:firstLine="709"/>
        <w:jc w:val="both"/>
        <w:rPr>
          <w:sz w:val="28"/>
          <w:szCs w:val="28"/>
        </w:rPr>
      </w:pPr>
      <w:r>
        <w:rPr>
          <w:sz w:val="28"/>
          <w:szCs w:val="28"/>
        </w:rPr>
        <w:t>театральные игры;</w:t>
      </w:r>
    </w:p>
    <w:p w:rsidR="00F832F1" w:rsidRDefault="00F832F1" w:rsidP="00F832F1">
      <w:pPr>
        <w:pStyle w:val="TableContents"/>
        <w:spacing w:line="360" w:lineRule="auto"/>
        <w:ind w:firstLine="709"/>
        <w:jc w:val="both"/>
        <w:rPr>
          <w:sz w:val="28"/>
          <w:szCs w:val="28"/>
        </w:rPr>
      </w:pPr>
      <w:r>
        <w:rPr>
          <w:sz w:val="28"/>
          <w:szCs w:val="28"/>
        </w:rPr>
        <w:t xml:space="preserve">упражнения на сценическое внимание, память, воображение и </w:t>
      </w:r>
      <w:r>
        <w:rPr>
          <w:sz w:val="28"/>
          <w:szCs w:val="28"/>
        </w:rPr>
        <w:lastRenderedPageBreak/>
        <w:t>взаимодействие с партнером.</w:t>
      </w:r>
    </w:p>
    <w:p w:rsidR="00F832F1" w:rsidRDefault="00F832F1" w:rsidP="00F832F1">
      <w:pPr>
        <w:pStyle w:val="TableContents"/>
        <w:spacing w:line="360" w:lineRule="auto"/>
        <w:ind w:firstLine="709"/>
        <w:jc w:val="both"/>
        <w:rPr>
          <w:sz w:val="28"/>
          <w:szCs w:val="28"/>
        </w:rPr>
      </w:pPr>
      <w:r>
        <w:rPr>
          <w:sz w:val="28"/>
          <w:szCs w:val="28"/>
        </w:rPr>
        <w:t>Преподаватель составляет различные комбинации из наиболее эффективных упражнений по освоению актерской техники из пройденного материала и включает тренинги в начало каждого урока. Длительность тренингов - 10-15 минут.</w:t>
      </w:r>
    </w:p>
    <w:p w:rsidR="00F832F1" w:rsidRDefault="00F832F1" w:rsidP="00F832F1">
      <w:pPr>
        <w:pStyle w:val="TableContents"/>
        <w:spacing w:line="360" w:lineRule="auto"/>
        <w:ind w:firstLine="709"/>
        <w:jc w:val="both"/>
        <w:rPr>
          <w:i/>
          <w:sz w:val="28"/>
          <w:szCs w:val="28"/>
          <w:u w:val="single"/>
        </w:rPr>
      </w:pPr>
      <w:r>
        <w:rPr>
          <w:i/>
          <w:sz w:val="28"/>
          <w:szCs w:val="28"/>
          <w:u w:val="single"/>
        </w:rPr>
        <w:t>2.6. Полугодовой и итоговый показы.</w:t>
      </w:r>
    </w:p>
    <w:p w:rsidR="00F832F1" w:rsidRDefault="00F832F1" w:rsidP="00F832F1">
      <w:pPr>
        <w:pStyle w:val="TableContents"/>
        <w:spacing w:line="360" w:lineRule="auto"/>
        <w:ind w:firstLine="709"/>
        <w:jc w:val="both"/>
        <w:rPr>
          <w:sz w:val="28"/>
          <w:szCs w:val="28"/>
        </w:rPr>
      </w:pPr>
      <w:r>
        <w:rPr>
          <w:sz w:val="28"/>
          <w:szCs w:val="28"/>
        </w:rPr>
        <w:t xml:space="preserve">На полугодовой и заключительный показы выносятся отрывки из драматургических произведений различных жанров и стилей. </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 xml:space="preserve">ТРЕТИЙ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1.1. Образ и целостность спектакля. Режиссерский замысел.</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«И даль свободного романа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 xml:space="preserve"> Я сквозь магический кристалл</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Еще неясно различал</w:t>
      </w:r>
      <w:r>
        <w:rPr>
          <w:rFonts w:cs="Times New Roman"/>
          <w:sz w:val="28"/>
          <w:szCs w:val="28"/>
        </w:rPr>
        <w:t>». (А.С.Пушкин)</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Образ спектакля рождается по-разному. Иногда он возникает у режиссера сразу, после прочтения пьесы, иногда складывается постепенно, будто сквозь «магический кристалл» проступают очертания спектакля, угадывается его настроение и атмосфера. Прежде, чем приступить к работе над постановкой спектакля режиссер вынашивает свой замысел, возникает режиссерское решение спектакля. В дальнейшем, в процессе постановочной работы режиссер должен увлечь, «заразить» актеров своим видением будущего спектакля и трактовкой пьесы. Все выразительные средства – и художественное, и музыкальное оформление спектакля, и игра актеров должны соответствовать режиссерскому замыслу и быть единым целым.</w:t>
      </w:r>
    </w:p>
    <w:p w:rsidR="00F832F1" w:rsidRDefault="00F832F1" w:rsidP="00F832F1">
      <w:pPr>
        <w:pStyle w:val="TableContents"/>
        <w:spacing w:line="360" w:lineRule="auto"/>
        <w:ind w:firstLine="709"/>
        <w:jc w:val="both"/>
        <w:rPr>
          <w:rFonts w:cs="Times New Roman"/>
          <w:sz w:val="28"/>
          <w:szCs w:val="28"/>
        </w:rPr>
      </w:pPr>
      <w:r>
        <w:rPr>
          <w:b/>
          <w:sz w:val="28"/>
        </w:rPr>
        <w:t>Раздел 2. Работа над ролью в учебном спектакле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2.1. Действенный анализ пьесы. Событийный ряд.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«Действенный» анализ пьесы – первый этап работы над ролью, на котором закладывается «фундамент» будущего спектакля. Этот период называют «застольным», так как работа происходит за столом с текстом в руках. На этом этапе происходит подробный анализ поступков персонажей </w:t>
      </w:r>
      <w:r>
        <w:rPr>
          <w:rFonts w:cs="Times New Roman"/>
          <w:sz w:val="28"/>
          <w:szCs w:val="28"/>
        </w:rPr>
        <w:lastRenderedPageBreak/>
        <w:t>пьесы, определение основного конфликта, сквозного действия, контрдействия и сверхзадачи.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Особое внимание уделяется главному событию пьесы и построению ее событийного ряда. </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2.2. Этюды к спектаклю. Поиск выразительных средств.</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«Постановка спектакля – процесс сложный, часто мучительный, иногда радостный. Это процесс поисков, в котором все движется, все меняется</w:t>
      </w:r>
      <w:r>
        <w:rPr>
          <w:rFonts w:cs="Times New Roman"/>
          <w:sz w:val="28"/>
          <w:szCs w:val="28"/>
        </w:rPr>
        <w:t>». (Г.Товстоногов)</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Прежде, чем начать собственно постановочный процесс, необходимо разбить пьесу на эпизоды  и приступить к работе над этюдами по эпизодам.  Этюды к спектаклю позволяют осуществить поиск выразительных средств,  найти интересное решение каждой сцены, мизансцены и «вкусные» подробности. Удачно найденное  следует «зафиксировать» и на этой основе «строить» будущий спектакль.</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2.3. Работа над текстом и сценической речью.</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«Слово является самым конкретным выразителем человеческой мысли».</w:t>
      </w:r>
      <w:r>
        <w:rPr>
          <w:rFonts w:cs="Times New Roman"/>
          <w:sz w:val="28"/>
          <w:szCs w:val="28"/>
        </w:rPr>
        <w:t xml:space="preserve"> (К.С.Станиславский)</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«…слово, сказанное со сцены, гораздо сильнее действует, чем прочтенное в книге дома».</w:t>
      </w:r>
      <w:r>
        <w:rPr>
          <w:rFonts w:cs="Times New Roman"/>
          <w:sz w:val="28"/>
          <w:szCs w:val="28"/>
        </w:rPr>
        <w:t xml:space="preserve"> (А.Н.Островский)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Работа над текстом и сценической речью имеет большое значение в  процессе подготовки учебного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Непосредственно работа над текстом роли начинается на этапе действенного анализа пьесы. Навыки освоения авторского текста формируются во время застольного периода, когда происходит  естественное запоминание текстового материала.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Домашняя работа над текстом не должна сводиться к заучиванию и зазубриванию слов, фраз и предложений. Сценическое слово неразрывно связано с целым рядом элементов актерского мастерства. В домашней  работе над текстом роли необходимо помнить об актерских задачах и логике действий персонажа.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Программа «Театральное творчество» не предполагает выделения раздела «Сценическая речь» в отдельный учебный предмет. Освоение техники речи происходит в процессе проведения речевого и комплексных актерских тренингов. При этом под освоением элементов техники речи подразумевается овладение дикцией, дыханием и голосом.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процессе подготовки учебного спектакля навыки грамотной работы над речью закрепляются. Работа над сценической речью начинается во время «застольного» периода и продолжается на репетиционной площадке.</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Мизансцены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«Пластическая выразительность непрерывной цепи мизансцен является языком режиссера».</w:t>
      </w:r>
      <w:r>
        <w:rPr>
          <w:rFonts w:cs="Times New Roman"/>
          <w:sz w:val="28"/>
          <w:szCs w:val="28"/>
        </w:rPr>
        <w:t xml:space="preserve"> (А.Д.Попов)</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«Понимание режиссером драматического произведения, его умение разобраться во взаимоотношениях действующих лиц, вскрыть их борьбу получает свое конечное воплощение в мизансценах спектакля…». (</w:t>
      </w:r>
      <w:r>
        <w:rPr>
          <w:rFonts w:cs="Times New Roman"/>
          <w:sz w:val="28"/>
          <w:szCs w:val="28"/>
        </w:rPr>
        <w:t>О.Я.Ремез)</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С понятием мизансцены как фиксированным расположением актеров в пространстве сцены учащиеся столкнулись раньше, на этапе групповых упражнений и этюдов. Осмысление роли мизансцен в спектакле, </w:t>
      </w:r>
      <w:proofErr w:type="spellStart"/>
      <w:r>
        <w:rPr>
          <w:rFonts w:cs="Times New Roman"/>
          <w:sz w:val="28"/>
          <w:szCs w:val="28"/>
        </w:rPr>
        <w:t>неслучайность</w:t>
      </w:r>
      <w:proofErr w:type="spellEnd"/>
      <w:r>
        <w:rPr>
          <w:rFonts w:cs="Times New Roman"/>
          <w:sz w:val="28"/>
          <w:szCs w:val="28"/>
        </w:rPr>
        <w:t xml:space="preserve"> каждой мизансцены, обязательность и точность в выполнении мизансценического рисунка приходит к юным актерам постепенно, в процессе репетиций будущего спектакля. </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2.5. Грим.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Научить юных актеров простейшим приемам и навыкам гримирования - одна из задач преподавателя.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Грим наносится на завершающей стадии создания сценического образа.</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Театральный грим отличается от бытовой косметики своим качеством и более яркой палитрой. </w:t>
      </w:r>
      <w:proofErr w:type="gramStart"/>
      <w:r>
        <w:rPr>
          <w:rFonts w:cs="Times New Roman"/>
          <w:sz w:val="28"/>
          <w:szCs w:val="28"/>
        </w:rPr>
        <w:t>К гримировальным принадлежностям относятся: гримировальный набор, тональный крем, косметический вазелин, помада,  пудра, кисти, бумажные салфетки, средства для снятия грима.</w:t>
      </w:r>
      <w:proofErr w:type="gramEnd"/>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случае отсутствия профессионального  грима можно воспользоваться обычной косметикой: тенями, помадой, карандашами для обводки. Главное </w:t>
      </w:r>
      <w:r>
        <w:rPr>
          <w:rFonts w:cs="Times New Roman"/>
          <w:sz w:val="28"/>
          <w:szCs w:val="28"/>
        </w:rPr>
        <w:lastRenderedPageBreak/>
        <w:t>условие – чтобы средства для нанесения грима были индивидуального пользования и хранились в надлежащем порядке.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Последовательность нанесения грима такова: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очистить кожу лица косметическим молочком или как следует умыться;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косметический вазелин или жирный крем;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тональный крем (собственно грим);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проработать детали (высветлить и затемнить отдельные части лица);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обвести тонкой линией губы и веки;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припудрить лицо пуховкой или большой кистью;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 окончании спектакля снять грим при помощи ватного тампона или косметических салфеток специальным очищающим средством.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Условно грим можно разделить на следующие виды: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эстрадный (подобный обычному макияжу);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характерный (сюда же можно отнести создание образа зверей и сказочных персонажей);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абстрактный (роспись типа «боди-арт»).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должен соответствовать характеру и образу персонажа и сочетаться со сценическим костюмом героя. Поиск нужного грима может занять не один день.</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Окончательный вариант грима фиксируется и проверяется на прогонных репетициях.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Несмотря на то, что дети (особенно девочки) любят гримироваться и экспериментировать с гримом, не стоит  этим увлекаться. Пользоваться гримом в условиях детского театрального коллектива желательно минимально.</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2.6. Декорации, костюмы, реквизит.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Декорации, костюмы и реквизит создают художественное оформление спектакля  и  являются его неотъемлемой частью.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профессиональном театре эскизы декораций, костюмов и реквизита создает художник-постановщик в соответствии с замыслом режиссера. </w:t>
      </w:r>
      <w:r>
        <w:rPr>
          <w:rFonts w:cs="Times New Roman"/>
          <w:sz w:val="28"/>
          <w:szCs w:val="28"/>
        </w:rPr>
        <w:lastRenderedPageBreak/>
        <w:t>Иногда эту работу делят между собой художник по сценографии и художник по костюмам. Затем задуманное художником (художниками) воплощается в постановочных театральных мастерских под авторским надзором.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детском театральном коллективе художественное оформление спектакля ложится порой непосильным грузом на плечи руководителя этого коллектива, который он пытается разделить с родителями участников спектакля и администрацией образовательной организации.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Чтобы работа над художественным оформлением спектакля превратилась в увлекательное интересное дело, надо привлечь на начальном этапе всех потенциальных участников (учащихся, родителей,  администрацию) и увлечь их творческой составляющей этой работы, то есть самим замыслом спектакля или сформировать этот замысел сообща. Желательно, чтобы в образовательной организации были некие базовые составляющие декораций (театральные ширмы, кубы, большие картонные коробки), костюмов (трико, платья, фраки, плащи, накидки и т.д.). Необходимые детали костюма и реквизит учащиеся могут сделать самостоятельно или с помощью родителей: обклеив  упаковочную коробку разноцветной бумагой, украсив лентами и пуговицами, превратить ее в королевскую шкатулку: из полиэтиленовых салфеток или скатерти под «кружево» смастерить воротник королевского платья, украсить накладными деталями обычную обувь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Важно, чтобы все компоненты спектакля работали на создание единого образа  и были едины по стилю.</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2.7. Музыкальное и звуковое оформление спектакля. </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          Музыкальное оформление спектакля и его звуковая и шумовая партитура рождаются, как правило, во время репетиций спектакля. К этой работе также необходимо подключать участников спектакля, фантазируя и обсуждая различные варианты  уже на этапе замысла спектакля. Например, во время «застольного» периода задать учащимся вопросы: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Какие важные события пьесы должны быть озвучены музыкальным </w:t>
      </w:r>
      <w:r>
        <w:rPr>
          <w:rFonts w:cs="Times New Roman"/>
          <w:sz w:val="28"/>
          <w:szCs w:val="28"/>
        </w:rPr>
        <w:lastRenderedPageBreak/>
        <w:t>сопровождением?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должна выражать музыка в той или иной сцене? Какие чувства героев она должна передавать, и какие чувства музыка должна вызывать у зрителей?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Какая музыка наиболее подходит по стилю – классическая, народная инструментальная, вокальная, народные песни, джаз, рок, современные течения?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Будет ли в спектакле звучать какая-либо главная музыкальная тема, и что она должна выражать? </w:t>
      </w:r>
      <w:proofErr w:type="gramStart"/>
      <w:r>
        <w:rPr>
          <w:rFonts w:cs="Times New Roman"/>
          <w:sz w:val="28"/>
          <w:szCs w:val="28"/>
        </w:rPr>
        <w:t>Какой</w:t>
      </w:r>
      <w:proofErr w:type="gramEnd"/>
      <w:r>
        <w:rPr>
          <w:rFonts w:cs="Times New Roman"/>
          <w:sz w:val="28"/>
          <w:szCs w:val="28"/>
        </w:rPr>
        <w:t xml:space="preserve">  по стилю хотелось бы услышать эту тему?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можно использовать шумовую партитуру? (Шум дождя, вой ветра, звуки грома, пение птиц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событие может быть озвучено дополнительно,  и каким образом? (Звук падающей посуды, скрежет, стук, топот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Необходимо подвести учащихся к мысли о том, что музыка и звуковое оформление  создают  особое настроение, атмосферу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Кто-то из участников спектакля может принести прослушать наиболее подходящую к спектаклю музыку и варианты шума дождя, кто-то, не участвующий в конкретной сцене, может помогать преподавателю-режиссеру вовремя «подавать» эту тему, включая и выключая в нужный момент аппаратуру (</w:t>
      </w:r>
      <w:r>
        <w:rPr>
          <w:rFonts w:cs="Times New Roman"/>
          <w:sz w:val="28"/>
          <w:szCs w:val="28"/>
          <w:lang w:val="en-US"/>
        </w:rPr>
        <w:t>CD</w:t>
      </w:r>
      <w:r>
        <w:rPr>
          <w:rFonts w:cs="Times New Roman"/>
          <w:sz w:val="28"/>
          <w:szCs w:val="28"/>
        </w:rPr>
        <w:t>-проигрыватель) и т.д. Важно, чтобы все участники спектакля были причастны  к процессу создания музыкального, шумового и звукового оформления.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2.8. Репетиции по подготовке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Занятия по подготовке учебного спектакля проходят в форме уроков-репетиций, на которых происходит и объяснение новых элементов актерской техники и постановочная работа в целом. Весь репетиционный период  условно следует разделить на несколько этапов, помимо «застольного периода»: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рабочий репетиционный период в классе с </w:t>
      </w:r>
      <w:proofErr w:type="spellStart"/>
      <w:r>
        <w:rPr>
          <w:rFonts w:cs="Times New Roman"/>
          <w:sz w:val="28"/>
          <w:szCs w:val="28"/>
        </w:rPr>
        <w:t>выгородкой</w:t>
      </w:r>
      <w:proofErr w:type="spellEnd"/>
      <w:r>
        <w:rPr>
          <w:rFonts w:cs="Times New Roman"/>
          <w:sz w:val="28"/>
          <w:szCs w:val="28"/>
        </w:rPr>
        <w:t>;</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репетиции на сцене, частично с декорациями и костюмами (прогоны);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технические репетиции (установка декораций, света, звуковой аппаратуры, примерка костюмов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монтировочные репетиции (если перестановки элементов декораций, мебели происходят с участием актеров);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генеральная репетиция при полном музыкальном, звуковом, шумовом и художественном оформлении.</w:t>
      </w:r>
    </w:p>
    <w:p w:rsidR="00F832F1" w:rsidRDefault="00F832F1" w:rsidP="00F832F1">
      <w:pPr>
        <w:pStyle w:val="TableContents"/>
        <w:spacing w:line="360" w:lineRule="auto"/>
        <w:ind w:firstLine="709"/>
        <w:jc w:val="both"/>
        <w:rPr>
          <w:b/>
          <w:sz w:val="28"/>
        </w:rPr>
      </w:pPr>
      <w:r>
        <w:rPr>
          <w:b/>
          <w:sz w:val="28"/>
        </w:rPr>
        <w:t>Раздел 3. Работа над ролью перед зрителем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3.1. Контакт со зрителем и «обратная связь». 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rsidP="00F832F1">
      <w:pPr>
        <w:pStyle w:val="TableContents"/>
        <w:spacing w:line="360" w:lineRule="auto"/>
        <w:ind w:firstLine="851"/>
        <w:jc w:val="both"/>
        <w:rPr>
          <w:rFonts w:cs="Times New Roman"/>
          <w:i/>
          <w:sz w:val="28"/>
          <w:szCs w:val="28"/>
        </w:rPr>
      </w:pPr>
      <w:r>
        <w:rPr>
          <w:rFonts w:cs="Times New Roman"/>
          <w:i/>
          <w:sz w:val="28"/>
          <w:szCs w:val="28"/>
        </w:rPr>
        <w:t>«Зрители могут не только угнетать и пугать артиста, но и возбуждать в нем подлинную творческую энергию. Ощущение отклика тысячи человеческих душ, идущее из переполненного зрительного зала, приносит нам высшую радость, какая только доступна человеку.</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Таким образом, с одной стороны, публичное творчество мешает артисту, а с другой – помогает ему». (</w:t>
      </w:r>
      <w:r>
        <w:rPr>
          <w:rFonts w:cs="Times New Roman"/>
          <w:sz w:val="28"/>
          <w:szCs w:val="28"/>
        </w:rPr>
        <w:t>К.С.Станиславский)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Длительный период подготовки спектакля приводит к итогу –  сценическому показу  перед зрителем, именно тогда и происходит рождение спектакля. В процессе проката спектаклей работа актера над ролью и над собой продолжается.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Во время показа актеры и зрители образуют единое сообщество. У  актера со зрителем должна образоваться «обратная связь». Контакт со зрителем возникает, когда актер «берет» внимание публики, игра его убедительна и заразительна, и зритель с интересом следит за действием, сопереживая героям. И наоборот, если контакта с публикой не возникает, зритель скучает, отвлекается, это влияет на ход спектакля не в лучшую сторону. Актер ощущает реакцию зала, и, таким образом, зритель влияет на игру актера.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 правило, первый зритель учебных спектаклей – это друзья </w:t>
      </w:r>
      <w:r>
        <w:rPr>
          <w:rFonts w:cs="Times New Roman"/>
          <w:sz w:val="28"/>
          <w:szCs w:val="28"/>
        </w:rPr>
        <w:lastRenderedPageBreak/>
        <w:t>участников, родители и их знакомые. Эта публика, в основном, доброжелательна,   с интересом следит за игрой юных актеров, поддерживает их, заранее прощая  серьезные недостатки и несовершенство учебной работы. Учебные спектакли следует играть и перед другой зрительской аудиторией, чтобы реакция зала была более объективна, и участники спектакля  учились работать в различных условиях.</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Каждый сценический показ на публику должен сопровождаться подробным анализом преподавателя актерских задач в спектакле, рисунка роли, органичности поведения, темпо-ритма, соответствия результатов работы режиссерскому замыслу, контакта с публикой. Некоторые детские театральные коллективы практикуют совместный разбор, когда после окончания спектакля в присутствии актеров руководитель просит зрителей рассказать о своих впечатлениях о спектакле, высказать критические замечания.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Каждый участник спектакля должен серьезно относиться к делу, уметь проанализировать свою работу в спектакле и работу своих товарищей, доброжелательно высказать критические замечания по отношению к партнерам по сцене и принять критику в свой адрес. Показ спектаклей с последующим подробным разбором необходим для формирования у учащихся умения видеть рост мастерства отспектаклю к спектаклю, приобретения навыка работы над совершенствованием роли – устранению ошибок и закреплению удачных находок.</w:t>
      </w:r>
    </w:p>
    <w:p w:rsidR="00F832F1" w:rsidRPr="0085381B"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Тема 3.2. Импровизация в работе актера над ролью. Роль и место актерской импровизации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«Импровизировать надо во время репетиций. А во время спектакля только в пределах заданного рисунка».</w:t>
      </w:r>
      <w:r>
        <w:rPr>
          <w:rFonts w:cs="Times New Roman"/>
          <w:sz w:val="28"/>
          <w:szCs w:val="28"/>
        </w:rPr>
        <w:t xml:space="preserve"> (Т.Чхеидзе)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Импровизация (от латинского «</w:t>
      </w:r>
      <w:proofErr w:type="spellStart"/>
      <w:r>
        <w:rPr>
          <w:rFonts w:cs="Times New Roman"/>
          <w:sz w:val="28"/>
          <w:szCs w:val="28"/>
          <w:lang w:val="en-US"/>
        </w:rPr>
        <w:t>improvisus</w:t>
      </w:r>
      <w:proofErr w:type="spellEnd"/>
      <w:r>
        <w:rPr>
          <w:rFonts w:cs="Times New Roman"/>
          <w:sz w:val="28"/>
          <w:szCs w:val="28"/>
        </w:rPr>
        <w:t xml:space="preserve">») означает неожиданность, внезапность. Без импровизации не существует творчества. Чтобы точное выполнение актерских задач в спектакле не приводило к актерским штампам, необходимо воспитывать в юных артистах желание и умение </w:t>
      </w:r>
      <w:r>
        <w:rPr>
          <w:rFonts w:cs="Times New Roman"/>
          <w:sz w:val="28"/>
          <w:szCs w:val="28"/>
        </w:rPr>
        <w:lastRenderedPageBreak/>
        <w:t>импровизировать, сочетая с актерской импровизацией установленный рисунок роли. Способность к импровизации воспитывается в процессе работы над этюдами на основе веры в предлагаемые обстоятельства и при взаимодействии с партнером.</w:t>
      </w:r>
    </w:p>
    <w:p w:rsidR="00F832F1"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Тема 3.3. Навыки релаксац</w:t>
      </w:r>
      <w:proofErr w:type="gramStart"/>
      <w:r>
        <w:rPr>
          <w:rFonts w:cs="Times New Roman"/>
          <w:i/>
          <w:sz w:val="28"/>
          <w:szCs w:val="28"/>
          <w:u w:val="single"/>
        </w:rPr>
        <w:t>ии и ау</w:t>
      </w:r>
      <w:proofErr w:type="gramEnd"/>
      <w:r>
        <w:rPr>
          <w:rFonts w:cs="Times New Roman"/>
          <w:i/>
          <w:sz w:val="28"/>
          <w:szCs w:val="28"/>
          <w:u w:val="single"/>
        </w:rPr>
        <w:t>тотренинга до и  после публичных выступлений.</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Процесс подготовки спектакля, особенно на последнем этапе работы, и сам сценический показ на публику  сопряжены с большим эмоциональным волнением и серьезным возбуждением нервной системы участников спектакля. В целях психогигиены имеет смысл обучить учащихся  простейшим приемам аутотренинга и релаксации на основе дыхательной гимнастики. Упражнения для снятия мышечного напряжения и элементы  артикуляционной гимнастики хорошо помогают справиться с излишним волнением перед выходом на сцену.</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3.4. Полугодовой и итоговый сценические  показы.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полугодовой и сценический показы выносятся учебные спектакли, подготовленные во время учебного года. В течение учебного года желательно</w:t>
      </w:r>
    </w:p>
    <w:p w:rsidR="00F832F1" w:rsidRDefault="00F832F1" w:rsidP="00F832F1">
      <w:pPr>
        <w:pStyle w:val="TableContents"/>
        <w:spacing w:line="360" w:lineRule="auto"/>
        <w:jc w:val="both"/>
        <w:rPr>
          <w:rFonts w:cs="Times New Roman"/>
          <w:sz w:val="28"/>
          <w:szCs w:val="28"/>
        </w:rPr>
      </w:pPr>
      <w:r>
        <w:rPr>
          <w:rFonts w:cs="Times New Roman"/>
          <w:sz w:val="28"/>
          <w:szCs w:val="28"/>
        </w:rPr>
        <w:t>подготовить не менее 2-3-х спектаклей, различных по жанру, стилю и тематике. Важно, чтобы все участники спектакля могли раскрыть и проявить себя в различных ролях.  Продолжительность каждого спектакля, за редким исключением,  не должна превышать 1 часа.</w:t>
      </w:r>
    </w:p>
    <w:p w:rsidR="00F832F1" w:rsidRDefault="00F832F1" w:rsidP="00F832F1">
      <w:pPr>
        <w:pStyle w:val="TableContents"/>
        <w:spacing w:line="360" w:lineRule="auto"/>
        <w:jc w:val="both"/>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УЧАЩИХСЯ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Данный раздел содержит перечень знаний, умений и навыков, приобретенных в результате освоения программы «Театральное творчество»:</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основной театральной терминологии;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приемов освобождения от мышечных зажимов и релаксации в целом;</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основных выразительных средств театрального искусства;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умение выполнить и провести тренинги по освоению основных элементов бессловесного действия, дыхательной и артикуляционной гимнастики;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умение работать над ролью и текстом роли под руководством преподавателя;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координироваться в пространстве;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зафиксировать и выполнить рисунок роли;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самоанализа;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публичных выступлений.</w:t>
      </w:r>
    </w:p>
    <w:p w:rsidR="00F832F1" w:rsidRDefault="00F832F1" w:rsidP="00F832F1">
      <w:pPr>
        <w:spacing w:line="240" w:lineRule="auto"/>
        <w:jc w:val="both"/>
        <w:rPr>
          <w:rFonts w:ascii="Times New Roman" w:hAnsi="Times New Roman"/>
          <w:sz w:val="24"/>
          <w:szCs w:val="28"/>
        </w:rPr>
      </w:pPr>
    </w:p>
    <w:p w:rsidR="00F832F1" w:rsidRDefault="00F832F1" w:rsidP="00F832F1">
      <w:pPr>
        <w:spacing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ФОРМЫ И МЕТОДЫ КОНТРОЛЯ. КРИТЕРИИ ОЦЕНОК</w:t>
      </w:r>
    </w:p>
    <w:p w:rsidR="00F832F1" w:rsidRDefault="00F832F1" w:rsidP="00F832F1">
      <w:pPr>
        <w:spacing w:line="240" w:lineRule="auto"/>
        <w:jc w:val="center"/>
        <w:rPr>
          <w:rFonts w:ascii="Times New Roman" w:hAnsi="Times New Roman"/>
          <w:b/>
          <w:sz w:val="28"/>
          <w:szCs w:val="28"/>
        </w:rPr>
      </w:pPr>
      <w:r>
        <w:rPr>
          <w:rFonts w:ascii="Times New Roman" w:hAnsi="Times New Roman"/>
          <w:b/>
          <w:i/>
          <w:sz w:val="28"/>
          <w:szCs w:val="28"/>
        </w:rPr>
        <w:t>Аттестация: цели, виды, форма, содержание</w:t>
      </w:r>
    </w:p>
    <w:p w:rsidR="00F832F1" w:rsidRDefault="00F832F1" w:rsidP="00F832F1">
      <w:pPr>
        <w:spacing w:after="0" w:line="360" w:lineRule="auto"/>
        <w:ind w:firstLine="709"/>
        <w:jc w:val="both"/>
        <w:rPr>
          <w:rFonts w:ascii="Times New Roman" w:hAnsi="Times New Roman"/>
          <w:b/>
          <w:sz w:val="28"/>
          <w:szCs w:val="28"/>
        </w:rPr>
      </w:pPr>
      <w:r>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сценического показа по окончании каждого полугодия учебного года.Преподаватель имеет возможность по своему усмотрению проводить промежуточные просмотры по разделам программы (текущий контроль).</w:t>
      </w:r>
    </w:p>
    <w:p w:rsidR="00F832F1" w:rsidRDefault="00F832F1" w:rsidP="00F832F1">
      <w:pPr>
        <w:spacing w:after="0" w:line="360" w:lineRule="auto"/>
        <w:ind w:firstLine="709"/>
        <w:jc w:val="both"/>
        <w:rPr>
          <w:rFonts w:ascii="Times New Roman" w:hAnsi="Times New Roman"/>
          <w:b/>
          <w:color w:val="000000"/>
          <w:sz w:val="28"/>
          <w:szCs w:val="28"/>
        </w:rPr>
      </w:pPr>
      <w:r>
        <w:rPr>
          <w:rFonts w:ascii="Times New Roman" w:hAnsi="Times New Roman"/>
          <w:sz w:val="28"/>
          <w:szCs w:val="28"/>
        </w:rPr>
        <w:t xml:space="preserve">Итоговая аттестация </w:t>
      </w:r>
      <w:r>
        <w:rPr>
          <w:rFonts w:ascii="Times New Roman" w:hAnsi="Times New Roman"/>
          <w:color w:val="000000"/>
          <w:sz w:val="28"/>
          <w:szCs w:val="28"/>
        </w:rPr>
        <w:t>проводится в форме сценического показа на зрителя учебного спектакля, подготовленного в последнем полугодии третьего  класса.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оценивания на итоговой аттестации являются: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видеть, слышать, понимать партнера по сцене;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координироваться в пространстве;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выступать перед публикой;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 соблюдать правила техники безопасности на сцене. </w:t>
      </w:r>
    </w:p>
    <w:p w:rsidR="00F832F1" w:rsidRDefault="00F832F1" w:rsidP="00F832F1">
      <w:pPr>
        <w:pStyle w:val="Body1"/>
        <w:spacing w:line="360" w:lineRule="auto"/>
        <w:jc w:val="center"/>
        <w:rPr>
          <w:rFonts w:ascii="Times New Roman" w:eastAsia="Helvetica" w:hAnsi="Times New Roman"/>
          <w:b/>
          <w:i/>
          <w:sz w:val="28"/>
          <w:szCs w:val="28"/>
          <w:lang w:val="ru-RU"/>
        </w:rPr>
      </w:pPr>
      <w:r>
        <w:rPr>
          <w:rFonts w:ascii="Times New Roman" w:eastAsia="Helvetica" w:hAnsi="Times New Roman"/>
          <w:b/>
          <w:i/>
          <w:sz w:val="28"/>
          <w:szCs w:val="28"/>
          <w:lang w:val="ru-RU"/>
        </w:rPr>
        <w:t>Критерии оценки</w:t>
      </w:r>
    </w:p>
    <w:p w:rsidR="00F832F1" w:rsidRDefault="00F832F1" w:rsidP="00F832F1">
      <w:pPr>
        <w:spacing w:after="0" w:line="360" w:lineRule="auto"/>
        <w:ind w:firstLine="709"/>
        <w:jc w:val="both"/>
        <w:rPr>
          <w:rFonts w:ascii="Times New Roman" w:eastAsia="Calibri" w:hAnsi="Times New Roman"/>
          <w:sz w:val="28"/>
          <w:szCs w:val="28"/>
        </w:rPr>
      </w:pPr>
      <w:r>
        <w:rPr>
          <w:rFonts w:ascii="Times New Roman" w:hAnsi="Times New Roman"/>
          <w:sz w:val="28"/>
          <w:szCs w:val="28"/>
        </w:rPr>
        <w:t>По результатам текущей, промежуточной и итоговой аттестации выставляются оценки: «отлично», «хорошо», «удовлетворительно».</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5 (отлично)</w:t>
      </w:r>
      <w:r>
        <w:rPr>
          <w:rFonts w:ascii="Times New Roman" w:hAnsi="Times New Roman"/>
          <w:sz w:val="28"/>
          <w:szCs w:val="28"/>
        </w:rPr>
        <w:t xml:space="preserve"> - ставится, если учащийся демонстрирует  устойчивый интерес к предмету, трудолюбие, выполняет творческие задания преподавателя с желанием, в полном объеме и с необходимой последовательностью действий, проявляет творческую инициативу;</w:t>
      </w:r>
    </w:p>
    <w:p w:rsidR="00F832F1" w:rsidRDefault="00F832F1" w:rsidP="00F832F1">
      <w:pPr>
        <w:tabs>
          <w:tab w:val="left" w:pos="4845"/>
          <w:tab w:val="left" w:pos="7350"/>
        </w:tabs>
        <w:spacing w:after="0" w:line="360" w:lineRule="auto"/>
        <w:ind w:firstLine="851"/>
        <w:jc w:val="both"/>
        <w:rPr>
          <w:rFonts w:ascii="Times New Roman" w:hAnsi="Times New Roman"/>
          <w:sz w:val="28"/>
          <w:szCs w:val="28"/>
        </w:rPr>
      </w:pPr>
      <w:r>
        <w:rPr>
          <w:rFonts w:ascii="Times New Roman" w:hAnsi="Times New Roman"/>
          <w:i/>
          <w:sz w:val="28"/>
          <w:szCs w:val="28"/>
        </w:rPr>
        <w:t>• 4 (хорошо)</w:t>
      </w:r>
      <w:r>
        <w:rPr>
          <w:rFonts w:ascii="Times New Roman" w:hAnsi="Times New Roman"/>
          <w:sz w:val="28"/>
          <w:szCs w:val="28"/>
        </w:rPr>
        <w:t xml:space="preserve"> – ставится при  интересе к предмету в целом, некоторых неточностях и погрешностях в выполнении творческих заданий преподавателя и при стремлении эти недостатки устранить;</w:t>
      </w:r>
    </w:p>
    <w:p w:rsidR="00F832F1" w:rsidRDefault="00F832F1" w:rsidP="00F832F1">
      <w:pPr>
        <w:tabs>
          <w:tab w:val="left" w:pos="4845"/>
          <w:tab w:val="left" w:pos="7350"/>
        </w:tabs>
        <w:spacing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3 (удовлетворительно)</w:t>
      </w:r>
      <w:r>
        <w:rPr>
          <w:rFonts w:ascii="Times New Roman" w:hAnsi="Times New Roman"/>
          <w:sz w:val="28"/>
          <w:szCs w:val="28"/>
        </w:rPr>
        <w:t xml:space="preserve"> - ставится, если работа выполняется исключительно  под неуклонным руководством преподавателя, творческая инициатива учащегося практически отсутствует, учащийся невнимателен, неряшлив, интерес к предмету выражен слабо.</w:t>
      </w:r>
    </w:p>
    <w:p w:rsidR="00F832F1" w:rsidRDefault="00F832F1" w:rsidP="00F832F1">
      <w:pPr>
        <w:tabs>
          <w:tab w:val="left" w:pos="4845"/>
          <w:tab w:val="left" w:pos="7350"/>
        </w:tabs>
        <w:spacing w:after="0" w:line="360" w:lineRule="auto"/>
        <w:ind w:firstLine="851"/>
        <w:jc w:val="both"/>
        <w:rPr>
          <w:rFonts w:ascii="Times New Roman" w:hAnsi="Times New Roman"/>
          <w:sz w:val="10"/>
          <w:szCs w:val="28"/>
        </w:rPr>
      </w:pPr>
    </w:p>
    <w:p w:rsidR="00F832F1" w:rsidRDefault="00F832F1" w:rsidP="00F832F1">
      <w:pPr>
        <w:spacing w:before="24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МЕТОДИЧЕСКОЕ ОБЕСПЕЧЕНИЕ УЧЕБНОГО ПРОЦЕССА</w:t>
      </w:r>
    </w:p>
    <w:p w:rsidR="00F832F1" w:rsidRDefault="00F832F1" w:rsidP="00F832F1">
      <w:pPr>
        <w:spacing w:line="240" w:lineRule="auto"/>
        <w:jc w:val="center"/>
        <w:rPr>
          <w:rFonts w:ascii="Times New Roman" w:hAnsi="Times New Roman"/>
          <w:b/>
          <w:i/>
          <w:sz w:val="28"/>
          <w:szCs w:val="24"/>
        </w:rPr>
      </w:pPr>
      <w:r>
        <w:rPr>
          <w:rFonts w:ascii="Times New Roman" w:hAnsi="Times New Roman"/>
          <w:b/>
          <w:i/>
          <w:sz w:val="28"/>
          <w:szCs w:val="24"/>
        </w:rPr>
        <w:t>Методические рекомендации преподавателям</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Программа предполагает применение следующих средств дифференциации:</w:t>
      </w:r>
    </w:p>
    <w:p w:rsidR="00F832F1" w:rsidRDefault="00F832F1" w:rsidP="00F832F1">
      <w:pPr>
        <w:spacing w:line="240" w:lineRule="auto"/>
        <w:ind w:firstLine="851"/>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F832F1" w:rsidRDefault="00F832F1" w:rsidP="00F832F1">
      <w:pPr>
        <w:spacing w:after="0"/>
        <w:ind w:firstLine="851"/>
        <w:jc w:val="both"/>
        <w:rPr>
          <w:rFonts w:ascii="Times New Roman" w:hAnsi="Times New Roman"/>
          <w:sz w:val="28"/>
          <w:szCs w:val="28"/>
        </w:rPr>
      </w:pPr>
      <w:r>
        <w:rPr>
          <w:rFonts w:ascii="Times New Roman" w:hAnsi="Times New Roman"/>
          <w:sz w:val="28"/>
          <w:szCs w:val="28"/>
        </w:rPr>
        <w:t>б) разная мера помощи учителя учащимся при выполнении учебных заданий;</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г) индивидуальные и дифференцированные домашние задания.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Основное время на уроке отводится практической деятельности, поэтому создание творческой атмосферы способствует ее продуктивности. </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Предложенные в настоящей программе темы, упражнения и тренинги следует рассматривать как рекомендательные, что дает возможность преподавателю творчески подойти к преподаванию учебного предмета, применяя собственные творческие разработки и используя различный репертуар.</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и выполнение упражнений) должно четко укладываться в схему поэтапного ведения работы над освоением каждой темы программы. </w:t>
      </w:r>
    </w:p>
    <w:p w:rsidR="00F832F1" w:rsidRDefault="00F832F1" w:rsidP="00F832F1">
      <w:pPr>
        <w:tabs>
          <w:tab w:val="left" w:pos="1134"/>
        </w:tabs>
        <w:spacing w:after="0" w:line="360" w:lineRule="auto"/>
        <w:ind w:firstLine="851"/>
        <w:jc w:val="both"/>
        <w:rPr>
          <w:rFonts w:ascii="Times New Roman" w:hAnsi="Times New Roman"/>
          <w:sz w:val="24"/>
          <w:szCs w:val="28"/>
        </w:rPr>
      </w:pPr>
    </w:p>
    <w:p w:rsidR="00F832F1" w:rsidRDefault="00F832F1" w:rsidP="00F832F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VI</w:t>
      </w:r>
      <w:r>
        <w:rPr>
          <w:rFonts w:ascii="Times New Roman" w:eastAsia="Times New Roman" w:hAnsi="Times New Roman"/>
          <w:b/>
          <w:sz w:val="28"/>
          <w:szCs w:val="28"/>
        </w:rPr>
        <w:t>. СПИСОК ЛИТЕРАТУРЫ И СРЕДСТВ ОБУЧЕНИЯ</w:t>
      </w:r>
    </w:p>
    <w:p w:rsidR="00F832F1" w:rsidRDefault="00F832F1" w:rsidP="00F832F1">
      <w:pPr>
        <w:spacing w:after="0"/>
        <w:ind w:firstLine="709"/>
        <w:jc w:val="both"/>
        <w:rPr>
          <w:rFonts w:ascii="Times New Roman" w:eastAsia="Calibri"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Алянский</w:t>
      </w:r>
      <w:proofErr w:type="spellEnd"/>
      <w:r>
        <w:rPr>
          <w:rFonts w:ascii="Times New Roman" w:hAnsi="Times New Roman"/>
          <w:sz w:val="28"/>
          <w:szCs w:val="28"/>
        </w:rPr>
        <w:t xml:space="preserve"> Ю. «Азбука театра». Ленинград, «Детская литература», 1990</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2. Выготский Л.С. «Воображение и творчество в детском возрасте». М., 1991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proofErr w:type="spellStart"/>
      <w:r>
        <w:rPr>
          <w:rFonts w:ascii="Times New Roman" w:hAnsi="Times New Roman"/>
          <w:sz w:val="28"/>
          <w:szCs w:val="28"/>
        </w:rPr>
        <w:t>Голубовский</w:t>
      </w:r>
      <w:proofErr w:type="spellEnd"/>
      <w:r>
        <w:rPr>
          <w:rFonts w:ascii="Times New Roman" w:hAnsi="Times New Roman"/>
          <w:sz w:val="28"/>
          <w:szCs w:val="28"/>
        </w:rPr>
        <w:t xml:space="preserve"> Б.Г. «Наблюдения. Этюд. Образ». Учебное пособие, М., Российская национальная библиотека, 2004</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4. Горчаков Н. «Режиссерские уроки К.С.Станиславского» (Беседы и записи репетиций). М., Искусство, 1952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5. Гончаров А.А. «Режиссерские тетради». М., ВТО,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6. Додин Л.А. «Путешествие без конца». СПб, Балтийские сезоны, 2009</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lastRenderedPageBreak/>
        <w:t xml:space="preserve">7. </w:t>
      </w:r>
      <w:proofErr w:type="spellStart"/>
      <w:r>
        <w:rPr>
          <w:rFonts w:ascii="Times New Roman" w:hAnsi="Times New Roman"/>
          <w:sz w:val="28"/>
          <w:szCs w:val="28"/>
        </w:rPr>
        <w:t>Кнебель</w:t>
      </w:r>
      <w:proofErr w:type="spellEnd"/>
      <w:r>
        <w:rPr>
          <w:rFonts w:ascii="Times New Roman" w:hAnsi="Times New Roman"/>
          <w:sz w:val="28"/>
          <w:szCs w:val="28"/>
        </w:rPr>
        <w:t xml:space="preserve"> М.О. «Поэзия педагогики». О действенном анализе пьесы и роли. М., ГИТИС, 2005</w:t>
      </w:r>
    </w:p>
    <w:p w:rsidR="00F832F1" w:rsidRDefault="00F832F1" w:rsidP="00F832F1">
      <w:pPr>
        <w:tabs>
          <w:tab w:val="left" w:pos="1134"/>
        </w:tabs>
        <w:spacing w:after="0" w:line="360" w:lineRule="auto"/>
        <w:ind w:left="709"/>
        <w:jc w:val="both"/>
        <w:rPr>
          <w:rFonts w:ascii="Times New Roman" w:hAnsi="Times New Roman"/>
          <w:sz w:val="28"/>
          <w:szCs w:val="28"/>
        </w:rPr>
      </w:pPr>
      <w:r>
        <w:rPr>
          <w:rFonts w:ascii="Times New Roman" w:hAnsi="Times New Roman"/>
          <w:sz w:val="28"/>
          <w:szCs w:val="28"/>
        </w:rPr>
        <w:t>8. Петрова Л.А. «Техника сценической речи». ВЦХТ 2010: №2</w:t>
      </w:r>
    </w:p>
    <w:p w:rsidR="00F832F1" w:rsidRDefault="00F832F1" w:rsidP="00F832F1">
      <w:pPr>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 xml:space="preserve">«Основы актерского мастерства по методике </w:t>
      </w:r>
      <w:proofErr w:type="spellStart"/>
      <w:r>
        <w:rPr>
          <w:rFonts w:ascii="Times New Roman" w:hAnsi="Times New Roman"/>
          <w:sz w:val="28"/>
          <w:szCs w:val="28"/>
        </w:rPr>
        <w:t>З.Я.Корогодского</w:t>
      </w:r>
      <w:proofErr w:type="spellEnd"/>
      <w:r>
        <w:rPr>
          <w:rFonts w:ascii="Times New Roman" w:hAnsi="Times New Roman"/>
          <w:sz w:val="28"/>
          <w:szCs w:val="28"/>
        </w:rPr>
        <w:t>». ВЦХТ 2008: №1</w:t>
      </w:r>
    </w:p>
    <w:p w:rsidR="00F832F1" w:rsidRDefault="00F832F1" w:rsidP="00F832F1">
      <w:pPr>
        <w:numPr>
          <w:ilvl w:val="0"/>
          <w:numId w:val="10"/>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t>«Режиссерский театр. Разговоры под занавес века». МХТ, 2004</w:t>
      </w:r>
    </w:p>
    <w:p w:rsidR="00F832F1" w:rsidRDefault="00F832F1" w:rsidP="00F832F1">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11. Ремез О.Я. </w:t>
      </w:r>
      <w:r>
        <w:rPr>
          <w:rFonts w:ascii="Times New Roman" w:hAnsi="Times New Roman"/>
          <w:color w:val="000000"/>
          <w:sz w:val="28"/>
          <w:szCs w:val="28"/>
        </w:rPr>
        <w:t xml:space="preserve">Режиссерский замысел и </w:t>
      </w:r>
      <w:r>
        <w:rPr>
          <w:rFonts w:ascii="Times New Roman" w:hAnsi="Times New Roman"/>
          <w:bCs/>
          <w:sz w:val="28"/>
          <w:szCs w:val="28"/>
        </w:rPr>
        <w:t>мизансцена</w:t>
      </w:r>
      <w:r>
        <w:rPr>
          <w:rFonts w:ascii="Times New Roman" w:hAnsi="Times New Roman"/>
          <w:color w:val="000000"/>
          <w:sz w:val="28"/>
          <w:szCs w:val="28"/>
        </w:rPr>
        <w:t>: учеб</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 xml:space="preserve">особие по курсу "Режиссура и мастерство актера" для студ. </w:t>
      </w:r>
      <w:proofErr w:type="spellStart"/>
      <w:r>
        <w:rPr>
          <w:rFonts w:ascii="Times New Roman" w:hAnsi="Times New Roman"/>
          <w:color w:val="000000"/>
          <w:sz w:val="28"/>
          <w:szCs w:val="28"/>
        </w:rPr>
        <w:t>высш</w:t>
      </w:r>
      <w:proofErr w:type="spellEnd"/>
      <w:r>
        <w:rPr>
          <w:rFonts w:ascii="Times New Roman" w:hAnsi="Times New Roman"/>
          <w:color w:val="000000"/>
          <w:sz w:val="28"/>
          <w:szCs w:val="28"/>
        </w:rPr>
        <w:t>. театр. учеб. заведений / О. Я. Ремез; Гос. ин-т театр. искусства им. А. В. Луначарского. - М.: ГИТИС, 1981</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12. Станиславский К.С.«Моя жизнь в искусстве». М., «Искусство»,1972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13. Станиславский К.С. «Актерский тренинг. Работа актера над ролью». М., АСТ, 2009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14. «Театр, где играют дети», Учебно-методическое пособие под редакцией Никитиной А.Б. М., </w:t>
      </w:r>
      <w:proofErr w:type="spellStart"/>
      <w:r>
        <w:rPr>
          <w:rFonts w:ascii="Times New Roman" w:hAnsi="Times New Roman"/>
          <w:sz w:val="28"/>
          <w:szCs w:val="28"/>
        </w:rPr>
        <w:t>Владос</w:t>
      </w:r>
      <w:proofErr w:type="spellEnd"/>
      <w:r>
        <w:rPr>
          <w:rFonts w:ascii="Times New Roman" w:hAnsi="Times New Roman"/>
          <w:sz w:val="28"/>
          <w:szCs w:val="28"/>
        </w:rPr>
        <w:t>, 2001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15. Товстоногов Г. «Зеркало сцены». Л., Искусство,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16. Чехов М.А. «Об искусстве актера». М., «Искусство», 1999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17.Эфрос А. «Репетиция – любовь моя». М., «Парнас», 1993</w:t>
      </w:r>
    </w:p>
    <w:p w:rsidR="00F832F1" w:rsidRDefault="00F832F1" w:rsidP="00F832F1">
      <w:pPr>
        <w:spacing w:after="0" w:line="360" w:lineRule="auto"/>
        <w:jc w:val="center"/>
        <w:rPr>
          <w:rFonts w:ascii="Times New Roman" w:hAnsi="Times New Roman"/>
          <w:sz w:val="28"/>
          <w:szCs w:val="28"/>
        </w:rPr>
      </w:pPr>
      <w:r>
        <w:rPr>
          <w:rFonts w:ascii="Times New Roman" w:hAnsi="Times New Roman"/>
          <w:b/>
          <w:i/>
          <w:sz w:val="28"/>
          <w:szCs w:val="28"/>
        </w:rPr>
        <w:t>Средства обучения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 xml:space="preserve">просторное репетиционное помещение, </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сцена со звуковым и световым оборудованием,</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стол,</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стулья,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фортепиано,</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компьютер со звуковыми колонками,</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аудиосистема  или музыкальный центр,</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материальная база для создания  костюмов, реквизита, декораций,</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театральные ширмы,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большие кубы,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маты.</w:t>
      </w:r>
    </w:p>
    <w:p w:rsidR="00C410EF" w:rsidRDefault="00C410EF"/>
    <w:sectPr w:rsidR="00C410EF" w:rsidSect="009B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eza Pro">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E8D"/>
    <w:multiLevelType w:val="hybridMultilevel"/>
    <w:tmpl w:val="531C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890434"/>
    <w:multiLevelType w:val="hybridMultilevel"/>
    <w:tmpl w:val="1272E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9765FC7"/>
    <w:multiLevelType w:val="hybridMultilevel"/>
    <w:tmpl w:val="BE2C39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A339C0"/>
    <w:multiLevelType w:val="hybridMultilevel"/>
    <w:tmpl w:val="EB8855AC"/>
    <w:lvl w:ilvl="0" w:tplc="2E1C4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1602068"/>
    <w:multiLevelType w:val="hybridMultilevel"/>
    <w:tmpl w:val="D9F05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0FD26D1"/>
    <w:multiLevelType w:val="hybridMultilevel"/>
    <w:tmpl w:val="7830322E"/>
    <w:lvl w:ilvl="0" w:tplc="98F463E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82A2E5F"/>
    <w:multiLevelType w:val="hybridMultilevel"/>
    <w:tmpl w:val="37D09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characterSpacingControl w:val="doNotCompress"/>
  <w:compat>
    <w:useFELayout/>
    <w:compatSetting w:name="compatibilityMode" w:uri="http://schemas.microsoft.com/office/word" w:val="12"/>
  </w:compat>
  <w:rsids>
    <w:rsidRoot w:val="00F832F1"/>
    <w:rsid w:val="0009747E"/>
    <w:rsid w:val="001F0531"/>
    <w:rsid w:val="0021288D"/>
    <w:rsid w:val="00345ADC"/>
    <w:rsid w:val="005346AC"/>
    <w:rsid w:val="005C4BEC"/>
    <w:rsid w:val="00667890"/>
    <w:rsid w:val="006A4CBC"/>
    <w:rsid w:val="007A5AAF"/>
    <w:rsid w:val="007B6124"/>
    <w:rsid w:val="007C192E"/>
    <w:rsid w:val="007D1893"/>
    <w:rsid w:val="00841C53"/>
    <w:rsid w:val="0085381B"/>
    <w:rsid w:val="009B1823"/>
    <w:rsid w:val="00AB35C4"/>
    <w:rsid w:val="00B62202"/>
    <w:rsid w:val="00C410EF"/>
    <w:rsid w:val="00C873B3"/>
    <w:rsid w:val="00E150F3"/>
    <w:rsid w:val="00F33D08"/>
    <w:rsid w:val="00F40C37"/>
    <w:rsid w:val="00F8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823"/>
  </w:style>
  <w:style w:type="paragraph" w:styleId="1">
    <w:name w:val="heading 1"/>
    <w:basedOn w:val="a"/>
    <w:link w:val="10"/>
    <w:qFormat/>
    <w:rsid w:val="00F83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2F1"/>
    <w:rPr>
      <w:rFonts w:ascii="Times New Roman" w:eastAsia="Times New Roman" w:hAnsi="Times New Roman" w:cs="Times New Roman"/>
      <w:b/>
      <w:bCs/>
      <w:kern w:val="36"/>
      <w:sz w:val="48"/>
      <w:szCs w:val="48"/>
    </w:rPr>
  </w:style>
  <w:style w:type="character" w:styleId="a3">
    <w:name w:val="Hyperlink"/>
    <w:uiPriority w:val="99"/>
    <w:semiHidden/>
    <w:unhideWhenUsed/>
    <w:rsid w:val="00F832F1"/>
    <w:rPr>
      <w:color w:val="0000FF"/>
      <w:u w:val="single"/>
    </w:rPr>
  </w:style>
  <w:style w:type="character" w:styleId="a4">
    <w:name w:val="FollowedHyperlink"/>
    <w:basedOn w:val="a0"/>
    <w:uiPriority w:val="99"/>
    <w:semiHidden/>
    <w:unhideWhenUsed/>
    <w:rsid w:val="00F832F1"/>
    <w:rPr>
      <w:color w:val="800080" w:themeColor="followedHyperlink"/>
      <w:u w:val="single"/>
    </w:rPr>
  </w:style>
  <w:style w:type="paragraph" w:styleId="a5">
    <w:name w:val="header"/>
    <w:basedOn w:val="a"/>
    <w:link w:val="a6"/>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F832F1"/>
    <w:rPr>
      <w:rFonts w:ascii="Calibri" w:eastAsia="Calibri" w:hAnsi="Calibri" w:cs="Times New Roman"/>
      <w:lang w:eastAsia="en-US"/>
    </w:rPr>
  </w:style>
  <w:style w:type="paragraph" w:styleId="a7">
    <w:name w:val="footer"/>
    <w:basedOn w:val="a"/>
    <w:link w:val="a8"/>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F832F1"/>
    <w:rPr>
      <w:rFonts w:ascii="Calibri" w:eastAsia="Calibri" w:hAnsi="Calibri" w:cs="Times New Roman"/>
      <w:lang w:eastAsia="en-US"/>
    </w:rPr>
  </w:style>
  <w:style w:type="paragraph" w:styleId="a9">
    <w:name w:val="Body Text"/>
    <w:basedOn w:val="a"/>
    <w:link w:val="aa"/>
    <w:semiHidden/>
    <w:unhideWhenUsed/>
    <w:rsid w:val="00F832F1"/>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F832F1"/>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F832F1"/>
    <w:pPr>
      <w:spacing w:after="120" w:line="240" w:lineRule="atLeast"/>
      <w:ind w:left="283"/>
    </w:pPr>
    <w:rPr>
      <w:rFonts w:ascii="Calibri" w:eastAsia="Calibri" w:hAnsi="Calibri" w:cs="Times New Roman"/>
      <w:lang w:eastAsia="en-US"/>
    </w:rPr>
  </w:style>
  <w:style w:type="character" w:customStyle="1" w:styleId="ac">
    <w:name w:val="Основной текст с отступом Знак"/>
    <w:basedOn w:val="a0"/>
    <w:link w:val="ab"/>
    <w:uiPriority w:val="99"/>
    <w:semiHidden/>
    <w:rsid w:val="00F832F1"/>
    <w:rPr>
      <w:rFonts w:ascii="Calibri" w:eastAsia="Calibri" w:hAnsi="Calibri" w:cs="Times New Roman"/>
      <w:lang w:eastAsia="en-US"/>
    </w:rPr>
  </w:style>
  <w:style w:type="paragraph" w:styleId="2">
    <w:name w:val="Body Text Indent 2"/>
    <w:basedOn w:val="a"/>
    <w:link w:val="20"/>
    <w:uiPriority w:val="99"/>
    <w:semiHidden/>
    <w:unhideWhenUsed/>
    <w:rsid w:val="00F832F1"/>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F832F1"/>
    <w:rPr>
      <w:rFonts w:ascii="Calibri" w:eastAsia="Calibri" w:hAnsi="Calibri" w:cs="Times New Roman"/>
      <w:lang w:eastAsia="en-US"/>
    </w:rPr>
  </w:style>
  <w:style w:type="paragraph" w:styleId="3">
    <w:name w:val="Body Text Indent 3"/>
    <w:basedOn w:val="a"/>
    <w:link w:val="30"/>
    <w:semiHidden/>
    <w:unhideWhenUsed/>
    <w:rsid w:val="00F832F1"/>
    <w:pPr>
      <w:spacing w:after="0" w:line="240" w:lineRule="auto"/>
      <w:ind w:left="-180"/>
    </w:pPr>
    <w:rPr>
      <w:rFonts w:ascii="Times New Roman" w:eastAsia="Times New Roman" w:hAnsi="Times New Roman" w:cs="Times New Roman"/>
      <w:sz w:val="24"/>
      <w:szCs w:val="24"/>
      <w:u w:val="single"/>
    </w:rPr>
  </w:style>
  <w:style w:type="character" w:customStyle="1" w:styleId="30">
    <w:name w:val="Основной текст с отступом 3 Знак"/>
    <w:basedOn w:val="a0"/>
    <w:link w:val="3"/>
    <w:semiHidden/>
    <w:rsid w:val="00F832F1"/>
    <w:rPr>
      <w:rFonts w:ascii="Times New Roman" w:eastAsia="Times New Roman" w:hAnsi="Times New Roman" w:cs="Times New Roman"/>
      <w:sz w:val="24"/>
      <w:szCs w:val="24"/>
      <w:u w:val="single"/>
    </w:rPr>
  </w:style>
  <w:style w:type="paragraph" w:styleId="ad">
    <w:name w:val="No Spacing"/>
    <w:uiPriority w:val="1"/>
    <w:qFormat/>
    <w:rsid w:val="00F832F1"/>
    <w:pPr>
      <w:spacing w:after="0" w:line="240" w:lineRule="auto"/>
    </w:pPr>
    <w:rPr>
      <w:rFonts w:ascii="Calibri" w:eastAsia="Calibri" w:hAnsi="Calibri" w:cs="Times New Roman"/>
      <w:lang w:eastAsia="en-US"/>
    </w:rPr>
  </w:style>
  <w:style w:type="paragraph" w:styleId="ae">
    <w:name w:val="List Paragraph"/>
    <w:basedOn w:val="a"/>
    <w:uiPriority w:val="34"/>
    <w:qFormat/>
    <w:rsid w:val="00F832F1"/>
    <w:pPr>
      <w:spacing w:line="240" w:lineRule="atLeast"/>
      <w:ind w:left="720"/>
      <w:contextualSpacing/>
    </w:pPr>
    <w:rPr>
      <w:rFonts w:ascii="Calibri" w:eastAsia="Calibri" w:hAnsi="Calibri" w:cs="Times New Roman"/>
      <w:lang w:eastAsia="en-US"/>
    </w:rPr>
  </w:style>
  <w:style w:type="paragraph" w:customStyle="1" w:styleId="FR1">
    <w:name w:val="FR1"/>
    <w:rsid w:val="00F832F1"/>
    <w:pPr>
      <w:widowControl w:val="0"/>
      <w:autoSpaceDE w:val="0"/>
      <w:autoSpaceDN w:val="0"/>
      <w:adjustRightInd w:val="0"/>
      <w:spacing w:after="0" w:line="240" w:lineRule="auto"/>
      <w:ind w:left="280"/>
    </w:pPr>
    <w:rPr>
      <w:rFonts w:ascii="Times New Roman" w:eastAsia="Times New Roman" w:hAnsi="Times New Roman" w:cs="Times New Roman"/>
      <w:sz w:val="28"/>
      <w:szCs w:val="28"/>
    </w:rPr>
  </w:style>
  <w:style w:type="paragraph" w:customStyle="1" w:styleId="Body1">
    <w:name w:val="Body 1"/>
    <w:rsid w:val="00F832F1"/>
    <w:pPr>
      <w:spacing w:after="0" w:line="240" w:lineRule="auto"/>
    </w:pPr>
    <w:rPr>
      <w:rFonts w:ascii="Helvetica" w:eastAsia="ヒラギノ角ゴ Pro W3" w:hAnsi="Helvetica" w:cs="Times New Roman"/>
      <w:color w:val="000000"/>
      <w:sz w:val="24"/>
      <w:szCs w:val="20"/>
      <w:lang w:val="en-US"/>
    </w:rPr>
  </w:style>
  <w:style w:type="paragraph" w:customStyle="1" w:styleId="Standard">
    <w:name w:val="Standard"/>
    <w:rsid w:val="00F832F1"/>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F832F1"/>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11">
    <w:name w:val="Абзац списка1"/>
    <w:basedOn w:val="a"/>
    <w:rsid w:val="00F832F1"/>
    <w:pPr>
      <w:suppressAutoHyphens/>
      <w:spacing w:after="0" w:line="240" w:lineRule="auto"/>
      <w:ind w:left="720"/>
    </w:pPr>
    <w:rPr>
      <w:rFonts w:ascii="Arial" w:eastAsia="SimSun" w:hAnsi="Arial" w:cs="Mangal"/>
      <w:kern w:val="2"/>
      <w:sz w:val="24"/>
      <w:szCs w:val="24"/>
      <w:lang w:eastAsia="hi-IN" w:bidi="hi-IN"/>
    </w:rPr>
  </w:style>
  <w:style w:type="table" w:styleId="af">
    <w:name w:val="Table Grid"/>
    <w:basedOn w:val="a1"/>
    <w:uiPriority w:val="59"/>
    <w:rsid w:val="00F832F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qFormat/>
    <w:rsid w:val="00F832F1"/>
    <w:rPr>
      <w:i/>
      <w:iCs/>
    </w:rPr>
  </w:style>
  <w:style w:type="paragraph" w:customStyle="1" w:styleId="12">
    <w:name w:val="Без интервала1"/>
    <w:basedOn w:val="a"/>
    <w:qFormat/>
    <w:rsid w:val="007C192E"/>
    <w:pPr>
      <w:widowControl w:val="0"/>
      <w:spacing w:after="0" w:line="240" w:lineRule="auto"/>
      <w:ind w:firstLine="454"/>
      <w:jc w:val="both"/>
    </w:pPr>
    <w:rPr>
      <w:rFonts w:ascii="Times New Roman" w:eastAsia="Calibri" w:hAnsi="Times New Roman" w:cs="Times New Roman"/>
      <w:sz w:val="28"/>
      <w:szCs w:val="20"/>
    </w:rPr>
  </w:style>
  <w:style w:type="paragraph" w:styleId="af1">
    <w:name w:val="Balloon Text"/>
    <w:basedOn w:val="a"/>
    <w:link w:val="af2"/>
    <w:uiPriority w:val="99"/>
    <w:semiHidden/>
    <w:unhideWhenUsed/>
    <w:rsid w:val="007C19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C1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C06D8-0F23-4929-8986-D9A278AB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9886</Words>
  <Characters>56356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cp:revision>
  <cp:lastPrinted>2015-02-10T08:07:00Z</cp:lastPrinted>
  <dcterms:created xsi:type="dcterms:W3CDTF">2014-11-05T04:14:00Z</dcterms:created>
  <dcterms:modified xsi:type="dcterms:W3CDTF">2022-11-14T09:16:00Z</dcterms:modified>
</cp:coreProperties>
</file>