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63"/>
      </w:tblGrid>
      <w:tr w:rsidR="00951C68" w:rsidRPr="00951C68" w:rsidTr="00951C68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52" w:type="dxa"/>
              <w:left w:w="104" w:type="dxa"/>
              <w:bottom w:w="69" w:type="dxa"/>
              <w:right w:w="104" w:type="dxa"/>
            </w:tcMar>
            <w:hideMark/>
          </w:tcPr>
          <w:p w:rsidR="00951C68" w:rsidRPr="00A05F31" w:rsidRDefault="00951C68" w:rsidP="00951C68">
            <w:pPr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28"/>
                <w:lang w:eastAsia="ru-RU"/>
              </w:rPr>
            </w:pPr>
            <w:r w:rsidRPr="00A05F31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28"/>
                <w:lang w:eastAsia="ru-RU"/>
              </w:rPr>
              <w:t>ПАМЯТКА</w:t>
            </w:r>
          </w:p>
          <w:p w:rsidR="00951C68" w:rsidRPr="00951C68" w:rsidRDefault="00951C68" w:rsidP="00951C68">
            <w:pPr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2BC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72BC"/>
                <w:sz w:val="36"/>
                <w:szCs w:val="28"/>
                <w:lang w:eastAsia="ru-RU"/>
              </w:rPr>
              <w:t>для родителей по месячнику безопасности.</w:t>
            </w:r>
          </w:p>
        </w:tc>
      </w:tr>
      <w:tr w:rsidR="00951C68" w:rsidRPr="00951C68" w:rsidTr="00951C68">
        <w:trPr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52" w:type="dxa"/>
              <w:left w:w="104" w:type="dxa"/>
              <w:bottom w:w="69" w:type="dxa"/>
              <w:right w:w="104" w:type="dxa"/>
            </w:tcMar>
            <w:hideMark/>
          </w:tcPr>
          <w:p w:rsidR="00951C68" w:rsidRPr="00A05F31" w:rsidRDefault="00951C68" w:rsidP="00951C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​</w:t>
            </w:r>
            <w:r w:rsidRPr="00A05F31">
              <w:rPr>
                <w:rFonts w:ascii="Times New Roman" w:eastAsia="Times New Roman" w:hAnsi="Times New Roman" w:cs="Times New Roman"/>
                <w:b/>
                <w:bCs/>
                <w:color w:val="0070C0"/>
                <w:sz w:val="36"/>
                <w:szCs w:val="28"/>
                <w:lang w:eastAsia="ru-RU"/>
              </w:rPr>
              <w:t>Уважаемые взрослые!</w:t>
            </w:r>
          </w:p>
          <w:p w:rsidR="00951C68" w:rsidRPr="00A05F31" w:rsidRDefault="00951C68" w:rsidP="00951C68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A05F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Помните, безопасность детей в Ваших руках, не разрешайте детям без сопровождения взрослых уходить далеко от дома, гулять в лесу, </w:t>
            </w:r>
            <w:proofErr w:type="gramStart"/>
            <w:r w:rsidRPr="00A05F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 близи</w:t>
            </w:r>
            <w:proofErr w:type="gramEnd"/>
            <w:r w:rsidRPr="00A05F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рек, озер, прудов.</w:t>
            </w:r>
          </w:p>
          <w:p w:rsidR="00951C68" w:rsidRPr="00951C68" w:rsidRDefault="00951C68" w:rsidP="00951C68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Проинструктируйте детей правилам безопасности: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разговаривайте с незнакомыми людьми и не пускайте их в дом;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переходите дорогу в специально предназначенном для этого месте (пешеходный переход, светофор), при переходе дороги убедитесь, что Вас пропускают;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увидев впереди шумную компанию, или пьяного перейдите на другую сторону улицы;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добирайтесь до дома только известным транспортом, не садитесь в машину к незнакомым людям, в общественном транспорте садитесь ближе к водителю, чтобы он мог вас видеть;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пожаре сохраняйте спокойствие, дышите через одежду или мокрую ткань, сообщите о пожаре взрослым или по телефону «01», «101»;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закончив пользоваться каким-либо электроприбором, обязательно выключите его и отключив от сети;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утечке газа необходимо выключить газовое оборудование, открыть окна и проветрить помещение, телефон аварийной газовой службы «04»;</w:t>
            </w:r>
          </w:p>
          <w:p w:rsidR="00951C68" w:rsidRPr="00951C68" w:rsidRDefault="00951C68" w:rsidP="00951C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357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случае опасности, звоните по Единому номеру вызова</w:t>
            </w:r>
          </w:p>
          <w:p w:rsidR="00951C68" w:rsidRPr="00951C68" w:rsidRDefault="00951C68" w:rsidP="00951C68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8"/>
                <w:lang w:eastAsia="ru-RU"/>
              </w:rPr>
              <w:t>экстренных оперативных служб «112».</w:t>
            </w:r>
          </w:p>
          <w:p w:rsidR="00951C68" w:rsidRDefault="00951C68" w:rsidP="00951C68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>Бдительность и правильные действия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 xml:space="preserve"> –</w:t>
            </w:r>
            <w:r w:rsidRPr="00951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 xml:space="preserve"> </w:t>
            </w:r>
          </w:p>
          <w:p w:rsidR="00951C68" w:rsidRPr="00951C68" w:rsidRDefault="00951C68" w:rsidP="00951C68">
            <w:pPr>
              <w:spacing w:before="100" w:beforeAutospacing="1"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1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28"/>
                <w:lang w:eastAsia="ru-RU"/>
              </w:rPr>
              <w:t>залог Вашей безопасности!</w:t>
            </w:r>
          </w:p>
        </w:tc>
      </w:tr>
    </w:tbl>
    <w:p w:rsidR="000646AB" w:rsidRPr="00951C68" w:rsidRDefault="000646AB">
      <w:pPr>
        <w:rPr>
          <w:rFonts w:ascii="Times New Roman" w:hAnsi="Times New Roman" w:cs="Times New Roman"/>
          <w:sz w:val="28"/>
          <w:szCs w:val="28"/>
        </w:rPr>
      </w:pPr>
    </w:p>
    <w:sectPr w:rsidR="000646AB" w:rsidRPr="00951C68" w:rsidSect="00951C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6BED"/>
    <w:multiLevelType w:val="hybridMultilevel"/>
    <w:tmpl w:val="1AEE775E"/>
    <w:lvl w:ilvl="0" w:tplc="E3D067DC">
      <w:start w:val="1"/>
      <w:numFmt w:val="decimal"/>
      <w:lvlText w:val="%1."/>
      <w:lvlJc w:val="left"/>
      <w:pPr>
        <w:ind w:left="1571" w:hanging="360"/>
      </w:pPr>
      <w:rPr>
        <w:b/>
        <w:color w:val="C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51C68"/>
    <w:rsid w:val="000646AB"/>
    <w:rsid w:val="002D1FDB"/>
    <w:rsid w:val="003E5D29"/>
    <w:rsid w:val="00951C68"/>
    <w:rsid w:val="00A05F31"/>
    <w:rsid w:val="00F7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C68"/>
    <w:rPr>
      <w:b/>
      <w:bCs/>
    </w:rPr>
  </w:style>
  <w:style w:type="paragraph" w:styleId="a5">
    <w:name w:val="List Paragraph"/>
    <w:basedOn w:val="a"/>
    <w:uiPriority w:val="34"/>
    <w:qFormat/>
    <w:rsid w:val="00951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2020-09-09T10:59:00Z</dcterms:created>
  <dcterms:modified xsi:type="dcterms:W3CDTF">2020-09-09T10:59:00Z</dcterms:modified>
</cp:coreProperties>
</file>